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A4F" w:rsidRPr="00112870" w:rsidRDefault="00056A4F" w:rsidP="00056A4F">
      <w:pPr>
        <w:jc w:val="left"/>
        <w:rPr>
          <w:rFonts w:ascii="仿宋_GB2312" w:eastAsia="仿宋_GB2312" w:hAnsi="华文中宋" w:cs="宋体"/>
          <w:bCs/>
          <w:sz w:val="32"/>
          <w:szCs w:val="32"/>
        </w:rPr>
      </w:pPr>
      <w:r w:rsidRPr="00112870">
        <w:rPr>
          <w:rFonts w:ascii="仿宋_GB2312" w:eastAsia="仿宋_GB2312" w:hAnsi="华文中宋" w:cs="宋体" w:hint="eastAsia"/>
          <w:bCs/>
          <w:sz w:val="32"/>
          <w:szCs w:val="32"/>
        </w:rPr>
        <w:t>附件：</w:t>
      </w:r>
    </w:p>
    <w:p w:rsidR="00AC4DC9" w:rsidRPr="00AC4DC9" w:rsidRDefault="00405CC8">
      <w:pPr>
        <w:jc w:val="center"/>
        <w:rPr>
          <w:rFonts w:ascii="华文中宋" w:eastAsia="华文中宋" w:hAnsi="华文中宋" w:cs="宋体"/>
          <w:b/>
          <w:bCs/>
          <w:sz w:val="36"/>
          <w:szCs w:val="36"/>
        </w:rPr>
      </w:pPr>
      <w:r>
        <w:rPr>
          <w:rFonts w:ascii="华文中宋" w:eastAsia="华文中宋" w:hAnsi="华文中宋" w:cs="宋体" w:hint="eastAsia"/>
          <w:b/>
          <w:bCs/>
          <w:sz w:val="36"/>
          <w:szCs w:val="36"/>
        </w:rPr>
        <w:t>关于</w:t>
      </w:r>
      <w:r w:rsidR="0050149E" w:rsidRPr="0050149E">
        <w:rPr>
          <w:rFonts w:ascii="华文中宋" w:eastAsia="华文中宋" w:hAnsi="华文中宋" w:cs="宋体" w:hint="eastAsia"/>
          <w:b/>
          <w:bCs/>
          <w:sz w:val="36"/>
          <w:szCs w:val="36"/>
        </w:rPr>
        <w:t>测绘事业单位执行《政府会计制度——行政事业单位会计科目和报表》的衔接规定</w:t>
      </w:r>
    </w:p>
    <w:p w:rsidR="00772563" w:rsidRDefault="00772563">
      <w:pPr>
        <w:rPr>
          <w:rFonts w:ascii="仿宋" w:eastAsia="仿宋" w:hAnsi="仿宋" w:cs="Times New Roman"/>
          <w:sz w:val="32"/>
          <w:szCs w:val="32"/>
        </w:rPr>
      </w:pPr>
    </w:p>
    <w:p w:rsidR="00772563" w:rsidRPr="00686DF2" w:rsidRDefault="00714173">
      <w:pPr>
        <w:jc w:val="left"/>
        <w:rPr>
          <w:rFonts w:ascii="仿宋_GB2312" w:eastAsia="仿宋_GB2312" w:hAnsi="仿宋" w:cs="Times New Roman"/>
          <w:sz w:val="32"/>
          <w:szCs w:val="32"/>
        </w:rPr>
      </w:pPr>
      <w:r>
        <w:rPr>
          <w:rFonts w:ascii="仿宋" w:eastAsia="仿宋" w:hAnsi="仿宋" w:cs="宋体" w:hint="eastAsia"/>
          <w:sz w:val="32"/>
          <w:szCs w:val="32"/>
        </w:rPr>
        <w:t xml:space="preserve">    </w:t>
      </w:r>
      <w:r w:rsidRPr="00686DF2">
        <w:rPr>
          <w:rFonts w:ascii="仿宋_GB2312" w:eastAsia="仿宋_GB2312" w:hAnsi="仿宋" w:cs="宋体" w:hint="eastAsia"/>
          <w:sz w:val="32"/>
          <w:szCs w:val="32"/>
        </w:rPr>
        <w:t>我部于201</w:t>
      </w:r>
      <w:r w:rsidR="00CF75D2" w:rsidRPr="00686DF2">
        <w:rPr>
          <w:rFonts w:ascii="仿宋_GB2312" w:eastAsia="仿宋_GB2312" w:hAnsi="仿宋" w:cs="宋体" w:hint="eastAsia"/>
          <w:sz w:val="32"/>
          <w:szCs w:val="32"/>
        </w:rPr>
        <w:t>7</w:t>
      </w:r>
      <w:r w:rsidRPr="00686DF2">
        <w:rPr>
          <w:rFonts w:ascii="仿宋_GB2312" w:eastAsia="仿宋_GB2312" w:hAnsi="仿宋" w:cs="宋体" w:hint="eastAsia"/>
          <w:sz w:val="32"/>
          <w:szCs w:val="32"/>
        </w:rPr>
        <w:t>年</w:t>
      </w:r>
      <w:r w:rsidR="00CF75D2" w:rsidRPr="00686DF2">
        <w:rPr>
          <w:rFonts w:ascii="仿宋_GB2312" w:eastAsia="仿宋_GB2312" w:hAnsi="仿宋" w:cs="宋体" w:hint="eastAsia"/>
          <w:sz w:val="32"/>
          <w:szCs w:val="32"/>
        </w:rPr>
        <w:t>10</w:t>
      </w:r>
      <w:r w:rsidRPr="00686DF2">
        <w:rPr>
          <w:rFonts w:ascii="仿宋_GB2312" w:eastAsia="仿宋_GB2312" w:hAnsi="仿宋" w:cs="宋体" w:hint="eastAsia"/>
          <w:sz w:val="32"/>
          <w:szCs w:val="32"/>
        </w:rPr>
        <w:t>月</w:t>
      </w:r>
      <w:r w:rsidR="00CF75D2" w:rsidRPr="00686DF2">
        <w:rPr>
          <w:rFonts w:ascii="仿宋_GB2312" w:eastAsia="仿宋_GB2312" w:hAnsi="仿宋" w:cs="宋体" w:hint="eastAsia"/>
          <w:sz w:val="32"/>
          <w:szCs w:val="32"/>
        </w:rPr>
        <w:t>24</w:t>
      </w:r>
      <w:r w:rsidRPr="00686DF2">
        <w:rPr>
          <w:rFonts w:ascii="仿宋_GB2312" w:eastAsia="仿宋_GB2312" w:hAnsi="仿宋" w:cs="宋体" w:hint="eastAsia"/>
          <w:sz w:val="32"/>
          <w:szCs w:val="32"/>
        </w:rPr>
        <w:t>日印发了《政府会计制度</w:t>
      </w:r>
      <w:r w:rsidR="00786005" w:rsidRPr="00686DF2">
        <w:rPr>
          <w:rFonts w:ascii="仿宋_GB2312" w:eastAsia="仿宋_GB2312" w:hAnsi="仿宋" w:cs="宋体" w:hint="eastAsia"/>
          <w:sz w:val="32"/>
          <w:szCs w:val="32"/>
        </w:rPr>
        <w:t>——行政事业单位会计科目和报表</w:t>
      </w:r>
      <w:r w:rsidRPr="00686DF2">
        <w:rPr>
          <w:rFonts w:ascii="仿宋_GB2312" w:eastAsia="仿宋_GB2312" w:hAnsi="仿宋" w:cs="宋体" w:hint="eastAsia"/>
          <w:sz w:val="32"/>
          <w:szCs w:val="32"/>
        </w:rPr>
        <w:t>》（</w:t>
      </w:r>
      <w:r w:rsidR="00786005" w:rsidRPr="00686DF2">
        <w:rPr>
          <w:rFonts w:ascii="仿宋_GB2312" w:eastAsia="仿宋_GB2312" w:hAnsi="仿宋" w:cs="宋体" w:hint="eastAsia"/>
          <w:sz w:val="32"/>
          <w:szCs w:val="32"/>
        </w:rPr>
        <w:t>财会〔2017〕25号</w:t>
      </w:r>
      <w:r w:rsidRPr="00686DF2">
        <w:rPr>
          <w:rFonts w:ascii="仿宋_GB2312" w:eastAsia="仿宋_GB2312" w:hAnsi="仿宋" w:cs="宋体" w:hint="eastAsia"/>
          <w:sz w:val="32"/>
          <w:szCs w:val="32"/>
        </w:rPr>
        <w:t>，以下简称新制度）。</w:t>
      </w:r>
      <w:r w:rsidR="007674A7" w:rsidRPr="00686DF2">
        <w:rPr>
          <w:rFonts w:ascii="仿宋_GB2312" w:eastAsia="仿宋_GB2312" w:hAnsi="仿宋" w:cs="宋体" w:hint="eastAsia"/>
          <w:sz w:val="32"/>
          <w:szCs w:val="32"/>
        </w:rPr>
        <w:t>目前</w:t>
      </w:r>
      <w:r w:rsidRPr="00686DF2">
        <w:rPr>
          <w:rFonts w:ascii="仿宋_GB2312" w:eastAsia="仿宋_GB2312" w:hAnsi="仿宋" w:cs="宋体" w:hint="eastAsia"/>
          <w:sz w:val="32"/>
          <w:szCs w:val="32"/>
        </w:rPr>
        <w:t>执行《测绘事业单位会计制度》（财会字</w:t>
      </w:r>
      <w:r w:rsidR="00B05097" w:rsidRPr="00686DF2">
        <w:rPr>
          <w:rFonts w:ascii="仿宋_GB2312" w:eastAsia="仿宋_GB2312" w:hAnsi="仿宋" w:cs="宋体" w:hint="eastAsia"/>
          <w:sz w:val="32"/>
          <w:szCs w:val="32"/>
        </w:rPr>
        <w:t>〔</w:t>
      </w:r>
      <w:r w:rsidRPr="00686DF2">
        <w:rPr>
          <w:rFonts w:ascii="仿宋_GB2312" w:eastAsia="仿宋_GB2312" w:hAnsi="仿宋" w:cs="宋体" w:hint="eastAsia"/>
          <w:sz w:val="32"/>
          <w:szCs w:val="32"/>
        </w:rPr>
        <w:t>1999</w:t>
      </w:r>
      <w:r w:rsidR="00B05097" w:rsidRPr="00686DF2">
        <w:rPr>
          <w:rFonts w:ascii="仿宋_GB2312" w:eastAsia="仿宋_GB2312" w:hAnsi="仿宋" w:cs="宋体" w:hint="eastAsia"/>
          <w:sz w:val="32"/>
          <w:szCs w:val="32"/>
        </w:rPr>
        <w:t>〕</w:t>
      </w:r>
      <w:r w:rsidRPr="00686DF2">
        <w:rPr>
          <w:rFonts w:ascii="仿宋_GB2312" w:eastAsia="仿宋_GB2312" w:hAnsi="仿宋" w:cs="宋体" w:hint="eastAsia"/>
          <w:sz w:val="32"/>
          <w:szCs w:val="32"/>
        </w:rPr>
        <w:t>1号）</w:t>
      </w:r>
      <w:r w:rsidR="00686DF2" w:rsidRPr="00686DF2">
        <w:rPr>
          <w:rFonts w:ascii="仿宋_GB2312" w:eastAsia="仿宋_GB2312" w:hint="eastAsia"/>
          <w:sz w:val="32"/>
          <w:szCs w:val="32"/>
        </w:rPr>
        <w:t>和财政部有关事业单位会计核算的补充规定（以下简称原制度）</w:t>
      </w:r>
      <w:r w:rsidRPr="00686DF2">
        <w:rPr>
          <w:rFonts w:ascii="仿宋_GB2312" w:eastAsia="仿宋_GB2312" w:hAnsi="仿宋" w:cs="宋体" w:hint="eastAsia"/>
          <w:sz w:val="32"/>
          <w:szCs w:val="32"/>
        </w:rPr>
        <w:t>的测绘事业单位，自201</w:t>
      </w:r>
      <w:r w:rsidR="00F6416E" w:rsidRPr="00686DF2">
        <w:rPr>
          <w:rFonts w:ascii="仿宋_GB2312" w:eastAsia="仿宋_GB2312" w:hAnsi="仿宋" w:cs="宋体" w:hint="eastAsia"/>
          <w:sz w:val="32"/>
          <w:szCs w:val="32"/>
        </w:rPr>
        <w:t>9</w:t>
      </w:r>
      <w:r w:rsidRPr="00686DF2">
        <w:rPr>
          <w:rFonts w:ascii="仿宋_GB2312" w:eastAsia="仿宋_GB2312" w:hAnsi="仿宋" w:cs="宋体" w:hint="eastAsia"/>
          <w:sz w:val="32"/>
          <w:szCs w:val="32"/>
        </w:rPr>
        <w:t>年1月1日起执行新制度，不再执行原制度。为了确保新旧会计制度顺利过渡，现对测绘事业单位执行新制度的有关衔接问题规定如下：</w:t>
      </w:r>
    </w:p>
    <w:p w:rsidR="00772563" w:rsidRDefault="00714173">
      <w:pPr>
        <w:rPr>
          <w:rFonts w:ascii="黑体" w:eastAsia="黑体" w:hAnsi="黑体" w:cs="Times New Roman"/>
          <w:bCs/>
          <w:sz w:val="32"/>
          <w:szCs w:val="32"/>
        </w:rPr>
      </w:pPr>
      <w:r>
        <w:rPr>
          <w:rFonts w:ascii="仿宋" w:eastAsia="仿宋" w:hAnsi="仿宋" w:cs="宋体" w:hint="eastAsia"/>
          <w:bCs/>
          <w:sz w:val="32"/>
          <w:szCs w:val="32"/>
        </w:rPr>
        <w:t xml:space="preserve">    </w:t>
      </w:r>
      <w:r>
        <w:rPr>
          <w:rFonts w:ascii="黑体" w:eastAsia="黑体" w:hAnsi="黑体" w:cs="宋体" w:hint="eastAsia"/>
          <w:bCs/>
          <w:sz w:val="32"/>
          <w:szCs w:val="32"/>
        </w:rPr>
        <w:t>一、新旧制度衔接总要求</w:t>
      </w:r>
    </w:p>
    <w:p w:rsidR="00772563" w:rsidRDefault="00714173">
      <w:pPr>
        <w:rPr>
          <w:rFonts w:ascii="仿宋" w:eastAsia="仿宋" w:hAnsi="仿宋" w:cs="Times New Roman"/>
          <w:sz w:val="32"/>
          <w:szCs w:val="32"/>
        </w:rPr>
      </w:pPr>
      <w:r>
        <w:rPr>
          <w:rFonts w:ascii="仿宋" w:eastAsia="仿宋" w:hAnsi="仿宋" w:cs="宋体" w:hint="eastAsia"/>
          <w:sz w:val="32"/>
          <w:szCs w:val="32"/>
        </w:rPr>
        <w:t xml:space="preserve">    （一）自</w:t>
      </w:r>
      <w:r>
        <w:rPr>
          <w:rFonts w:ascii="仿宋" w:eastAsia="仿宋" w:hAnsi="仿宋" w:cs="宋体"/>
          <w:sz w:val="32"/>
          <w:szCs w:val="32"/>
        </w:rPr>
        <w:t>201</w:t>
      </w:r>
      <w:r w:rsidR="009E44BF">
        <w:rPr>
          <w:rFonts w:ascii="仿宋" w:eastAsia="仿宋" w:hAnsi="仿宋" w:cs="宋体" w:hint="eastAsia"/>
          <w:sz w:val="32"/>
          <w:szCs w:val="32"/>
        </w:rPr>
        <w:t>9</w:t>
      </w:r>
      <w:r>
        <w:rPr>
          <w:rFonts w:ascii="仿宋" w:eastAsia="仿宋" w:hAnsi="仿宋" w:cs="宋体" w:hint="eastAsia"/>
          <w:sz w:val="32"/>
          <w:szCs w:val="32"/>
        </w:rPr>
        <w:t>年１月１日起，测绘事业单位应当严格按照新制度的规定进行会计核算、编</w:t>
      </w:r>
      <w:r w:rsidR="00D53BF5">
        <w:rPr>
          <w:rFonts w:ascii="仿宋" w:eastAsia="仿宋" w:hAnsi="仿宋" w:cs="宋体" w:hint="eastAsia"/>
          <w:sz w:val="32"/>
          <w:szCs w:val="32"/>
        </w:rPr>
        <w:t>制</w:t>
      </w:r>
      <w:r>
        <w:rPr>
          <w:rFonts w:ascii="仿宋" w:eastAsia="仿宋" w:hAnsi="仿宋" w:cs="宋体" w:hint="eastAsia"/>
          <w:sz w:val="32"/>
          <w:szCs w:val="32"/>
        </w:rPr>
        <w:t>财务报表和</w:t>
      </w:r>
      <w:r w:rsidR="00D53BF5">
        <w:rPr>
          <w:rFonts w:ascii="仿宋" w:eastAsia="仿宋" w:hAnsi="仿宋" w:cs="宋体" w:hint="eastAsia"/>
          <w:sz w:val="32"/>
          <w:szCs w:val="32"/>
        </w:rPr>
        <w:t>预算会计</w:t>
      </w:r>
      <w:r>
        <w:rPr>
          <w:rFonts w:ascii="仿宋" w:eastAsia="仿宋" w:hAnsi="仿宋" w:cs="宋体" w:hint="eastAsia"/>
          <w:sz w:val="32"/>
          <w:szCs w:val="32"/>
        </w:rPr>
        <w:t>报表。</w:t>
      </w:r>
    </w:p>
    <w:p w:rsidR="00772563" w:rsidRDefault="00714173">
      <w:pPr>
        <w:rPr>
          <w:rFonts w:ascii="仿宋" w:eastAsia="仿宋" w:hAnsi="仿宋" w:cs="Times New Roman"/>
          <w:sz w:val="32"/>
          <w:szCs w:val="32"/>
        </w:rPr>
      </w:pPr>
      <w:r>
        <w:rPr>
          <w:rFonts w:ascii="仿宋" w:eastAsia="仿宋" w:hAnsi="仿宋" w:cs="宋体" w:hint="eastAsia"/>
          <w:sz w:val="32"/>
          <w:szCs w:val="32"/>
        </w:rPr>
        <w:t xml:space="preserve">    （二）测绘事业单位应当按照本规定做好新旧制度衔接的相关工作，</w:t>
      </w:r>
      <w:r w:rsidR="0089398B">
        <w:rPr>
          <w:rFonts w:ascii="仿宋" w:eastAsia="仿宋" w:hAnsi="仿宋" w:cs="宋体" w:hint="eastAsia"/>
          <w:sz w:val="32"/>
          <w:szCs w:val="32"/>
        </w:rPr>
        <w:t>主要</w:t>
      </w:r>
      <w:r>
        <w:rPr>
          <w:rFonts w:ascii="仿宋" w:eastAsia="仿宋" w:hAnsi="仿宋" w:cs="宋体" w:hint="eastAsia"/>
          <w:sz w:val="32"/>
          <w:szCs w:val="32"/>
        </w:rPr>
        <w:t>包括以下几个方面：</w:t>
      </w:r>
    </w:p>
    <w:p w:rsidR="00772563" w:rsidRDefault="00714173">
      <w:pPr>
        <w:ind w:firstLineChars="200" w:firstLine="640"/>
        <w:rPr>
          <w:rFonts w:ascii="仿宋" w:eastAsia="仿宋" w:hAnsi="仿宋"/>
          <w:sz w:val="32"/>
          <w:szCs w:val="32"/>
        </w:rPr>
      </w:pPr>
      <w:r>
        <w:rPr>
          <w:rFonts w:ascii="仿宋" w:eastAsia="仿宋" w:hAnsi="仿宋" w:cs="宋体"/>
          <w:sz w:val="32"/>
          <w:szCs w:val="32"/>
        </w:rPr>
        <w:t>1.</w:t>
      </w:r>
      <w:r w:rsidR="00510E61">
        <w:rPr>
          <w:rFonts w:ascii="仿宋" w:eastAsia="仿宋" w:hAnsi="仿宋" w:cs="宋体" w:hint="eastAsia"/>
          <w:sz w:val="32"/>
          <w:szCs w:val="32"/>
        </w:rPr>
        <w:t>根据原账编制2018年12月31日的科目余额表，并按</w:t>
      </w:r>
      <w:r>
        <w:rPr>
          <w:rFonts w:ascii="仿宋" w:eastAsia="仿宋" w:hAnsi="仿宋" w:cs="宋体" w:hint="eastAsia"/>
          <w:sz w:val="32"/>
          <w:szCs w:val="32"/>
        </w:rPr>
        <w:t>照本规定要求，编制原账的部分</w:t>
      </w:r>
      <w:r>
        <w:rPr>
          <w:rFonts w:ascii="仿宋" w:eastAsia="仿宋" w:hAnsi="仿宋" w:hint="eastAsia"/>
          <w:sz w:val="32"/>
          <w:szCs w:val="32"/>
        </w:rPr>
        <w:t>科目余额明细表</w:t>
      </w:r>
      <w:r>
        <w:rPr>
          <w:rFonts w:ascii="仿宋" w:eastAsia="仿宋" w:hAnsi="仿宋" w:cs="宋体" w:hint="eastAsia"/>
          <w:sz w:val="32"/>
          <w:szCs w:val="32"/>
        </w:rPr>
        <w:t>（参见附表1、附表2）</w:t>
      </w:r>
      <w:r>
        <w:rPr>
          <w:rFonts w:ascii="仿宋" w:eastAsia="仿宋" w:hAnsi="仿宋" w:hint="eastAsia"/>
          <w:sz w:val="32"/>
          <w:szCs w:val="32"/>
        </w:rPr>
        <w:t>。</w:t>
      </w:r>
    </w:p>
    <w:p w:rsidR="00772563" w:rsidRDefault="00714173">
      <w:pPr>
        <w:ind w:firstLineChars="200" w:firstLine="640"/>
        <w:rPr>
          <w:rFonts w:ascii="仿宋" w:eastAsia="仿宋" w:hAnsi="仿宋" w:cs="Times New Roman"/>
          <w:sz w:val="32"/>
          <w:szCs w:val="32"/>
        </w:rPr>
      </w:pPr>
      <w:r>
        <w:rPr>
          <w:rFonts w:ascii="仿宋" w:eastAsia="仿宋" w:hAnsi="仿宋" w:cs="宋体" w:hint="eastAsia"/>
          <w:sz w:val="32"/>
          <w:szCs w:val="32"/>
        </w:rPr>
        <w:t>2.按照新制度设立</w:t>
      </w:r>
      <w:r>
        <w:rPr>
          <w:rFonts w:ascii="仿宋" w:eastAsia="仿宋" w:hAnsi="仿宋" w:cs="宋体"/>
          <w:sz w:val="32"/>
          <w:szCs w:val="32"/>
        </w:rPr>
        <w:t>201</w:t>
      </w:r>
      <w:r w:rsidR="00D41900">
        <w:rPr>
          <w:rFonts w:ascii="仿宋" w:eastAsia="仿宋" w:hAnsi="仿宋" w:cs="宋体" w:hint="eastAsia"/>
          <w:sz w:val="32"/>
          <w:szCs w:val="32"/>
        </w:rPr>
        <w:t>9</w:t>
      </w:r>
      <w:r>
        <w:rPr>
          <w:rFonts w:ascii="仿宋" w:eastAsia="仿宋" w:hAnsi="仿宋" w:cs="宋体" w:hint="eastAsia"/>
          <w:sz w:val="32"/>
          <w:szCs w:val="32"/>
        </w:rPr>
        <w:t>年</w:t>
      </w:r>
      <w:r>
        <w:rPr>
          <w:rFonts w:ascii="仿宋" w:eastAsia="仿宋" w:hAnsi="仿宋" w:cs="宋体"/>
          <w:sz w:val="32"/>
          <w:szCs w:val="32"/>
        </w:rPr>
        <w:t>1</w:t>
      </w:r>
      <w:r>
        <w:rPr>
          <w:rFonts w:ascii="仿宋" w:eastAsia="仿宋" w:hAnsi="仿宋" w:cs="宋体" w:hint="eastAsia"/>
          <w:sz w:val="32"/>
          <w:szCs w:val="32"/>
        </w:rPr>
        <w:t>月</w:t>
      </w:r>
      <w:r>
        <w:rPr>
          <w:rFonts w:ascii="仿宋" w:eastAsia="仿宋" w:hAnsi="仿宋" w:cs="宋体"/>
          <w:sz w:val="32"/>
          <w:szCs w:val="32"/>
        </w:rPr>
        <w:t>1</w:t>
      </w:r>
      <w:r>
        <w:rPr>
          <w:rFonts w:ascii="仿宋" w:eastAsia="仿宋" w:hAnsi="仿宋" w:cs="宋体" w:hint="eastAsia"/>
          <w:sz w:val="32"/>
          <w:szCs w:val="32"/>
        </w:rPr>
        <w:t>日的新账。</w:t>
      </w:r>
    </w:p>
    <w:p w:rsidR="00772563" w:rsidRDefault="00714173">
      <w:pPr>
        <w:ind w:firstLineChars="200" w:firstLine="640"/>
        <w:rPr>
          <w:rFonts w:ascii="仿宋" w:eastAsia="仿宋" w:hAnsi="仿宋" w:cs="Times New Roman"/>
          <w:sz w:val="32"/>
          <w:szCs w:val="32"/>
        </w:rPr>
      </w:pPr>
      <w:r>
        <w:rPr>
          <w:rFonts w:ascii="仿宋" w:eastAsia="仿宋" w:hAnsi="仿宋" w:cs="宋体" w:hint="eastAsia"/>
          <w:sz w:val="32"/>
          <w:szCs w:val="32"/>
        </w:rPr>
        <w:t>3</w:t>
      </w:r>
      <w:r>
        <w:rPr>
          <w:rFonts w:ascii="仿宋" w:eastAsia="仿宋" w:hAnsi="仿宋" w:cs="宋体"/>
          <w:sz w:val="32"/>
          <w:szCs w:val="32"/>
        </w:rPr>
        <w:t>.</w:t>
      </w:r>
      <w:r>
        <w:rPr>
          <w:rFonts w:ascii="仿宋" w:eastAsia="仿宋" w:hAnsi="仿宋" w:cs="宋体" w:hint="eastAsia"/>
          <w:sz w:val="32"/>
          <w:szCs w:val="32"/>
        </w:rPr>
        <w:t>按照本规定要求，登记新账的财务会计科目余额</w:t>
      </w:r>
      <w:r w:rsidR="00131A1D">
        <w:rPr>
          <w:rFonts w:ascii="仿宋" w:eastAsia="仿宋" w:hAnsi="仿宋" w:cs="宋体" w:hint="eastAsia"/>
          <w:sz w:val="32"/>
          <w:szCs w:val="32"/>
        </w:rPr>
        <w:t>和预算结余科目余额</w:t>
      </w:r>
      <w:r w:rsidR="00F46B10">
        <w:rPr>
          <w:rFonts w:ascii="仿宋" w:eastAsia="仿宋" w:hAnsi="仿宋" w:cs="宋体" w:hint="eastAsia"/>
          <w:sz w:val="32"/>
          <w:szCs w:val="32"/>
        </w:rPr>
        <w:t>，</w:t>
      </w:r>
      <w:r>
        <w:rPr>
          <w:rFonts w:ascii="仿宋" w:eastAsia="仿宋" w:hAnsi="仿宋" w:cs="宋体" w:hint="eastAsia"/>
          <w:sz w:val="32"/>
          <w:szCs w:val="32"/>
        </w:rPr>
        <w:t>包括将原账科目余额转入新账</w:t>
      </w:r>
      <w:r w:rsidR="00F46B10">
        <w:rPr>
          <w:rFonts w:ascii="仿宋" w:eastAsia="仿宋" w:hAnsi="仿宋" w:cs="宋体" w:hint="eastAsia"/>
          <w:sz w:val="32"/>
          <w:szCs w:val="32"/>
        </w:rPr>
        <w:t>财务会计</w:t>
      </w:r>
      <w:r>
        <w:rPr>
          <w:rFonts w:ascii="仿宋" w:eastAsia="仿宋" w:hAnsi="仿宋" w:cs="宋体" w:hint="eastAsia"/>
          <w:sz w:val="32"/>
          <w:szCs w:val="32"/>
        </w:rPr>
        <w:t>科目</w:t>
      </w:r>
      <w:r w:rsidR="00F46B10">
        <w:rPr>
          <w:rFonts w:ascii="仿宋" w:eastAsia="仿宋" w:hAnsi="仿宋" w:cs="宋体" w:hint="eastAsia"/>
          <w:sz w:val="32"/>
          <w:szCs w:val="32"/>
        </w:rPr>
        <w:t>、</w:t>
      </w:r>
      <w:r w:rsidR="00F46B10">
        <w:rPr>
          <w:rFonts w:ascii="仿宋" w:eastAsia="仿宋" w:hAnsi="仿宋" w:cs="宋体" w:hint="eastAsia"/>
          <w:sz w:val="32"/>
          <w:szCs w:val="32"/>
        </w:rPr>
        <w:lastRenderedPageBreak/>
        <w:t>按照原账科目余额登记新账预算结余科目</w:t>
      </w:r>
      <w:r>
        <w:rPr>
          <w:rFonts w:ascii="仿宋" w:eastAsia="仿宋" w:hAnsi="仿宋" w:cs="宋体" w:hint="eastAsia"/>
          <w:sz w:val="32"/>
          <w:szCs w:val="32"/>
        </w:rPr>
        <w:t>（</w:t>
      </w:r>
      <w:r w:rsidR="00964071">
        <w:rPr>
          <w:rFonts w:ascii="仿宋" w:eastAsia="仿宋" w:hAnsi="仿宋" w:cs="宋体" w:hint="eastAsia"/>
          <w:sz w:val="32"/>
          <w:szCs w:val="32"/>
        </w:rPr>
        <w:t>测绘事业单位新旧会计制度转账、登记新账科目对照表</w:t>
      </w:r>
      <w:r>
        <w:rPr>
          <w:rFonts w:ascii="仿宋" w:eastAsia="仿宋" w:hAnsi="仿宋" w:cs="宋体" w:hint="eastAsia"/>
          <w:sz w:val="32"/>
          <w:szCs w:val="32"/>
        </w:rPr>
        <w:t>参见附表3）</w:t>
      </w:r>
      <w:r w:rsidR="00757FBA">
        <w:rPr>
          <w:rFonts w:ascii="仿宋" w:eastAsia="仿宋" w:hAnsi="仿宋" w:cs="宋体" w:hint="eastAsia"/>
          <w:sz w:val="32"/>
          <w:szCs w:val="32"/>
        </w:rPr>
        <w:t>，</w:t>
      </w:r>
      <w:r>
        <w:rPr>
          <w:rFonts w:ascii="仿宋" w:eastAsia="仿宋" w:hAnsi="仿宋" w:cs="宋体" w:hint="eastAsia"/>
          <w:sz w:val="32"/>
          <w:szCs w:val="32"/>
        </w:rPr>
        <w:t>将未入账事项登记新账科目，并</w:t>
      </w:r>
      <w:r w:rsidR="00A8279B">
        <w:rPr>
          <w:rFonts w:ascii="仿宋" w:eastAsia="仿宋" w:hAnsi="仿宋" w:cs="宋体" w:hint="eastAsia"/>
          <w:sz w:val="32"/>
          <w:szCs w:val="32"/>
        </w:rPr>
        <w:t>对相关新账科目余额进行调整</w:t>
      </w:r>
      <w:r>
        <w:rPr>
          <w:rFonts w:ascii="仿宋" w:eastAsia="仿宋" w:hAnsi="仿宋" w:cs="宋体" w:hint="eastAsia"/>
          <w:sz w:val="32"/>
          <w:szCs w:val="32"/>
        </w:rPr>
        <w:t>。原账</w:t>
      </w:r>
      <w:r w:rsidR="007202F5">
        <w:rPr>
          <w:rFonts w:ascii="仿宋" w:eastAsia="仿宋" w:hAnsi="仿宋" w:cs="宋体" w:hint="eastAsia"/>
          <w:sz w:val="32"/>
          <w:szCs w:val="32"/>
        </w:rPr>
        <w:t>科目</w:t>
      </w:r>
      <w:r>
        <w:rPr>
          <w:rFonts w:ascii="仿宋" w:eastAsia="仿宋" w:hAnsi="仿宋" w:cs="宋体" w:hint="eastAsia"/>
          <w:sz w:val="32"/>
          <w:szCs w:val="32"/>
        </w:rPr>
        <w:t>是指按照原制度规定设置的会计</w:t>
      </w:r>
      <w:r w:rsidR="007202F5">
        <w:rPr>
          <w:rFonts w:ascii="仿宋" w:eastAsia="仿宋" w:hAnsi="仿宋" w:cs="宋体" w:hint="eastAsia"/>
          <w:sz w:val="32"/>
          <w:szCs w:val="32"/>
        </w:rPr>
        <w:t>科目</w:t>
      </w:r>
      <w:r>
        <w:rPr>
          <w:rFonts w:ascii="仿宋" w:eastAsia="仿宋" w:hAnsi="仿宋" w:cs="宋体" w:hint="eastAsia"/>
          <w:sz w:val="32"/>
          <w:szCs w:val="32"/>
        </w:rPr>
        <w:t>。</w:t>
      </w:r>
    </w:p>
    <w:p w:rsidR="00772563" w:rsidRDefault="006E725C">
      <w:pPr>
        <w:ind w:firstLineChars="200" w:firstLine="640"/>
        <w:rPr>
          <w:rFonts w:ascii="仿宋" w:eastAsia="仿宋" w:hAnsi="仿宋" w:cs="Times New Roman"/>
          <w:sz w:val="32"/>
          <w:szCs w:val="32"/>
        </w:rPr>
      </w:pPr>
      <w:r>
        <w:rPr>
          <w:rFonts w:ascii="仿宋" w:eastAsia="仿宋" w:hAnsi="仿宋" w:cs="宋体" w:hint="eastAsia"/>
          <w:sz w:val="32"/>
          <w:szCs w:val="32"/>
        </w:rPr>
        <w:t>4</w:t>
      </w:r>
      <w:r w:rsidR="00714173">
        <w:rPr>
          <w:rFonts w:ascii="仿宋" w:eastAsia="仿宋" w:hAnsi="仿宋" w:cs="宋体"/>
          <w:sz w:val="32"/>
          <w:szCs w:val="32"/>
        </w:rPr>
        <w:t>.</w:t>
      </w:r>
      <w:r w:rsidR="00714173">
        <w:rPr>
          <w:rFonts w:ascii="仿宋" w:eastAsia="仿宋" w:hAnsi="仿宋" w:cs="宋体" w:hint="eastAsia"/>
          <w:sz w:val="32"/>
          <w:szCs w:val="32"/>
        </w:rPr>
        <w:t>按照登记及调整后新账的各会计科目余额，编制</w:t>
      </w:r>
      <w:r w:rsidR="00FD6B03">
        <w:rPr>
          <w:rFonts w:ascii="仿宋" w:eastAsia="仿宋" w:hAnsi="仿宋" w:cs="宋体" w:hint="eastAsia"/>
          <w:sz w:val="32"/>
          <w:szCs w:val="32"/>
        </w:rPr>
        <w:t>2019年1月1日的</w:t>
      </w:r>
      <w:r w:rsidR="00714173">
        <w:rPr>
          <w:rFonts w:ascii="仿宋" w:eastAsia="仿宋" w:hAnsi="仿宋" w:cs="宋体" w:hint="eastAsia"/>
          <w:sz w:val="32"/>
          <w:szCs w:val="32"/>
        </w:rPr>
        <w:t>科目余额表</w:t>
      </w:r>
      <w:r w:rsidR="00FD6B03">
        <w:rPr>
          <w:rFonts w:ascii="仿宋" w:eastAsia="仿宋" w:hAnsi="仿宋" w:cs="宋体" w:hint="eastAsia"/>
          <w:sz w:val="32"/>
          <w:szCs w:val="32"/>
        </w:rPr>
        <w:t>，作为新账各会计科目的期初余额</w:t>
      </w:r>
      <w:r w:rsidR="00714173">
        <w:rPr>
          <w:rFonts w:ascii="仿宋" w:eastAsia="仿宋" w:hAnsi="仿宋" w:cs="宋体" w:hint="eastAsia"/>
          <w:sz w:val="32"/>
          <w:szCs w:val="32"/>
        </w:rPr>
        <w:t>。</w:t>
      </w:r>
    </w:p>
    <w:p w:rsidR="00772563" w:rsidRDefault="0033397A">
      <w:pPr>
        <w:ind w:firstLineChars="200" w:firstLine="640"/>
        <w:rPr>
          <w:rFonts w:ascii="仿宋" w:eastAsia="仿宋" w:hAnsi="仿宋" w:cs="Times New Roman"/>
          <w:sz w:val="32"/>
          <w:szCs w:val="32"/>
        </w:rPr>
      </w:pPr>
      <w:r>
        <w:rPr>
          <w:rFonts w:ascii="仿宋" w:eastAsia="仿宋" w:hAnsi="仿宋" w:cs="宋体" w:hint="eastAsia"/>
          <w:sz w:val="32"/>
          <w:szCs w:val="32"/>
        </w:rPr>
        <w:t>5</w:t>
      </w:r>
      <w:r w:rsidR="00714173">
        <w:rPr>
          <w:rFonts w:ascii="仿宋" w:eastAsia="仿宋" w:hAnsi="仿宋" w:cs="宋体"/>
          <w:sz w:val="32"/>
          <w:szCs w:val="32"/>
        </w:rPr>
        <w:t>.</w:t>
      </w:r>
      <w:r w:rsidR="00714173">
        <w:rPr>
          <w:rFonts w:ascii="仿宋" w:eastAsia="仿宋" w:hAnsi="仿宋" w:cs="宋体" w:hint="eastAsia"/>
          <w:sz w:val="32"/>
          <w:szCs w:val="32"/>
        </w:rPr>
        <w:t>根据新账各</w:t>
      </w:r>
      <w:r w:rsidR="00AD6DB6">
        <w:rPr>
          <w:rFonts w:ascii="仿宋" w:eastAsia="仿宋" w:hAnsi="仿宋" w:cs="宋体" w:hint="eastAsia"/>
          <w:sz w:val="32"/>
          <w:szCs w:val="32"/>
        </w:rPr>
        <w:t>会计科目</w:t>
      </w:r>
      <w:r w:rsidR="00714173">
        <w:rPr>
          <w:rFonts w:ascii="仿宋" w:eastAsia="仿宋" w:hAnsi="仿宋" w:cs="宋体" w:hint="eastAsia"/>
          <w:sz w:val="32"/>
          <w:szCs w:val="32"/>
        </w:rPr>
        <w:t>期初余额，按照新制度编制</w:t>
      </w:r>
      <w:r w:rsidR="00714173">
        <w:rPr>
          <w:rFonts w:ascii="仿宋" w:eastAsia="仿宋" w:hAnsi="仿宋" w:cs="宋体"/>
          <w:sz w:val="32"/>
          <w:szCs w:val="32"/>
        </w:rPr>
        <w:t>201</w:t>
      </w:r>
      <w:r w:rsidR="00AD6DB6">
        <w:rPr>
          <w:rFonts w:ascii="仿宋" w:eastAsia="仿宋" w:hAnsi="仿宋" w:cs="宋体" w:hint="eastAsia"/>
          <w:sz w:val="32"/>
          <w:szCs w:val="32"/>
        </w:rPr>
        <w:t>9</w:t>
      </w:r>
      <w:r w:rsidR="00714173">
        <w:rPr>
          <w:rFonts w:ascii="仿宋" w:eastAsia="仿宋" w:hAnsi="仿宋" w:cs="宋体" w:hint="eastAsia"/>
          <w:sz w:val="32"/>
          <w:szCs w:val="32"/>
        </w:rPr>
        <w:t>年</w:t>
      </w:r>
      <w:r w:rsidR="00714173">
        <w:rPr>
          <w:rFonts w:ascii="仿宋" w:eastAsia="仿宋" w:hAnsi="仿宋" w:cs="宋体"/>
          <w:sz w:val="32"/>
          <w:szCs w:val="32"/>
        </w:rPr>
        <w:t>1</w:t>
      </w:r>
      <w:r w:rsidR="00714173">
        <w:rPr>
          <w:rFonts w:ascii="仿宋" w:eastAsia="仿宋" w:hAnsi="仿宋" w:cs="宋体" w:hint="eastAsia"/>
          <w:sz w:val="32"/>
          <w:szCs w:val="32"/>
        </w:rPr>
        <w:t>月</w:t>
      </w:r>
      <w:r w:rsidR="00714173">
        <w:rPr>
          <w:rFonts w:ascii="仿宋" w:eastAsia="仿宋" w:hAnsi="仿宋" w:cs="宋体"/>
          <w:sz w:val="32"/>
          <w:szCs w:val="32"/>
        </w:rPr>
        <w:t>1</w:t>
      </w:r>
      <w:r w:rsidR="00714173">
        <w:rPr>
          <w:rFonts w:ascii="仿宋" w:eastAsia="仿宋" w:hAnsi="仿宋" w:cs="宋体" w:hint="eastAsia"/>
          <w:sz w:val="32"/>
          <w:szCs w:val="32"/>
        </w:rPr>
        <w:t>日资产负债表。</w:t>
      </w:r>
    </w:p>
    <w:p w:rsidR="00772563" w:rsidRDefault="00714173">
      <w:pPr>
        <w:rPr>
          <w:rFonts w:ascii="仿宋" w:eastAsia="仿宋" w:hAnsi="仿宋" w:cs="Times New Roman"/>
          <w:sz w:val="32"/>
          <w:szCs w:val="32"/>
        </w:rPr>
      </w:pPr>
      <w:r>
        <w:rPr>
          <w:rFonts w:ascii="仿宋" w:eastAsia="仿宋" w:hAnsi="仿宋" w:cs="宋体" w:hint="eastAsia"/>
          <w:sz w:val="32"/>
          <w:szCs w:val="32"/>
        </w:rPr>
        <w:t xml:space="preserve">   （三）及时调整会计信息系统。测绘事业单位应当</w:t>
      </w:r>
      <w:r w:rsidR="001F06FB">
        <w:rPr>
          <w:rFonts w:ascii="仿宋" w:eastAsia="仿宋" w:hAnsi="仿宋" w:cs="宋体" w:hint="eastAsia"/>
          <w:sz w:val="32"/>
          <w:szCs w:val="32"/>
        </w:rPr>
        <w:t>按照新制度要求</w:t>
      </w:r>
      <w:r>
        <w:rPr>
          <w:rFonts w:ascii="仿宋" w:eastAsia="仿宋" w:hAnsi="仿宋" w:cs="宋体" w:hint="eastAsia"/>
          <w:sz w:val="32"/>
          <w:szCs w:val="32"/>
        </w:rPr>
        <w:t>对原有会计信息系统进行及时更新和</w:t>
      </w:r>
      <w:r w:rsidR="007147A0">
        <w:rPr>
          <w:rFonts w:ascii="仿宋" w:eastAsia="仿宋" w:hAnsi="仿宋" w:cs="宋体" w:hint="eastAsia"/>
          <w:sz w:val="32"/>
          <w:szCs w:val="32"/>
        </w:rPr>
        <w:t>调试</w:t>
      </w:r>
      <w:r>
        <w:rPr>
          <w:rFonts w:ascii="仿宋" w:eastAsia="仿宋" w:hAnsi="仿宋" w:cs="宋体" w:hint="eastAsia"/>
          <w:sz w:val="32"/>
          <w:szCs w:val="32"/>
        </w:rPr>
        <w:t>，实现数据</w:t>
      </w:r>
      <w:r w:rsidR="00616CEF">
        <w:rPr>
          <w:rFonts w:ascii="仿宋" w:eastAsia="仿宋" w:hAnsi="仿宋" w:cs="宋体" w:hint="eastAsia"/>
          <w:sz w:val="32"/>
          <w:szCs w:val="32"/>
        </w:rPr>
        <w:t>正确</w:t>
      </w:r>
      <w:r>
        <w:rPr>
          <w:rFonts w:ascii="仿宋" w:eastAsia="仿宋" w:hAnsi="仿宋" w:cs="宋体" w:hint="eastAsia"/>
          <w:sz w:val="32"/>
          <w:szCs w:val="32"/>
        </w:rPr>
        <w:t>转换，确保新旧账套的有序衔接。</w:t>
      </w:r>
    </w:p>
    <w:p w:rsidR="00772563" w:rsidRDefault="00714173">
      <w:pPr>
        <w:ind w:firstLineChars="177" w:firstLine="566"/>
        <w:rPr>
          <w:rFonts w:ascii="黑体" w:eastAsia="黑体" w:hAnsi="黑体" w:cs="Times New Roman"/>
          <w:bCs/>
          <w:sz w:val="32"/>
          <w:szCs w:val="32"/>
        </w:rPr>
      </w:pPr>
      <w:r>
        <w:rPr>
          <w:rFonts w:ascii="黑体" w:eastAsia="黑体" w:hAnsi="黑体" w:cs="宋体" w:hint="eastAsia"/>
          <w:bCs/>
          <w:sz w:val="32"/>
          <w:szCs w:val="32"/>
        </w:rPr>
        <w:t>二、财务会计</w:t>
      </w:r>
      <w:r w:rsidR="00593C4E">
        <w:rPr>
          <w:rFonts w:ascii="黑体" w:eastAsia="黑体" w:hAnsi="黑体" w:cs="宋体" w:hint="eastAsia"/>
          <w:bCs/>
          <w:sz w:val="32"/>
          <w:szCs w:val="32"/>
        </w:rPr>
        <w:t>科目</w:t>
      </w:r>
      <w:r>
        <w:rPr>
          <w:rFonts w:ascii="黑体" w:eastAsia="黑体" w:hAnsi="黑体" w:cs="宋体" w:hint="eastAsia"/>
          <w:bCs/>
          <w:sz w:val="32"/>
          <w:szCs w:val="32"/>
        </w:rPr>
        <w:t>的新旧衔接</w:t>
      </w:r>
    </w:p>
    <w:p w:rsidR="00772563" w:rsidRDefault="00714173" w:rsidP="00CE10D7">
      <w:pPr>
        <w:ind w:firstLineChars="177" w:firstLine="566"/>
        <w:rPr>
          <w:rFonts w:ascii="仿宋" w:eastAsia="仿宋" w:hAnsi="仿宋" w:cs="Times New Roman"/>
          <w:sz w:val="32"/>
          <w:szCs w:val="32"/>
        </w:rPr>
      </w:pPr>
      <w:r>
        <w:rPr>
          <w:rFonts w:ascii="仿宋" w:eastAsia="仿宋" w:hAnsi="仿宋" w:cs="宋体" w:hint="eastAsia"/>
          <w:sz w:val="32"/>
          <w:szCs w:val="32"/>
        </w:rPr>
        <w:t>（一）将</w:t>
      </w:r>
      <w:r>
        <w:rPr>
          <w:rFonts w:ascii="仿宋" w:eastAsia="仿宋" w:hAnsi="仿宋" w:cs="宋体"/>
          <w:sz w:val="32"/>
          <w:szCs w:val="32"/>
        </w:rPr>
        <w:t>201</w:t>
      </w:r>
      <w:r w:rsidR="00593C4E">
        <w:rPr>
          <w:rFonts w:ascii="仿宋" w:eastAsia="仿宋" w:hAnsi="仿宋" w:cs="宋体" w:hint="eastAsia"/>
          <w:sz w:val="32"/>
          <w:szCs w:val="32"/>
        </w:rPr>
        <w:t>8</w:t>
      </w:r>
      <w:r>
        <w:rPr>
          <w:rFonts w:ascii="仿宋" w:eastAsia="仿宋" w:hAnsi="仿宋" w:cs="宋体" w:hint="eastAsia"/>
          <w:sz w:val="32"/>
          <w:szCs w:val="32"/>
        </w:rPr>
        <w:t>年</w:t>
      </w:r>
      <w:r>
        <w:rPr>
          <w:rFonts w:ascii="仿宋" w:eastAsia="仿宋" w:hAnsi="仿宋" w:cs="宋体"/>
          <w:sz w:val="32"/>
          <w:szCs w:val="32"/>
        </w:rPr>
        <w:t>12</w:t>
      </w:r>
      <w:r>
        <w:rPr>
          <w:rFonts w:ascii="仿宋" w:eastAsia="仿宋" w:hAnsi="仿宋" w:cs="宋体" w:hint="eastAsia"/>
          <w:sz w:val="32"/>
          <w:szCs w:val="32"/>
        </w:rPr>
        <w:t>月</w:t>
      </w:r>
      <w:r>
        <w:rPr>
          <w:rFonts w:ascii="仿宋" w:eastAsia="仿宋" w:hAnsi="仿宋" w:cs="宋体"/>
          <w:sz w:val="32"/>
          <w:szCs w:val="32"/>
        </w:rPr>
        <w:t>31</w:t>
      </w:r>
      <w:r>
        <w:rPr>
          <w:rFonts w:ascii="仿宋" w:eastAsia="仿宋" w:hAnsi="仿宋" w:cs="宋体" w:hint="eastAsia"/>
          <w:sz w:val="32"/>
          <w:szCs w:val="32"/>
        </w:rPr>
        <w:t>日原账会计科目余额转入新账财务会计科目</w:t>
      </w:r>
    </w:p>
    <w:p w:rsidR="00772563" w:rsidRDefault="00714173" w:rsidP="00CE10D7">
      <w:pPr>
        <w:ind w:firstLineChars="177" w:firstLine="566"/>
        <w:rPr>
          <w:rFonts w:ascii="仿宋" w:eastAsia="仿宋" w:hAnsi="仿宋" w:cs="Times New Roman"/>
          <w:sz w:val="32"/>
          <w:szCs w:val="32"/>
        </w:rPr>
      </w:pPr>
      <w:r>
        <w:rPr>
          <w:rFonts w:ascii="仿宋" w:eastAsia="仿宋" w:hAnsi="仿宋" w:cs="宋体"/>
          <w:sz w:val="32"/>
          <w:szCs w:val="32"/>
        </w:rPr>
        <w:t>1.</w:t>
      </w:r>
      <w:r>
        <w:rPr>
          <w:rFonts w:ascii="仿宋" w:eastAsia="仿宋" w:hAnsi="仿宋" w:cs="宋体" w:hint="eastAsia"/>
          <w:sz w:val="32"/>
          <w:szCs w:val="32"/>
        </w:rPr>
        <w:t>资产类</w:t>
      </w:r>
    </w:p>
    <w:p w:rsidR="00956A80" w:rsidRDefault="00956A80" w:rsidP="00956A80">
      <w:pPr>
        <w:ind w:firstLineChars="177" w:firstLine="566"/>
        <w:rPr>
          <w:rFonts w:ascii="仿宋" w:eastAsia="仿宋" w:hAnsi="仿宋" w:cs="宋体"/>
          <w:sz w:val="32"/>
          <w:szCs w:val="32"/>
        </w:rPr>
      </w:pPr>
      <w:r>
        <w:rPr>
          <w:rFonts w:ascii="仿宋" w:eastAsia="仿宋" w:hAnsi="仿宋" w:cs="宋体" w:hint="eastAsia"/>
          <w:kern w:val="0"/>
          <w:sz w:val="32"/>
          <w:szCs w:val="32"/>
        </w:rPr>
        <w:t>（1）</w:t>
      </w:r>
      <w:r>
        <w:rPr>
          <w:rFonts w:ascii="仿宋" w:eastAsia="仿宋" w:hAnsi="仿宋" w:cs="宋体" w:hint="eastAsia"/>
          <w:sz w:val="32"/>
          <w:szCs w:val="32"/>
        </w:rPr>
        <w:t>“现金”科目</w:t>
      </w:r>
    </w:p>
    <w:p w:rsidR="00956A80" w:rsidRDefault="00956A80" w:rsidP="00956A80">
      <w:pPr>
        <w:autoSpaceDE w:val="0"/>
        <w:autoSpaceDN w:val="0"/>
        <w:adjustRightInd w:val="0"/>
        <w:ind w:firstLineChars="177" w:firstLine="566"/>
        <w:rPr>
          <w:rFonts w:ascii="仿宋" w:eastAsia="仿宋" w:hAnsi="仿宋" w:cs="宋体"/>
          <w:sz w:val="32"/>
          <w:szCs w:val="32"/>
        </w:rPr>
      </w:pPr>
      <w:r>
        <w:rPr>
          <w:rFonts w:ascii="仿宋" w:eastAsia="仿宋" w:hAnsi="仿宋" w:cs="宋体" w:hint="eastAsia"/>
          <w:kern w:val="0"/>
          <w:sz w:val="32"/>
          <w:szCs w:val="32"/>
        </w:rPr>
        <w:t>新制度设置了“库存现金”科目，该科目的核算内容与原账的“现金”科目的核算内容基本相同。转账时，应当将原账的“现金”科目余额转入新账的“库存现金”科目。其中，还应当将原账的“现金”科目余额中属于新制度规定受托代理资产的金额，转入新账“库存现金”科目下的“受托代理资产”明细科目。</w:t>
      </w:r>
    </w:p>
    <w:p w:rsidR="00F171C2" w:rsidRDefault="00F171C2" w:rsidP="00F171C2">
      <w:pPr>
        <w:ind w:firstLineChars="177" w:firstLine="566"/>
        <w:rPr>
          <w:rFonts w:ascii="仿宋" w:eastAsia="仿宋" w:hAnsi="仿宋" w:cs="宋体"/>
          <w:sz w:val="32"/>
          <w:szCs w:val="32"/>
        </w:rPr>
      </w:pPr>
      <w:r>
        <w:rPr>
          <w:rFonts w:ascii="仿宋" w:eastAsia="仿宋" w:hAnsi="仿宋" w:cs="宋体" w:hint="eastAsia"/>
          <w:kern w:val="0"/>
          <w:sz w:val="32"/>
          <w:szCs w:val="32"/>
        </w:rPr>
        <w:lastRenderedPageBreak/>
        <w:t>（2）</w:t>
      </w:r>
      <w:r>
        <w:rPr>
          <w:rFonts w:ascii="仿宋" w:eastAsia="仿宋" w:hAnsi="仿宋" w:cs="宋体" w:hint="eastAsia"/>
          <w:sz w:val="32"/>
          <w:szCs w:val="32"/>
        </w:rPr>
        <w:t>“银行存款”科目</w:t>
      </w:r>
    </w:p>
    <w:p w:rsidR="00F171C2" w:rsidRDefault="00F171C2" w:rsidP="00F171C2">
      <w:pPr>
        <w:autoSpaceDE w:val="0"/>
        <w:autoSpaceDN w:val="0"/>
        <w:adjustRightInd w:val="0"/>
        <w:ind w:firstLineChars="177" w:firstLine="566"/>
        <w:rPr>
          <w:rFonts w:ascii="仿宋" w:eastAsia="仿宋" w:hAnsi="仿宋" w:cs="宋体"/>
          <w:sz w:val="32"/>
          <w:szCs w:val="32"/>
        </w:rPr>
      </w:pPr>
      <w:r>
        <w:rPr>
          <w:rFonts w:ascii="仿宋" w:eastAsia="仿宋" w:hAnsi="仿宋" w:cs="宋体" w:hint="eastAsia"/>
          <w:kern w:val="0"/>
          <w:sz w:val="32"/>
          <w:szCs w:val="32"/>
        </w:rPr>
        <w:t>新制度设置了“银行存款”和“其他货币资金”科目，原账设置了“银行存款”科目。转账时，应当将原账“银行存款”科目中核算的属于新制度规定的其他货币资金的金额，转入新账的“其他货币资金”科目；将原账“银行存款”科目余额减去其中属于其他货币资金金额后的差额，转入新账的“银行存款”科目。其中，还应当将原账“银行存款”科目余额中属于新制度规定受托代理资产的金额，转入新账“银行存款”科目下的“受托代理资产”明细科目。</w:t>
      </w:r>
    </w:p>
    <w:p w:rsidR="00772563" w:rsidRDefault="00714173" w:rsidP="00CE10D7">
      <w:pPr>
        <w:ind w:firstLineChars="177" w:firstLine="566"/>
        <w:rPr>
          <w:rFonts w:ascii="仿宋" w:eastAsia="仿宋" w:hAnsi="仿宋" w:cs="Times New Roman"/>
          <w:sz w:val="32"/>
          <w:szCs w:val="32"/>
        </w:rPr>
      </w:pPr>
      <w:r>
        <w:rPr>
          <w:rFonts w:ascii="仿宋" w:eastAsia="仿宋" w:hAnsi="仿宋" w:cs="宋体" w:hint="eastAsia"/>
          <w:sz w:val="32"/>
          <w:szCs w:val="32"/>
        </w:rPr>
        <w:t>（</w:t>
      </w:r>
      <w:r w:rsidR="00F171C2">
        <w:rPr>
          <w:rFonts w:ascii="仿宋" w:eastAsia="仿宋" w:hAnsi="仿宋" w:cs="宋体" w:hint="eastAsia"/>
          <w:sz w:val="32"/>
          <w:szCs w:val="32"/>
        </w:rPr>
        <w:t>3</w:t>
      </w:r>
      <w:r>
        <w:rPr>
          <w:rFonts w:ascii="仿宋" w:eastAsia="仿宋" w:hAnsi="仿宋" w:cs="宋体" w:hint="eastAsia"/>
          <w:sz w:val="32"/>
          <w:szCs w:val="32"/>
        </w:rPr>
        <w:t>）</w:t>
      </w:r>
      <w:r w:rsidR="001C72BC" w:rsidRPr="00EA6B02">
        <w:rPr>
          <w:rFonts w:ascii="仿宋" w:eastAsia="仿宋" w:hAnsi="仿宋" w:cs="宋体" w:hint="eastAsia"/>
          <w:sz w:val="32"/>
          <w:szCs w:val="32"/>
        </w:rPr>
        <w:t>“财政应返还额度”</w:t>
      </w:r>
      <w:r>
        <w:rPr>
          <w:rFonts w:ascii="仿宋" w:eastAsia="仿宋" w:hAnsi="仿宋" w:cs="宋体" w:hint="eastAsia"/>
          <w:sz w:val="32"/>
          <w:szCs w:val="32"/>
        </w:rPr>
        <w:t>、</w:t>
      </w:r>
      <w:r>
        <w:rPr>
          <w:rFonts w:ascii="仿宋" w:eastAsia="仿宋" w:hAnsi="仿宋" w:cs="宋体" w:hint="eastAsia"/>
          <w:kern w:val="0"/>
          <w:sz w:val="32"/>
          <w:szCs w:val="32"/>
        </w:rPr>
        <w:t>“应收票据”、“应收账款”、</w:t>
      </w:r>
      <w:r>
        <w:rPr>
          <w:rFonts w:ascii="仿宋" w:eastAsia="仿宋" w:hAnsi="仿宋" w:cs="宋体" w:hint="eastAsia"/>
          <w:sz w:val="32"/>
          <w:szCs w:val="32"/>
        </w:rPr>
        <w:t>“预付账款”、</w:t>
      </w:r>
      <w:r w:rsidRPr="00756186">
        <w:rPr>
          <w:rFonts w:ascii="仿宋" w:eastAsia="仿宋" w:hAnsi="仿宋" w:cs="宋体" w:hint="eastAsia"/>
          <w:sz w:val="32"/>
          <w:szCs w:val="32"/>
        </w:rPr>
        <w:t>“待摊费用”</w:t>
      </w:r>
      <w:r>
        <w:rPr>
          <w:rFonts w:ascii="仿宋" w:eastAsia="仿宋" w:hAnsi="仿宋" w:cs="宋体" w:hint="eastAsia"/>
          <w:sz w:val="32"/>
          <w:szCs w:val="32"/>
        </w:rPr>
        <w:t>、“无形资产”、“待处理财产损溢”科目</w:t>
      </w:r>
    </w:p>
    <w:p w:rsidR="00772563" w:rsidRDefault="00714173" w:rsidP="00CE10D7">
      <w:pPr>
        <w:autoSpaceDE w:val="0"/>
        <w:autoSpaceDN w:val="0"/>
        <w:adjustRightInd w:val="0"/>
        <w:ind w:firstLineChars="177" w:firstLine="566"/>
        <w:rPr>
          <w:rFonts w:ascii="仿宋" w:eastAsia="仿宋" w:hAnsi="仿宋" w:cs="宋体"/>
          <w:kern w:val="0"/>
          <w:sz w:val="32"/>
          <w:szCs w:val="32"/>
        </w:rPr>
      </w:pPr>
      <w:r>
        <w:rPr>
          <w:rFonts w:ascii="仿宋" w:eastAsia="仿宋" w:hAnsi="仿宋" w:cs="宋体" w:hint="eastAsia"/>
          <w:sz w:val="32"/>
          <w:szCs w:val="32"/>
        </w:rPr>
        <w:t>新制度设置了“财政应返还额度”、</w:t>
      </w:r>
      <w:r>
        <w:rPr>
          <w:rFonts w:ascii="仿宋" w:eastAsia="仿宋" w:hAnsi="仿宋" w:cs="宋体" w:hint="eastAsia"/>
          <w:kern w:val="0"/>
          <w:sz w:val="32"/>
          <w:szCs w:val="32"/>
        </w:rPr>
        <w:t>“应收票据”、“应收账款”、</w:t>
      </w:r>
      <w:r>
        <w:rPr>
          <w:rFonts w:ascii="仿宋" w:eastAsia="仿宋" w:hAnsi="仿宋" w:cs="宋体" w:hint="eastAsia"/>
          <w:sz w:val="32"/>
          <w:szCs w:val="32"/>
        </w:rPr>
        <w:t>“预付账款”、“待摊费用”、“无形资产”、“待处理财产损溢”</w:t>
      </w:r>
      <w:r>
        <w:rPr>
          <w:rFonts w:ascii="仿宋" w:eastAsia="仿宋" w:hAnsi="仿宋" w:cs="宋体" w:hint="eastAsia"/>
          <w:kern w:val="0"/>
          <w:sz w:val="32"/>
          <w:szCs w:val="32"/>
        </w:rPr>
        <w:t>科目，其核算内容与原账的上述相应科目的核算内容基本相同。转账时，应当将原账的上述科目余额直接转入新账的相应科目。</w:t>
      </w:r>
    </w:p>
    <w:p w:rsidR="00772563" w:rsidRDefault="00714173" w:rsidP="00CE10D7">
      <w:pPr>
        <w:ind w:firstLineChars="177" w:firstLine="566"/>
        <w:rPr>
          <w:rFonts w:ascii="仿宋" w:eastAsia="仿宋" w:hAnsi="仿宋" w:cs="宋体"/>
          <w:sz w:val="32"/>
          <w:szCs w:val="32"/>
        </w:rPr>
      </w:pPr>
      <w:r>
        <w:rPr>
          <w:rFonts w:ascii="仿宋" w:eastAsia="仿宋" w:hAnsi="仿宋" w:cs="宋体" w:hint="eastAsia"/>
          <w:kern w:val="0"/>
          <w:sz w:val="32"/>
          <w:szCs w:val="32"/>
        </w:rPr>
        <w:t>（4）</w:t>
      </w:r>
      <w:r>
        <w:rPr>
          <w:rFonts w:ascii="仿宋" w:eastAsia="仿宋" w:hAnsi="仿宋" w:cs="宋体" w:hint="eastAsia"/>
          <w:sz w:val="32"/>
          <w:szCs w:val="32"/>
        </w:rPr>
        <w:t>“备用金”科目</w:t>
      </w:r>
    </w:p>
    <w:p w:rsidR="00772563" w:rsidRDefault="00714173" w:rsidP="00CE10D7">
      <w:pPr>
        <w:ind w:firstLineChars="177" w:firstLine="566"/>
        <w:rPr>
          <w:rFonts w:ascii="仿宋" w:eastAsia="仿宋" w:hAnsi="仿宋" w:cs="宋体"/>
          <w:kern w:val="0"/>
          <w:sz w:val="32"/>
          <w:szCs w:val="32"/>
        </w:rPr>
      </w:pPr>
      <w:r>
        <w:rPr>
          <w:rFonts w:ascii="仿宋" w:eastAsia="仿宋" w:hAnsi="仿宋" w:cs="宋体" w:hint="eastAsia"/>
          <w:kern w:val="0"/>
          <w:sz w:val="32"/>
          <w:szCs w:val="32"/>
        </w:rPr>
        <w:t>新制度设置了“其他应收款”科目，该科目的核算内容包含了原账“备用金”科目的核算内容。转账时，应当将原账的“备用金”科目余额转入新账的“其他应收款”科目</w:t>
      </w:r>
      <w:r w:rsidR="003030C3">
        <w:rPr>
          <w:rFonts w:ascii="仿宋" w:eastAsia="仿宋" w:hAnsi="仿宋" w:cs="宋体" w:hint="eastAsia"/>
          <w:kern w:val="0"/>
          <w:sz w:val="32"/>
          <w:szCs w:val="32"/>
        </w:rPr>
        <w:t>。</w:t>
      </w:r>
    </w:p>
    <w:p w:rsidR="00772563" w:rsidRDefault="00714173" w:rsidP="00CE10D7">
      <w:pPr>
        <w:ind w:firstLineChars="177" w:firstLine="566"/>
        <w:rPr>
          <w:rFonts w:ascii="仿宋" w:eastAsia="仿宋" w:hAnsi="仿宋" w:cs="宋体"/>
          <w:sz w:val="32"/>
          <w:szCs w:val="32"/>
        </w:rPr>
      </w:pPr>
      <w:r>
        <w:rPr>
          <w:rFonts w:ascii="仿宋" w:eastAsia="仿宋" w:hAnsi="仿宋" w:cs="宋体" w:hint="eastAsia"/>
          <w:sz w:val="32"/>
          <w:szCs w:val="32"/>
        </w:rPr>
        <w:t>（5）“其他应收款”科目</w:t>
      </w:r>
    </w:p>
    <w:p w:rsidR="00772563" w:rsidRDefault="00714173" w:rsidP="00CE10D7">
      <w:pPr>
        <w:ind w:firstLineChars="177" w:firstLine="566"/>
        <w:rPr>
          <w:rFonts w:ascii="仿宋" w:eastAsia="仿宋" w:hAnsi="仿宋" w:cs="Times New Roman"/>
          <w:kern w:val="0"/>
          <w:sz w:val="32"/>
          <w:szCs w:val="32"/>
        </w:rPr>
      </w:pPr>
      <w:r>
        <w:rPr>
          <w:rFonts w:ascii="仿宋" w:eastAsia="仿宋" w:hAnsi="仿宋" w:cs="宋体" w:hint="eastAsia"/>
          <w:kern w:val="0"/>
          <w:sz w:val="32"/>
          <w:szCs w:val="32"/>
        </w:rPr>
        <w:lastRenderedPageBreak/>
        <w:t>新制度设置了“其他应收款”科目，该科目的核算内容与原账“其他应收款”科目的核算内容基本相同。转账时，应当将原账的“其他应收款”科目余额转入新账的“其他应收款”科目。</w:t>
      </w:r>
    </w:p>
    <w:p w:rsidR="00772563" w:rsidRDefault="00714173" w:rsidP="00CE10D7">
      <w:pPr>
        <w:ind w:firstLineChars="177" w:firstLine="566"/>
        <w:rPr>
          <w:rFonts w:ascii="仿宋" w:eastAsia="仿宋" w:hAnsi="仿宋" w:cs="宋体"/>
          <w:sz w:val="32"/>
          <w:szCs w:val="32"/>
        </w:rPr>
      </w:pPr>
      <w:r>
        <w:rPr>
          <w:rFonts w:ascii="仿宋" w:eastAsia="仿宋" w:hAnsi="仿宋" w:cs="宋体" w:hint="eastAsia"/>
          <w:kern w:val="0"/>
          <w:sz w:val="32"/>
          <w:szCs w:val="32"/>
        </w:rPr>
        <w:t>新制度设置了“在途物品”科目，测绘事业单位在原账“其他应收款”科目中核算</w:t>
      </w:r>
      <w:r w:rsidR="004E5865">
        <w:rPr>
          <w:rFonts w:ascii="仿宋" w:eastAsia="仿宋" w:hAnsi="仿宋" w:cs="宋体" w:hint="eastAsia"/>
          <w:kern w:val="0"/>
          <w:sz w:val="32"/>
          <w:szCs w:val="32"/>
        </w:rPr>
        <w:t>了</w:t>
      </w:r>
      <w:r>
        <w:rPr>
          <w:rFonts w:ascii="仿宋" w:eastAsia="仿宋" w:hAnsi="仿宋" w:cs="宋体" w:hint="eastAsia"/>
          <w:kern w:val="0"/>
          <w:sz w:val="32"/>
          <w:szCs w:val="32"/>
        </w:rPr>
        <w:t>已经付款</w:t>
      </w:r>
      <w:r w:rsidR="004E5865">
        <w:rPr>
          <w:rFonts w:ascii="仿宋" w:eastAsia="仿宋" w:hAnsi="仿宋" w:cs="宋体" w:hint="eastAsia"/>
          <w:kern w:val="0"/>
          <w:sz w:val="32"/>
          <w:szCs w:val="32"/>
        </w:rPr>
        <w:t>或开</w:t>
      </w:r>
      <w:r w:rsidR="00DA4A68">
        <w:rPr>
          <w:rFonts w:ascii="仿宋" w:eastAsia="仿宋" w:hAnsi="仿宋" w:cs="宋体" w:hint="eastAsia"/>
          <w:kern w:val="0"/>
          <w:sz w:val="32"/>
          <w:szCs w:val="32"/>
        </w:rPr>
        <w:t>出</w:t>
      </w:r>
      <w:r w:rsidR="004E5865">
        <w:rPr>
          <w:rFonts w:ascii="仿宋" w:eastAsia="仿宋" w:hAnsi="仿宋" w:cs="宋体" w:hint="eastAsia"/>
          <w:kern w:val="0"/>
          <w:sz w:val="32"/>
          <w:szCs w:val="32"/>
        </w:rPr>
        <w:t>商业汇票</w:t>
      </w:r>
      <w:r>
        <w:rPr>
          <w:rFonts w:ascii="仿宋" w:eastAsia="仿宋" w:hAnsi="仿宋" w:cs="宋体" w:hint="eastAsia"/>
          <w:kern w:val="0"/>
          <w:sz w:val="32"/>
          <w:szCs w:val="32"/>
        </w:rPr>
        <w:t>、尚未收到物资的，应当将原账的“其他应收款”科目余额中已经付款</w:t>
      </w:r>
      <w:r w:rsidR="00297042">
        <w:rPr>
          <w:rFonts w:ascii="仿宋" w:eastAsia="仿宋" w:hAnsi="仿宋" w:cs="宋体" w:hint="eastAsia"/>
          <w:kern w:val="0"/>
          <w:sz w:val="32"/>
          <w:szCs w:val="32"/>
        </w:rPr>
        <w:t>或开出商业汇票</w:t>
      </w:r>
      <w:r>
        <w:rPr>
          <w:rFonts w:ascii="仿宋" w:eastAsia="仿宋" w:hAnsi="仿宋" w:cs="宋体" w:hint="eastAsia"/>
          <w:kern w:val="0"/>
          <w:sz w:val="32"/>
          <w:szCs w:val="32"/>
        </w:rPr>
        <w:t>、尚未收到物资的金额</w:t>
      </w:r>
      <w:r w:rsidR="00297042">
        <w:rPr>
          <w:rFonts w:ascii="仿宋" w:eastAsia="仿宋" w:hAnsi="仿宋" w:cs="宋体" w:hint="eastAsia"/>
          <w:kern w:val="0"/>
          <w:sz w:val="32"/>
          <w:szCs w:val="32"/>
        </w:rPr>
        <w:t>，</w:t>
      </w:r>
      <w:r>
        <w:rPr>
          <w:rFonts w:ascii="仿宋" w:eastAsia="仿宋" w:hAnsi="仿宋" w:cs="宋体" w:hint="eastAsia"/>
          <w:kern w:val="0"/>
          <w:sz w:val="32"/>
          <w:szCs w:val="32"/>
        </w:rPr>
        <w:t>转入新账的“在途物品”科目。</w:t>
      </w:r>
    </w:p>
    <w:p w:rsidR="00772563" w:rsidRDefault="00714173" w:rsidP="00CE10D7">
      <w:pPr>
        <w:ind w:firstLineChars="177" w:firstLine="566"/>
        <w:rPr>
          <w:rFonts w:ascii="仿宋" w:eastAsia="仿宋" w:hAnsi="仿宋" w:cs="Times New Roman"/>
          <w:sz w:val="32"/>
          <w:szCs w:val="32"/>
        </w:rPr>
      </w:pPr>
      <w:r>
        <w:rPr>
          <w:rFonts w:ascii="仿宋" w:eastAsia="仿宋" w:hAnsi="仿宋" w:cs="宋体" w:hint="eastAsia"/>
          <w:sz w:val="32"/>
          <w:szCs w:val="32"/>
        </w:rPr>
        <w:t>（6）“库存材料”、“已完测绘项目”、“经营产品”科目</w:t>
      </w:r>
    </w:p>
    <w:p w:rsidR="00772563" w:rsidRDefault="00714173" w:rsidP="00CE10D7">
      <w:pPr>
        <w:ind w:firstLineChars="177" w:firstLine="566"/>
        <w:rPr>
          <w:rFonts w:ascii="仿宋" w:eastAsia="仿宋" w:hAnsi="仿宋" w:cs="Times New Roman"/>
          <w:kern w:val="0"/>
          <w:sz w:val="32"/>
          <w:szCs w:val="32"/>
        </w:rPr>
      </w:pPr>
      <w:r>
        <w:rPr>
          <w:rFonts w:ascii="仿宋" w:eastAsia="仿宋" w:hAnsi="仿宋" w:cs="宋体" w:hint="eastAsia"/>
          <w:kern w:val="0"/>
          <w:sz w:val="32"/>
          <w:szCs w:val="32"/>
        </w:rPr>
        <w:t xml:space="preserve"> 新制度设置了“库存物品”科目，</w:t>
      </w:r>
      <w:r w:rsidR="00927DEC">
        <w:rPr>
          <w:rFonts w:ascii="仿宋" w:eastAsia="仿宋" w:hAnsi="仿宋" w:cs="宋体" w:hint="eastAsia"/>
          <w:kern w:val="0"/>
          <w:sz w:val="32"/>
          <w:szCs w:val="32"/>
        </w:rPr>
        <w:t>原制度设置了</w:t>
      </w:r>
      <w:r>
        <w:rPr>
          <w:rFonts w:ascii="仿宋" w:eastAsia="仿宋" w:hAnsi="仿宋" w:cs="宋体" w:hint="eastAsia"/>
          <w:kern w:val="0"/>
          <w:sz w:val="32"/>
          <w:szCs w:val="32"/>
        </w:rPr>
        <w:t>“库存材料”</w:t>
      </w:r>
      <w:r>
        <w:rPr>
          <w:rFonts w:ascii="仿宋" w:eastAsia="仿宋" w:hAnsi="仿宋" w:cs="宋体" w:hint="eastAsia"/>
          <w:sz w:val="32"/>
          <w:szCs w:val="32"/>
        </w:rPr>
        <w:t>、“已完测绘项目”、“经营产品”</w:t>
      </w:r>
      <w:r>
        <w:rPr>
          <w:rFonts w:ascii="仿宋" w:eastAsia="仿宋" w:hAnsi="仿宋" w:cs="宋体" w:hint="eastAsia"/>
          <w:kern w:val="0"/>
          <w:sz w:val="32"/>
          <w:szCs w:val="32"/>
        </w:rPr>
        <w:t>科目。转账时，应当将原账的“库存材料”</w:t>
      </w:r>
      <w:r>
        <w:rPr>
          <w:rFonts w:ascii="仿宋" w:eastAsia="仿宋" w:hAnsi="仿宋" w:cs="宋体" w:hint="eastAsia"/>
          <w:sz w:val="32"/>
          <w:szCs w:val="32"/>
        </w:rPr>
        <w:t>、“已完测绘项目”、“经营产品”</w:t>
      </w:r>
      <w:r>
        <w:rPr>
          <w:rFonts w:ascii="仿宋" w:eastAsia="仿宋" w:hAnsi="仿宋" w:cs="宋体" w:hint="eastAsia"/>
          <w:kern w:val="0"/>
          <w:sz w:val="32"/>
          <w:szCs w:val="32"/>
        </w:rPr>
        <w:t>科目余额转入新账“库存物品”</w:t>
      </w:r>
      <w:r w:rsidR="0040625C">
        <w:rPr>
          <w:rFonts w:ascii="仿宋" w:eastAsia="仿宋" w:hAnsi="仿宋" w:cs="宋体" w:hint="eastAsia"/>
          <w:kern w:val="0"/>
          <w:sz w:val="32"/>
          <w:szCs w:val="32"/>
        </w:rPr>
        <w:t>科目</w:t>
      </w:r>
      <w:r w:rsidR="00090CF5">
        <w:rPr>
          <w:rFonts w:ascii="仿宋" w:eastAsia="仿宋" w:hAnsi="仿宋" w:cs="宋体" w:hint="eastAsia"/>
          <w:kern w:val="0"/>
          <w:sz w:val="32"/>
          <w:szCs w:val="32"/>
        </w:rPr>
        <w:t>中的相关明细</w:t>
      </w:r>
      <w:r>
        <w:rPr>
          <w:rFonts w:ascii="仿宋" w:eastAsia="仿宋" w:hAnsi="仿宋" w:cs="宋体" w:hint="eastAsia"/>
          <w:kern w:val="0"/>
          <w:sz w:val="32"/>
          <w:szCs w:val="32"/>
        </w:rPr>
        <w:t>科目。</w:t>
      </w:r>
    </w:p>
    <w:p w:rsidR="00772563" w:rsidRDefault="00714173" w:rsidP="00CE10D7">
      <w:pPr>
        <w:autoSpaceDE w:val="0"/>
        <w:autoSpaceDN w:val="0"/>
        <w:adjustRightInd w:val="0"/>
        <w:ind w:firstLineChars="177" w:firstLine="566"/>
        <w:rPr>
          <w:rFonts w:ascii="仿宋" w:eastAsia="仿宋" w:hAnsi="仿宋" w:cs="Times New Roman"/>
          <w:kern w:val="0"/>
          <w:sz w:val="32"/>
          <w:szCs w:val="32"/>
        </w:rPr>
      </w:pPr>
      <w:r>
        <w:rPr>
          <w:rFonts w:ascii="仿宋" w:eastAsia="仿宋" w:hAnsi="仿宋" w:cs="宋体" w:hint="eastAsia"/>
          <w:kern w:val="0"/>
          <w:sz w:val="32"/>
          <w:szCs w:val="32"/>
        </w:rPr>
        <w:t>（7）“对外投资”科目</w:t>
      </w:r>
    </w:p>
    <w:p w:rsidR="00772563" w:rsidRDefault="00714173" w:rsidP="00CE10D7">
      <w:pPr>
        <w:autoSpaceDE w:val="0"/>
        <w:autoSpaceDN w:val="0"/>
        <w:adjustRightInd w:val="0"/>
        <w:ind w:firstLineChars="177" w:firstLine="566"/>
        <w:rPr>
          <w:rFonts w:ascii="仿宋" w:eastAsia="仿宋" w:hAnsi="仿宋" w:cs="宋体"/>
          <w:kern w:val="0"/>
          <w:sz w:val="32"/>
          <w:szCs w:val="32"/>
        </w:rPr>
      </w:pPr>
      <w:r>
        <w:rPr>
          <w:rFonts w:ascii="仿宋" w:eastAsia="仿宋" w:hAnsi="仿宋" w:cs="宋体" w:hint="eastAsia"/>
          <w:kern w:val="0"/>
          <w:sz w:val="32"/>
          <w:szCs w:val="32"/>
        </w:rPr>
        <w:t>新制度设置了“短期投资”、“长期股权投资”和“长期债券投资”科目，</w:t>
      </w:r>
      <w:r w:rsidR="005D6083">
        <w:rPr>
          <w:rFonts w:ascii="仿宋" w:eastAsia="仿宋" w:hAnsi="仿宋" w:cs="宋体" w:hint="eastAsia"/>
          <w:kern w:val="0"/>
          <w:sz w:val="32"/>
          <w:szCs w:val="32"/>
        </w:rPr>
        <w:t>原制度设置了</w:t>
      </w:r>
      <w:r>
        <w:rPr>
          <w:rFonts w:ascii="仿宋" w:eastAsia="仿宋" w:hAnsi="仿宋" w:cs="宋体" w:hint="eastAsia"/>
          <w:kern w:val="0"/>
          <w:sz w:val="32"/>
          <w:szCs w:val="32"/>
        </w:rPr>
        <w:t>“对外投资”科目。转账时，应当</w:t>
      </w:r>
      <w:r w:rsidR="00F6349D">
        <w:rPr>
          <w:rFonts w:ascii="仿宋" w:eastAsia="仿宋" w:hAnsi="仿宋" w:cs="宋体" w:hint="eastAsia"/>
          <w:kern w:val="0"/>
          <w:sz w:val="32"/>
          <w:szCs w:val="32"/>
        </w:rPr>
        <w:t>将原账的“对外投资”科目余额中属于短期投资</w:t>
      </w:r>
      <w:r w:rsidR="00F6349D">
        <w:rPr>
          <w:rFonts w:ascii="仿宋" w:eastAsia="仿宋" w:hAnsi="仿宋" w:cs="宋体" w:hint="eastAsia"/>
          <w:sz w:val="32"/>
          <w:szCs w:val="32"/>
        </w:rPr>
        <w:t>[持有时间不超过1年（含1年）</w:t>
      </w:r>
      <w:r w:rsidR="00F6349D">
        <w:rPr>
          <w:rFonts w:ascii="仿宋" w:eastAsia="仿宋" w:hAnsi="仿宋" w:cs="宋体"/>
          <w:sz w:val="32"/>
          <w:szCs w:val="32"/>
        </w:rPr>
        <w:t>]</w:t>
      </w:r>
      <w:r w:rsidR="00F6349D">
        <w:rPr>
          <w:rFonts w:ascii="仿宋" w:eastAsia="仿宋" w:hAnsi="仿宋" w:cs="宋体" w:hint="eastAsia"/>
          <w:kern w:val="0"/>
          <w:sz w:val="32"/>
          <w:szCs w:val="32"/>
        </w:rPr>
        <w:t>的金额，转入新账的“短期投资”科目；</w:t>
      </w:r>
      <w:r>
        <w:rPr>
          <w:rFonts w:ascii="仿宋" w:eastAsia="仿宋" w:hAnsi="仿宋" w:cs="宋体" w:hint="eastAsia"/>
          <w:kern w:val="0"/>
          <w:sz w:val="32"/>
          <w:szCs w:val="32"/>
        </w:rPr>
        <w:t>将原账的“对外投资”科目余额中属于</w:t>
      </w:r>
      <w:r w:rsidR="00F6349D">
        <w:rPr>
          <w:rFonts w:ascii="仿宋" w:eastAsia="仿宋" w:hAnsi="仿宋" w:cs="宋体" w:hint="eastAsia"/>
          <w:kern w:val="0"/>
          <w:sz w:val="32"/>
          <w:szCs w:val="32"/>
        </w:rPr>
        <w:t>长期</w:t>
      </w:r>
      <w:r>
        <w:rPr>
          <w:rFonts w:ascii="仿宋" w:eastAsia="仿宋" w:hAnsi="仿宋" w:cs="宋体" w:hint="eastAsia"/>
          <w:kern w:val="0"/>
          <w:sz w:val="32"/>
          <w:szCs w:val="32"/>
        </w:rPr>
        <w:t>股权投资</w:t>
      </w:r>
      <w:r w:rsidR="00F6349D">
        <w:rPr>
          <w:rFonts w:ascii="仿宋" w:eastAsia="仿宋" w:hAnsi="仿宋" w:cs="宋体" w:hint="eastAsia"/>
          <w:sz w:val="32"/>
          <w:szCs w:val="32"/>
        </w:rPr>
        <w:t>[持有时间超过1年（不含1年）</w:t>
      </w:r>
      <w:r w:rsidR="00F6349D">
        <w:rPr>
          <w:rFonts w:ascii="仿宋" w:eastAsia="仿宋" w:hAnsi="仿宋" w:cs="宋体"/>
          <w:sz w:val="32"/>
          <w:szCs w:val="32"/>
        </w:rPr>
        <w:t>]</w:t>
      </w:r>
      <w:r>
        <w:rPr>
          <w:rFonts w:ascii="仿宋" w:eastAsia="仿宋" w:hAnsi="仿宋" w:cs="宋体" w:hint="eastAsia"/>
          <w:kern w:val="0"/>
          <w:sz w:val="32"/>
          <w:szCs w:val="32"/>
        </w:rPr>
        <w:t>的金额</w:t>
      </w:r>
      <w:r w:rsidR="00FA27BF">
        <w:rPr>
          <w:rFonts w:ascii="仿宋" w:eastAsia="仿宋" w:hAnsi="仿宋" w:cs="宋体" w:hint="eastAsia"/>
          <w:kern w:val="0"/>
          <w:sz w:val="32"/>
          <w:szCs w:val="32"/>
        </w:rPr>
        <w:t>，</w:t>
      </w:r>
      <w:r>
        <w:rPr>
          <w:rFonts w:ascii="仿宋" w:eastAsia="仿宋" w:hAnsi="仿宋" w:cs="宋体" w:hint="eastAsia"/>
          <w:kern w:val="0"/>
          <w:sz w:val="32"/>
          <w:szCs w:val="32"/>
        </w:rPr>
        <w:t>转入新账的“长期股权投资”科目；将原账的“对外投资”科目余额中属于长期债券</w:t>
      </w:r>
      <w:r>
        <w:rPr>
          <w:rFonts w:ascii="仿宋" w:eastAsia="仿宋" w:hAnsi="仿宋" w:cs="宋体" w:hint="eastAsia"/>
          <w:kern w:val="0"/>
          <w:sz w:val="32"/>
          <w:szCs w:val="32"/>
        </w:rPr>
        <w:lastRenderedPageBreak/>
        <w:t>投资</w:t>
      </w:r>
      <w:r>
        <w:rPr>
          <w:rFonts w:ascii="仿宋" w:eastAsia="仿宋" w:hAnsi="仿宋" w:cs="宋体" w:hint="eastAsia"/>
          <w:sz w:val="32"/>
          <w:szCs w:val="32"/>
        </w:rPr>
        <w:t>[持有时间超过1年（不含1年）</w:t>
      </w:r>
      <w:r>
        <w:rPr>
          <w:rFonts w:ascii="仿宋" w:eastAsia="仿宋" w:hAnsi="仿宋" w:cs="宋体"/>
          <w:sz w:val="32"/>
          <w:szCs w:val="32"/>
        </w:rPr>
        <w:t>]</w:t>
      </w:r>
      <w:r>
        <w:rPr>
          <w:rFonts w:ascii="仿宋" w:eastAsia="仿宋" w:hAnsi="仿宋" w:cs="宋体" w:hint="eastAsia"/>
          <w:kern w:val="0"/>
          <w:sz w:val="32"/>
          <w:szCs w:val="32"/>
        </w:rPr>
        <w:t xml:space="preserve"> 的金额</w:t>
      </w:r>
      <w:r w:rsidR="00FA27BF">
        <w:rPr>
          <w:rFonts w:ascii="仿宋" w:eastAsia="仿宋" w:hAnsi="仿宋" w:cs="宋体" w:hint="eastAsia"/>
          <w:kern w:val="0"/>
          <w:sz w:val="32"/>
          <w:szCs w:val="32"/>
        </w:rPr>
        <w:t>，</w:t>
      </w:r>
      <w:r>
        <w:rPr>
          <w:rFonts w:ascii="仿宋" w:eastAsia="仿宋" w:hAnsi="仿宋" w:cs="宋体" w:hint="eastAsia"/>
          <w:kern w:val="0"/>
          <w:sz w:val="32"/>
          <w:szCs w:val="32"/>
        </w:rPr>
        <w:t>转入新账的“长期债券投资”科目。</w:t>
      </w:r>
    </w:p>
    <w:p w:rsidR="00772563" w:rsidRDefault="00714173" w:rsidP="00CE10D7">
      <w:pPr>
        <w:autoSpaceDE w:val="0"/>
        <w:autoSpaceDN w:val="0"/>
        <w:adjustRightInd w:val="0"/>
        <w:ind w:firstLineChars="177" w:firstLine="566"/>
        <w:rPr>
          <w:rFonts w:ascii="仿宋" w:eastAsia="仿宋" w:hAnsi="仿宋" w:cs="宋体"/>
          <w:sz w:val="32"/>
          <w:szCs w:val="32"/>
        </w:rPr>
      </w:pPr>
      <w:r>
        <w:rPr>
          <w:rFonts w:ascii="仿宋" w:eastAsia="仿宋" w:hAnsi="仿宋" w:cs="宋体" w:hint="eastAsia"/>
          <w:kern w:val="0"/>
          <w:sz w:val="32"/>
          <w:szCs w:val="32"/>
        </w:rPr>
        <w:t>（8）</w:t>
      </w:r>
      <w:r>
        <w:rPr>
          <w:rFonts w:ascii="仿宋" w:eastAsia="仿宋" w:hAnsi="仿宋" w:cs="宋体" w:hint="eastAsia"/>
          <w:sz w:val="32"/>
          <w:szCs w:val="32"/>
        </w:rPr>
        <w:t>“固定资产”科目</w:t>
      </w:r>
    </w:p>
    <w:p w:rsidR="00772563" w:rsidRDefault="00714173" w:rsidP="00CE10D7">
      <w:pPr>
        <w:ind w:firstLineChars="177" w:firstLine="566"/>
        <w:rPr>
          <w:rFonts w:ascii="仿宋" w:eastAsia="仿宋" w:hAnsi="仿宋" w:cs="Times New Roman"/>
          <w:kern w:val="0"/>
          <w:sz w:val="32"/>
          <w:szCs w:val="32"/>
        </w:rPr>
      </w:pPr>
      <w:r>
        <w:rPr>
          <w:rFonts w:ascii="仿宋" w:eastAsia="仿宋" w:hAnsi="仿宋" w:cs="宋体" w:hint="eastAsia"/>
          <w:kern w:val="0"/>
          <w:sz w:val="32"/>
          <w:szCs w:val="32"/>
        </w:rPr>
        <w:t>新制度设置了“固定资产”科目，该科目的核算内容与原账的“固定资产”科目的核算内容基本相同。转账时，应当将原账的“固定资产”科目余额转入新账的“固定资产”科目。</w:t>
      </w:r>
    </w:p>
    <w:p w:rsidR="00772563" w:rsidRDefault="00714173" w:rsidP="00CE10D7">
      <w:pPr>
        <w:autoSpaceDE w:val="0"/>
        <w:autoSpaceDN w:val="0"/>
        <w:adjustRightInd w:val="0"/>
        <w:ind w:firstLineChars="177" w:firstLine="566"/>
        <w:rPr>
          <w:rFonts w:ascii="仿宋" w:eastAsia="仿宋" w:hAnsi="仿宋" w:cs="宋体"/>
          <w:sz w:val="32"/>
          <w:szCs w:val="32"/>
        </w:rPr>
      </w:pPr>
      <w:r>
        <w:rPr>
          <w:rFonts w:ascii="仿宋" w:eastAsia="仿宋" w:hAnsi="仿宋" w:cs="宋体" w:hint="eastAsia"/>
          <w:kern w:val="0"/>
          <w:sz w:val="32"/>
          <w:szCs w:val="32"/>
        </w:rPr>
        <w:t>测绘事业单位在原账的“固定资产”科目中核算</w:t>
      </w:r>
      <w:r w:rsidR="00665B10">
        <w:rPr>
          <w:rFonts w:ascii="仿宋" w:eastAsia="仿宋" w:hAnsi="仿宋" w:cs="宋体" w:hint="eastAsia"/>
          <w:kern w:val="0"/>
          <w:sz w:val="32"/>
          <w:szCs w:val="32"/>
        </w:rPr>
        <w:t>了属于</w:t>
      </w:r>
      <w:r>
        <w:rPr>
          <w:rFonts w:ascii="仿宋" w:eastAsia="仿宋" w:hAnsi="仿宋" w:cs="宋体" w:hint="eastAsia"/>
          <w:kern w:val="0"/>
          <w:sz w:val="32"/>
          <w:szCs w:val="32"/>
        </w:rPr>
        <w:t>新制度规定的无形资产</w:t>
      </w:r>
      <w:r w:rsidR="005C0905">
        <w:rPr>
          <w:rFonts w:ascii="仿宋" w:eastAsia="仿宋" w:hAnsi="仿宋" w:cs="宋体" w:hint="eastAsia"/>
          <w:kern w:val="0"/>
          <w:sz w:val="32"/>
          <w:szCs w:val="32"/>
        </w:rPr>
        <w:t>的</w:t>
      </w:r>
      <w:r>
        <w:rPr>
          <w:rFonts w:ascii="仿宋" w:eastAsia="仿宋" w:hAnsi="仿宋" w:cs="宋体" w:hint="eastAsia"/>
          <w:kern w:val="0"/>
          <w:sz w:val="32"/>
          <w:szCs w:val="32"/>
        </w:rPr>
        <w:t>，应当将原账的“固定资产”科目余额中属于无形资产的金额</w:t>
      </w:r>
      <w:r w:rsidR="00732076">
        <w:rPr>
          <w:rFonts w:ascii="仿宋" w:eastAsia="仿宋" w:hAnsi="仿宋" w:cs="宋体" w:hint="eastAsia"/>
          <w:kern w:val="0"/>
          <w:sz w:val="32"/>
          <w:szCs w:val="32"/>
        </w:rPr>
        <w:t>，</w:t>
      </w:r>
      <w:r>
        <w:rPr>
          <w:rFonts w:ascii="仿宋" w:eastAsia="仿宋" w:hAnsi="仿宋" w:cs="宋体" w:hint="eastAsia"/>
          <w:kern w:val="0"/>
          <w:sz w:val="32"/>
          <w:szCs w:val="32"/>
        </w:rPr>
        <w:t>转入新账的“无形资产”科目。</w:t>
      </w:r>
    </w:p>
    <w:p w:rsidR="00772563" w:rsidRPr="00856D04" w:rsidRDefault="001C72BC">
      <w:pPr>
        <w:ind w:firstLineChars="177" w:firstLine="566"/>
        <w:rPr>
          <w:rFonts w:ascii="仿宋" w:eastAsia="仿宋" w:hAnsi="仿宋" w:cs="Times New Roman"/>
          <w:sz w:val="32"/>
          <w:szCs w:val="32"/>
        </w:rPr>
      </w:pPr>
      <w:r w:rsidRPr="00856D04">
        <w:rPr>
          <w:rFonts w:ascii="仿宋" w:eastAsia="仿宋" w:hAnsi="仿宋" w:cs="宋体" w:hint="eastAsia"/>
          <w:kern w:val="0"/>
          <w:sz w:val="32"/>
          <w:szCs w:val="32"/>
        </w:rPr>
        <w:t>（</w:t>
      </w:r>
      <w:r w:rsidRPr="00856D04">
        <w:rPr>
          <w:rFonts w:ascii="仿宋" w:eastAsia="仿宋" w:hAnsi="仿宋" w:cs="宋体"/>
          <w:kern w:val="0"/>
          <w:sz w:val="32"/>
          <w:szCs w:val="32"/>
        </w:rPr>
        <w:t>9）</w:t>
      </w:r>
      <w:r w:rsidRPr="00856D04">
        <w:rPr>
          <w:rFonts w:ascii="仿宋" w:eastAsia="仿宋" w:hAnsi="仿宋" w:cs="宋体" w:hint="eastAsia"/>
          <w:sz w:val="32"/>
          <w:szCs w:val="32"/>
        </w:rPr>
        <w:t>“在建工程”科目</w:t>
      </w:r>
    </w:p>
    <w:p w:rsidR="00610D5E" w:rsidRPr="00856D04" w:rsidRDefault="001C72BC" w:rsidP="005A6D06">
      <w:pPr>
        <w:autoSpaceDE w:val="0"/>
        <w:autoSpaceDN w:val="0"/>
        <w:adjustRightInd w:val="0"/>
        <w:ind w:firstLineChars="177" w:firstLine="566"/>
        <w:rPr>
          <w:rFonts w:ascii="仿宋" w:eastAsia="仿宋" w:hAnsi="仿宋" w:cs="宋体"/>
          <w:kern w:val="0"/>
          <w:sz w:val="32"/>
          <w:szCs w:val="32"/>
        </w:rPr>
      </w:pPr>
      <w:r w:rsidRPr="00856D04">
        <w:rPr>
          <w:rFonts w:ascii="仿宋" w:eastAsia="仿宋" w:hAnsi="仿宋" w:cs="宋体"/>
          <w:kern w:val="0"/>
          <w:sz w:val="32"/>
          <w:szCs w:val="32"/>
        </w:rPr>
        <w:t>新制度设置了“在建工程”</w:t>
      </w:r>
      <w:r w:rsidR="00610D5E" w:rsidRPr="00856D04">
        <w:rPr>
          <w:rFonts w:ascii="仿宋" w:eastAsia="仿宋" w:hAnsi="仿宋" w:cs="宋体" w:hint="eastAsia"/>
          <w:kern w:val="0"/>
          <w:sz w:val="32"/>
          <w:szCs w:val="32"/>
        </w:rPr>
        <w:t>和</w:t>
      </w:r>
      <w:r w:rsidR="00B3545A" w:rsidRPr="00856D04">
        <w:rPr>
          <w:rFonts w:ascii="仿宋" w:eastAsia="仿宋" w:hAnsi="仿宋" w:cs="宋体" w:hint="eastAsia"/>
          <w:kern w:val="0"/>
          <w:sz w:val="32"/>
          <w:szCs w:val="32"/>
        </w:rPr>
        <w:t>“预付账款——预付备料款、预付工程款”科目，原账在</w:t>
      </w:r>
      <w:r w:rsidR="00B3545A" w:rsidRPr="00856D04">
        <w:rPr>
          <w:rFonts w:ascii="仿宋" w:eastAsia="仿宋" w:hAnsi="仿宋" w:cs="宋体" w:hint="eastAsia"/>
          <w:sz w:val="32"/>
          <w:szCs w:val="32"/>
        </w:rPr>
        <w:t>基建“并账”时</w:t>
      </w:r>
      <w:r w:rsidR="00B3545A" w:rsidRPr="00856D04">
        <w:rPr>
          <w:rFonts w:ascii="仿宋" w:eastAsia="仿宋" w:hAnsi="仿宋" w:cs="宋体" w:hint="eastAsia"/>
          <w:kern w:val="0"/>
          <w:sz w:val="32"/>
          <w:szCs w:val="32"/>
        </w:rPr>
        <w:t>设置了</w:t>
      </w:r>
      <w:r w:rsidR="00B3545A" w:rsidRPr="00856D04">
        <w:rPr>
          <w:rFonts w:ascii="仿宋" w:eastAsia="仿宋" w:hAnsi="仿宋" w:cs="宋体"/>
          <w:kern w:val="0"/>
          <w:sz w:val="32"/>
          <w:szCs w:val="32"/>
        </w:rPr>
        <w:t>“在建工程”科目。转账时，</w:t>
      </w:r>
      <w:r w:rsidR="00B3545A" w:rsidRPr="00856D04">
        <w:rPr>
          <w:rFonts w:ascii="仿宋" w:eastAsia="仿宋" w:hAnsi="仿宋" w:cs="宋体" w:hint="eastAsia"/>
          <w:kern w:val="0"/>
          <w:sz w:val="32"/>
          <w:szCs w:val="32"/>
        </w:rPr>
        <w:t>应当将原账的“在建工程”科目余额中属于预付备料款、预付工程款的</w:t>
      </w:r>
      <w:r w:rsidR="00794EC8" w:rsidRPr="00856D04">
        <w:rPr>
          <w:rFonts w:ascii="仿宋" w:eastAsia="仿宋" w:hAnsi="仿宋" w:cs="宋体" w:hint="eastAsia"/>
          <w:kern w:val="0"/>
          <w:sz w:val="32"/>
          <w:szCs w:val="32"/>
        </w:rPr>
        <w:t>金额，转入新账“预付账款”</w:t>
      </w:r>
      <w:r w:rsidR="00980F3C">
        <w:rPr>
          <w:rFonts w:ascii="仿宋" w:eastAsia="仿宋" w:hAnsi="仿宋" w:cs="宋体" w:hint="eastAsia"/>
          <w:kern w:val="0"/>
          <w:sz w:val="32"/>
          <w:szCs w:val="32"/>
        </w:rPr>
        <w:t>科目</w:t>
      </w:r>
      <w:r w:rsidR="00F20118">
        <w:rPr>
          <w:rFonts w:ascii="仿宋" w:eastAsia="仿宋" w:hAnsi="仿宋" w:cs="宋体" w:hint="eastAsia"/>
          <w:kern w:val="0"/>
          <w:sz w:val="32"/>
          <w:szCs w:val="32"/>
        </w:rPr>
        <w:t>中的</w:t>
      </w:r>
      <w:r w:rsidR="00794EC8" w:rsidRPr="00856D04">
        <w:rPr>
          <w:rFonts w:ascii="仿宋" w:eastAsia="仿宋" w:hAnsi="仿宋" w:cs="宋体" w:hint="eastAsia"/>
          <w:kern w:val="0"/>
          <w:sz w:val="32"/>
          <w:szCs w:val="32"/>
        </w:rPr>
        <w:t>相关明细科目；</w:t>
      </w:r>
      <w:r w:rsidR="00794EC8" w:rsidRPr="00856D04">
        <w:rPr>
          <w:rFonts w:ascii="仿宋" w:eastAsia="仿宋" w:hAnsi="仿宋" w:cs="宋体"/>
          <w:kern w:val="0"/>
          <w:sz w:val="32"/>
          <w:szCs w:val="32"/>
        </w:rPr>
        <w:t>将原账的“在建工程”科目余额减去</w:t>
      </w:r>
      <w:r w:rsidR="00111E60" w:rsidRPr="00856D04">
        <w:rPr>
          <w:rFonts w:ascii="仿宋" w:eastAsia="仿宋" w:hAnsi="仿宋" w:cs="宋体" w:hint="eastAsia"/>
          <w:kern w:val="0"/>
          <w:sz w:val="32"/>
          <w:szCs w:val="32"/>
        </w:rPr>
        <w:t>预付备料款、预付工程款</w:t>
      </w:r>
      <w:r w:rsidR="00794EC8" w:rsidRPr="00856D04">
        <w:rPr>
          <w:rFonts w:ascii="仿宋" w:eastAsia="仿宋" w:hAnsi="仿宋" w:cs="宋体"/>
          <w:kern w:val="0"/>
          <w:sz w:val="32"/>
          <w:szCs w:val="32"/>
        </w:rPr>
        <w:t>金额后的差额</w:t>
      </w:r>
      <w:r w:rsidR="00794EC8" w:rsidRPr="00856D04">
        <w:rPr>
          <w:rFonts w:ascii="仿宋" w:eastAsia="仿宋" w:hAnsi="仿宋" w:cs="宋体" w:hint="eastAsia"/>
          <w:kern w:val="0"/>
          <w:sz w:val="32"/>
          <w:szCs w:val="32"/>
        </w:rPr>
        <w:t>，</w:t>
      </w:r>
      <w:r w:rsidR="00794EC8" w:rsidRPr="00856D04">
        <w:rPr>
          <w:rFonts w:ascii="仿宋" w:eastAsia="仿宋" w:hAnsi="仿宋" w:cs="宋体"/>
          <w:kern w:val="0"/>
          <w:sz w:val="32"/>
          <w:szCs w:val="32"/>
        </w:rPr>
        <w:t>转入新账的“在建工程”科目。</w:t>
      </w:r>
    </w:p>
    <w:p w:rsidR="00B3545A" w:rsidRPr="00856D04" w:rsidRDefault="006E08B3" w:rsidP="00CE10D7">
      <w:pPr>
        <w:autoSpaceDE w:val="0"/>
        <w:autoSpaceDN w:val="0"/>
        <w:adjustRightInd w:val="0"/>
        <w:ind w:firstLineChars="177" w:firstLine="566"/>
        <w:rPr>
          <w:rFonts w:ascii="仿宋" w:eastAsia="仿宋" w:hAnsi="仿宋" w:cs="宋体"/>
          <w:kern w:val="0"/>
          <w:sz w:val="32"/>
          <w:szCs w:val="32"/>
        </w:rPr>
      </w:pPr>
      <w:r w:rsidRPr="00856D04">
        <w:rPr>
          <w:rFonts w:ascii="仿宋" w:eastAsia="仿宋" w:hAnsi="仿宋" w:cs="宋体" w:hint="eastAsia"/>
          <w:kern w:val="0"/>
          <w:sz w:val="32"/>
          <w:szCs w:val="32"/>
        </w:rPr>
        <w:t>测绘事业单位在</w:t>
      </w:r>
      <w:r w:rsidR="00610D5E" w:rsidRPr="00856D04">
        <w:rPr>
          <w:rFonts w:ascii="仿宋" w:eastAsia="仿宋" w:hAnsi="仿宋" w:cs="宋体"/>
          <w:kern w:val="0"/>
          <w:sz w:val="32"/>
          <w:szCs w:val="32"/>
        </w:rPr>
        <w:t>原账“在建工程”科目</w:t>
      </w:r>
      <w:r w:rsidRPr="00856D04">
        <w:rPr>
          <w:rFonts w:ascii="仿宋" w:eastAsia="仿宋" w:hAnsi="仿宋" w:cs="宋体" w:hint="eastAsia"/>
          <w:kern w:val="0"/>
          <w:sz w:val="32"/>
          <w:szCs w:val="32"/>
        </w:rPr>
        <w:t>中核算了按照新制度规定应当记入“工程物资”科目内容的，应当将原账“在建工程”科目</w:t>
      </w:r>
      <w:r w:rsidR="00610D5E" w:rsidRPr="00856D04">
        <w:rPr>
          <w:rFonts w:ascii="仿宋" w:eastAsia="仿宋" w:hAnsi="仿宋" w:cs="宋体"/>
          <w:kern w:val="0"/>
          <w:sz w:val="32"/>
          <w:szCs w:val="32"/>
        </w:rPr>
        <w:t>余额中属于工程物资的金额</w:t>
      </w:r>
      <w:r w:rsidR="00610D5E" w:rsidRPr="00856D04">
        <w:rPr>
          <w:rFonts w:ascii="仿宋" w:eastAsia="仿宋" w:hAnsi="仿宋" w:cs="宋体" w:hint="eastAsia"/>
          <w:kern w:val="0"/>
          <w:sz w:val="32"/>
          <w:szCs w:val="32"/>
        </w:rPr>
        <w:t>，</w:t>
      </w:r>
      <w:r w:rsidR="00610D5E" w:rsidRPr="00856D04">
        <w:rPr>
          <w:rFonts w:ascii="仿宋" w:eastAsia="仿宋" w:hAnsi="仿宋" w:cs="宋体"/>
          <w:kern w:val="0"/>
          <w:sz w:val="32"/>
          <w:szCs w:val="32"/>
        </w:rPr>
        <w:t>转入新账的“工程物资”科目</w:t>
      </w:r>
      <w:r w:rsidRPr="00856D04">
        <w:rPr>
          <w:rFonts w:ascii="仿宋" w:eastAsia="仿宋" w:hAnsi="仿宋" w:cs="宋体" w:hint="eastAsia"/>
          <w:kern w:val="0"/>
          <w:sz w:val="32"/>
          <w:szCs w:val="32"/>
        </w:rPr>
        <w:t>。</w:t>
      </w:r>
    </w:p>
    <w:p w:rsidR="00114A70" w:rsidRDefault="001C72BC" w:rsidP="00CE10D7">
      <w:pPr>
        <w:autoSpaceDE w:val="0"/>
        <w:autoSpaceDN w:val="0"/>
        <w:adjustRightInd w:val="0"/>
        <w:ind w:firstLineChars="177" w:firstLine="566"/>
        <w:rPr>
          <w:rFonts w:ascii="仿宋" w:eastAsia="仿宋" w:hAnsi="仿宋" w:cs="Times New Roman"/>
          <w:kern w:val="0"/>
          <w:sz w:val="32"/>
          <w:szCs w:val="32"/>
        </w:rPr>
      </w:pPr>
      <w:r w:rsidRPr="00A418EF">
        <w:rPr>
          <w:rFonts w:ascii="仿宋" w:eastAsia="仿宋" w:hAnsi="仿宋" w:cs="宋体" w:hint="eastAsia"/>
          <w:sz w:val="32"/>
          <w:szCs w:val="32"/>
        </w:rPr>
        <w:t>（</w:t>
      </w:r>
      <w:r w:rsidRPr="00A418EF">
        <w:rPr>
          <w:rFonts w:ascii="仿宋" w:eastAsia="仿宋" w:hAnsi="仿宋" w:cs="宋体"/>
          <w:sz w:val="32"/>
          <w:szCs w:val="32"/>
        </w:rPr>
        <w:t>10）“零余额账户用款额度”科目</w:t>
      </w:r>
    </w:p>
    <w:p w:rsidR="00772563" w:rsidRDefault="001C72BC" w:rsidP="00CE10D7">
      <w:pPr>
        <w:autoSpaceDE w:val="0"/>
        <w:autoSpaceDN w:val="0"/>
        <w:adjustRightInd w:val="0"/>
        <w:ind w:firstLineChars="177" w:firstLine="566"/>
        <w:rPr>
          <w:rFonts w:ascii="仿宋" w:eastAsia="仿宋" w:hAnsi="仿宋" w:cs="Times New Roman"/>
          <w:sz w:val="32"/>
          <w:szCs w:val="32"/>
        </w:rPr>
      </w:pPr>
      <w:r w:rsidRPr="00A418EF">
        <w:rPr>
          <w:rFonts w:ascii="仿宋" w:eastAsia="仿宋" w:hAnsi="仿宋" w:cs="宋体"/>
          <w:sz w:val="32"/>
          <w:szCs w:val="32"/>
        </w:rPr>
        <w:lastRenderedPageBreak/>
        <w:t xml:space="preserve"> 由于原账的“零余额账户用款额度”科目年末无余额，该科目</w:t>
      </w:r>
      <w:r w:rsidR="005A36E7">
        <w:rPr>
          <w:rFonts w:ascii="仿宋" w:eastAsia="仿宋" w:hAnsi="仿宋" w:cs="宋体"/>
          <w:sz w:val="32"/>
          <w:szCs w:val="32"/>
        </w:rPr>
        <w:t>无需</w:t>
      </w:r>
      <w:r w:rsidRPr="00A418EF">
        <w:rPr>
          <w:rFonts w:ascii="仿宋" w:eastAsia="仿宋" w:hAnsi="仿宋" w:cs="宋体"/>
          <w:sz w:val="32"/>
          <w:szCs w:val="32"/>
        </w:rPr>
        <w:t>进行转账处理。</w:t>
      </w:r>
    </w:p>
    <w:p w:rsidR="00772563" w:rsidRDefault="00714173" w:rsidP="00E83153">
      <w:pPr>
        <w:ind w:firstLineChars="177" w:firstLine="566"/>
        <w:rPr>
          <w:rFonts w:ascii="仿宋" w:eastAsia="仿宋" w:hAnsi="仿宋" w:cs="Times New Roman"/>
          <w:sz w:val="32"/>
          <w:szCs w:val="32"/>
        </w:rPr>
      </w:pPr>
      <w:r>
        <w:rPr>
          <w:rFonts w:ascii="仿宋" w:eastAsia="仿宋" w:hAnsi="仿宋" w:cs="宋体" w:hint="eastAsia"/>
          <w:sz w:val="32"/>
          <w:szCs w:val="32"/>
        </w:rPr>
        <w:t xml:space="preserve"> </w:t>
      </w:r>
      <w:r>
        <w:rPr>
          <w:rFonts w:ascii="仿宋" w:eastAsia="仿宋" w:hAnsi="仿宋" w:cs="宋体"/>
          <w:sz w:val="32"/>
          <w:szCs w:val="32"/>
        </w:rPr>
        <w:t>2.</w:t>
      </w:r>
      <w:r>
        <w:rPr>
          <w:rFonts w:ascii="仿宋" w:eastAsia="仿宋" w:hAnsi="仿宋" w:cs="宋体" w:hint="eastAsia"/>
          <w:sz w:val="32"/>
          <w:szCs w:val="32"/>
        </w:rPr>
        <w:t>负债类</w:t>
      </w:r>
    </w:p>
    <w:p w:rsidR="00772563" w:rsidRDefault="00714173">
      <w:pPr>
        <w:ind w:firstLineChars="177" w:firstLine="566"/>
        <w:rPr>
          <w:rFonts w:ascii="仿宋" w:eastAsia="仿宋" w:hAnsi="仿宋" w:cs="Times New Roman"/>
          <w:sz w:val="32"/>
          <w:szCs w:val="32"/>
        </w:rPr>
      </w:pPr>
      <w:r>
        <w:rPr>
          <w:rFonts w:ascii="仿宋" w:eastAsia="仿宋" w:hAnsi="仿宋" w:cs="宋体" w:hint="eastAsia"/>
          <w:sz w:val="32"/>
          <w:szCs w:val="32"/>
        </w:rPr>
        <w:t>（</w:t>
      </w:r>
      <w:r>
        <w:rPr>
          <w:rFonts w:ascii="仿宋" w:eastAsia="仿宋" w:hAnsi="仿宋" w:cs="宋体"/>
          <w:sz w:val="32"/>
          <w:szCs w:val="32"/>
        </w:rPr>
        <w:t>1</w:t>
      </w:r>
      <w:r>
        <w:rPr>
          <w:rFonts w:ascii="仿宋" w:eastAsia="仿宋" w:hAnsi="仿宋" w:cs="宋体" w:hint="eastAsia"/>
          <w:sz w:val="32"/>
          <w:szCs w:val="32"/>
        </w:rPr>
        <w:t>）“应付票据”、“应付账款”、“预收账款”、“长期应付款”科目</w:t>
      </w:r>
    </w:p>
    <w:p w:rsidR="00772563" w:rsidRDefault="00714173">
      <w:pPr>
        <w:ind w:firstLineChars="177" w:firstLine="566"/>
        <w:rPr>
          <w:rFonts w:ascii="仿宋" w:eastAsia="仿宋" w:hAnsi="仿宋" w:cs="Times New Roman"/>
          <w:sz w:val="32"/>
          <w:szCs w:val="32"/>
        </w:rPr>
      </w:pPr>
      <w:r>
        <w:rPr>
          <w:rFonts w:ascii="仿宋" w:eastAsia="仿宋" w:hAnsi="仿宋" w:cs="宋体" w:hint="eastAsia"/>
          <w:sz w:val="32"/>
          <w:szCs w:val="32"/>
        </w:rPr>
        <w:t xml:space="preserve"> 新制度设置了“应付票据”、“应付账款”、“预收账款”、“长期应付款”科目，</w:t>
      </w:r>
      <w:r>
        <w:rPr>
          <w:rFonts w:ascii="仿宋" w:eastAsia="仿宋" w:hAnsi="仿宋" w:cs="宋体" w:hint="eastAsia"/>
          <w:kern w:val="0"/>
          <w:sz w:val="32"/>
          <w:szCs w:val="32"/>
        </w:rPr>
        <w:t>这些科目的核算内容与原账的上述相应科目的核算内容基本相同。转账时，应当将原账的上述科目余额直接转入新账的相应科目。</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2</w:t>
      </w:r>
      <w:r>
        <w:rPr>
          <w:rFonts w:ascii="仿宋" w:eastAsia="仿宋" w:hAnsi="仿宋" w:cs="宋体" w:hint="eastAsia"/>
          <w:sz w:val="32"/>
          <w:szCs w:val="32"/>
        </w:rPr>
        <w:t>）“借入款项”科目</w:t>
      </w:r>
    </w:p>
    <w:p w:rsidR="00772563" w:rsidRDefault="00714173">
      <w:pPr>
        <w:ind w:firstLineChars="177" w:firstLine="566"/>
        <w:rPr>
          <w:rFonts w:ascii="仿宋" w:eastAsia="仿宋" w:hAnsi="仿宋" w:cs="宋体"/>
          <w:kern w:val="0"/>
          <w:sz w:val="32"/>
          <w:szCs w:val="32"/>
        </w:rPr>
      </w:pPr>
      <w:r>
        <w:rPr>
          <w:rFonts w:ascii="仿宋" w:eastAsia="仿宋" w:hAnsi="仿宋" w:cs="宋体" w:hint="eastAsia"/>
          <w:kern w:val="0"/>
          <w:sz w:val="32"/>
          <w:szCs w:val="32"/>
        </w:rPr>
        <w:t>新制度设置了“短期借款”和“长期借款”科目，</w:t>
      </w:r>
      <w:r w:rsidR="008E7B0D">
        <w:rPr>
          <w:rFonts w:ascii="仿宋" w:eastAsia="仿宋" w:hAnsi="仿宋" w:cs="宋体" w:hint="eastAsia"/>
          <w:kern w:val="0"/>
          <w:sz w:val="32"/>
          <w:szCs w:val="32"/>
        </w:rPr>
        <w:t>原制度设置了</w:t>
      </w:r>
      <w:r>
        <w:rPr>
          <w:rFonts w:ascii="仿宋" w:eastAsia="仿宋" w:hAnsi="仿宋" w:cs="宋体" w:hint="eastAsia"/>
          <w:sz w:val="32"/>
          <w:szCs w:val="32"/>
        </w:rPr>
        <w:t>“借入款项”</w:t>
      </w:r>
      <w:r>
        <w:rPr>
          <w:rFonts w:ascii="仿宋" w:eastAsia="仿宋" w:hAnsi="仿宋" w:cs="宋体" w:hint="eastAsia"/>
          <w:kern w:val="0"/>
          <w:sz w:val="32"/>
          <w:szCs w:val="32"/>
        </w:rPr>
        <w:t>科目。转账时，应当将原账的“借入款项”科目余额中属于短期借款</w:t>
      </w:r>
      <w:r>
        <w:rPr>
          <w:rFonts w:ascii="仿宋" w:eastAsia="仿宋" w:hAnsi="仿宋" w:cs="宋体" w:hint="eastAsia"/>
          <w:sz w:val="32"/>
          <w:szCs w:val="32"/>
        </w:rPr>
        <w:t>[期限</w:t>
      </w:r>
      <w:r w:rsidR="009637F7">
        <w:rPr>
          <w:rFonts w:ascii="仿宋" w:eastAsia="仿宋" w:hAnsi="仿宋" w:cs="宋体" w:hint="eastAsia"/>
          <w:sz w:val="32"/>
          <w:szCs w:val="32"/>
        </w:rPr>
        <w:t>在</w:t>
      </w:r>
      <w:r>
        <w:rPr>
          <w:rFonts w:ascii="仿宋" w:eastAsia="仿宋" w:hAnsi="仿宋" w:cs="宋体" w:hint="eastAsia"/>
          <w:sz w:val="32"/>
          <w:szCs w:val="32"/>
        </w:rPr>
        <w:t>1年</w:t>
      </w:r>
      <w:r w:rsidR="009637F7">
        <w:rPr>
          <w:rFonts w:ascii="仿宋" w:eastAsia="仿宋" w:hAnsi="仿宋" w:cs="宋体" w:hint="eastAsia"/>
          <w:sz w:val="32"/>
          <w:szCs w:val="32"/>
        </w:rPr>
        <w:t>内</w:t>
      </w:r>
      <w:r>
        <w:rPr>
          <w:rFonts w:ascii="仿宋" w:eastAsia="仿宋" w:hAnsi="仿宋" w:cs="宋体" w:hint="eastAsia"/>
          <w:sz w:val="32"/>
          <w:szCs w:val="32"/>
        </w:rPr>
        <w:t>（含1年）</w:t>
      </w:r>
      <w:r>
        <w:rPr>
          <w:rFonts w:ascii="仿宋" w:eastAsia="仿宋" w:hAnsi="仿宋" w:cs="宋体"/>
          <w:sz w:val="32"/>
          <w:szCs w:val="32"/>
        </w:rPr>
        <w:t>]</w:t>
      </w:r>
      <w:r>
        <w:rPr>
          <w:rFonts w:ascii="仿宋" w:eastAsia="仿宋" w:hAnsi="仿宋" w:cs="宋体" w:hint="eastAsia"/>
          <w:kern w:val="0"/>
          <w:sz w:val="32"/>
          <w:szCs w:val="32"/>
        </w:rPr>
        <w:t>的金额</w:t>
      </w:r>
      <w:r w:rsidR="006D31E5">
        <w:rPr>
          <w:rFonts w:ascii="仿宋" w:eastAsia="仿宋" w:hAnsi="仿宋" w:cs="宋体" w:hint="eastAsia"/>
          <w:kern w:val="0"/>
          <w:sz w:val="32"/>
          <w:szCs w:val="32"/>
        </w:rPr>
        <w:t>，</w:t>
      </w:r>
      <w:r>
        <w:rPr>
          <w:rFonts w:ascii="仿宋" w:eastAsia="仿宋" w:hAnsi="仿宋" w:cs="宋体" w:hint="eastAsia"/>
          <w:kern w:val="0"/>
          <w:sz w:val="32"/>
          <w:szCs w:val="32"/>
        </w:rPr>
        <w:t>转入新账的“短期借款”科目；将原账的“借入款项”科目余额中属于长期借款</w:t>
      </w:r>
      <w:r>
        <w:rPr>
          <w:rFonts w:ascii="仿宋" w:eastAsia="仿宋" w:hAnsi="仿宋" w:cs="宋体" w:hint="eastAsia"/>
          <w:sz w:val="32"/>
          <w:szCs w:val="32"/>
        </w:rPr>
        <w:t>[期限超过1年（不含1年）</w:t>
      </w:r>
      <w:r>
        <w:rPr>
          <w:rFonts w:ascii="仿宋" w:eastAsia="仿宋" w:hAnsi="仿宋" w:cs="宋体"/>
          <w:sz w:val="32"/>
          <w:szCs w:val="32"/>
        </w:rPr>
        <w:t>]</w:t>
      </w:r>
      <w:r>
        <w:rPr>
          <w:rFonts w:ascii="仿宋" w:eastAsia="仿宋" w:hAnsi="仿宋" w:cs="宋体" w:hint="eastAsia"/>
          <w:kern w:val="0"/>
          <w:sz w:val="32"/>
          <w:szCs w:val="32"/>
        </w:rPr>
        <w:t xml:space="preserve"> 的金额</w:t>
      </w:r>
      <w:r w:rsidR="00032C72">
        <w:rPr>
          <w:rFonts w:ascii="仿宋" w:eastAsia="仿宋" w:hAnsi="仿宋" w:cs="宋体" w:hint="eastAsia"/>
          <w:kern w:val="0"/>
          <w:sz w:val="32"/>
          <w:szCs w:val="32"/>
        </w:rPr>
        <w:t>，</w:t>
      </w:r>
      <w:r>
        <w:rPr>
          <w:rFonts w:ascii="仿宋" w:eastAsia="仿宋" w:hAnsi="仿宋" w:cs="宋体" w:hint="eastAsia"/>
          <w:kern w:val="0"/>
          <w:sz w:val="32"/>
          <w:szCs w:val="32"/>
        </w:rPr>
        <w:t>转入新账的“长期借款”科目。</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（3）“应付工资</w:t>
      </w:r>
      <w:r>
        <w:rPr>
          <w:rFonts w:ascii="仿宋" w:eastAsia="仿宋" w:hAnsi="仿宋" w:cs="宋体" w:hint="eastAsia"/>
          <w:kern w:val="0"/>
          <w:sz w:val="32"/>
          <w:szCs w:val="32"/>
        </w:rPr>
        <w:t>（离退休费）</w:t>
      </w:r>
      <w:r>
        <w:rPr>
          <w:rFonts w:ascii="仿宋" w:eastAsia="仿宋" w:hAnsi="仿宋" w:cs="宋体" w:hint="eastAsia"/>
          <w:sz w:val="32"/>
          <w:szCs w:val="32"/>
        </w:rPr>
        <w:t>”、“应付地方（部门）津贴补贴”、“应付其他个人收入”、“应付社会保障金”科目</w:t>
      </w:r>
    </w:p>
    <w:p w:rsidR="00772563" w:rsidRDefault="00714173">
      <w:pPr>
        <w:ind w:firstLineChars="177" w:firstLine="566"/>
        <w:rPr>
          <w:rFonts w:ascii="仿宋" w:eastAsia="仿宋" w:hAnsi="仿宋" w:cs="Times New Roman"/>
          <w:sz w:val="32"/>
          <w:szCs w:val="32"/>
        </w:rPr>
      </w:pPr>
      <w:r>
        <w:rPr>
          <w:rFonts w:ascii="仿宋" w:eastAsia="仿宋" w:hAnsi="仿宋" w:cs="宋体" w:hint="eastAsia"/>
          <w:kern w:val="0"/>
          <w:sz w:val="32"/>
          <w:szCs w:val="32"/>
        </w:rPr>
        <w:t>新制度设置了“应付职工薪酬”科目，</w:t>
      </w:r>
      <w:r w:rsidR="001C440C">
        <w:rPr>
          <w:rFonts w:ascii="仿宋" w:eastAsia="仿宋" w:hAnsi="仿宋" w:cs="宋体" w:hint="eastAsia"/>
          <w:kern w:val="0"/>
          <w:sz w:val="32"/>
          <w:szCs w:val="32"/>
        </w:rPr>
        <w:t>原制度设置了</w:t>
      </w:r>
      <w:r>
        <w:rPr>
          <w:rFonts w:ascii="仿宋" w:eastAsia="仿宋" w:hAnsi="仿宋" w:cs="宋体" w:hint="eastAsia"/>
          <w:kern w:val="0"/>
          <w:sz w:val="32"/>
          <w:szCs w:val="32"/>
        </w:rPr>
        <w:t>“应付工资（离退休费）”、</w:t>
      </w:r>
      <w:r>
        <w:rPr>
          <w:rFonts w:ascii="仿宋" w:eastAsia="仿宋" w:hAnsi="仿宋" w:cs="宋体" w:hint="eastAsia"/>
          <w:sz w:val="32"/>
          <w:szCs w:val="32"/>
        </w:rPr>
        <w:t>“应付地方（部门）津贴补贴”、“应付其他个人收入”、</w:t>
      </w:r>
      <w:r>
        <w:rPr>
          <w:rFonts w:ascii="仿宋" w:eastAsia="仿宋" w:hAnsi="仿宋" w:cs="宋体" w:hint="eastAsia"/>
          <w:kern w:val="0"/>
          <w:sz w:val="32"/>
          <w:szCs w:val="32"/>
        </w:rPr>
        <w:t>“应付社会保障金”科目。转账时，应当将原账的“应付工资（离退休费）”</w:t>
      </w:r>
      <w:r>
        <w:rPr>
          <w:rFonts w:ascii="仿宋" w:eastAsia="仿宋" w:hAnsi="仿宋" w:cs="宋体" w:hint="eastAsia"/>
          <w:sz w:val="32"/>
          <w:szCs w:val="32"/>
        </w:rPr>
        <w:t>、“应付地方（部门）津</w:t>
      </w:r>
      <w:r>
        <w:rPr>
          <w:rFonts w:ascii="仿宋" w:eastAsia="仿宋" w:hAnsi="仿宋" w:cs="宋体" w:hint="eastAsia"/>
          <w:sz w:val="32"/>
          <w:szCs w:val="32"/>
        </w:rPr>
        <w:lastRenderedPageBreak/>
        <w:t>贴补贴”、“应付其他个人收入”、</w:t>
      </w:r>
      <w:r>
        <w:rPr>
          <w:rFonts w:ascii="仿宋" w:eastAsia="仿宋" w:hAnsi="仿宋" w:cs="宋体" w:hint="eastAsia"/>
          <w:kern w:val="0"/>
          <w:sz w:val="32"/>
          <w:szCs w:val="32"/>
        </w:rPr>
        <w:t>“应付社会保障金”科目余额</w:t>
      </w:r>
      <w:r w:rsidR="002E49B1">
        <w:rPr>
          <w:rFonts w:ascii="仿宋" w:eastAsia="仿宋" w:hAnsi="仿宋" w:cs="宋体" w:hint="eastAsia"/>
          <w:kern w:val="0"/>
          <w:sz w:val="32"/>
          <w:szCs w:val="32"/>
        </w:rPr>
        <w:t>，</w:t>
      </w:r>
      <w:r>
        <w:rPr>
          <w:rFonts w:ascii="仿宋" w:eastAsia="仿宋" w:hAnsi="仿宋" w:cs="宋体" w:hint="eastAsia"/>
          <w:kern w:val="0"/>
          <w:sz w:val="32"/>
          <w:szCs w:val="32"/>
        </w:rPr>
        <w:t>转入新账“应付职工薪酬”</w:t>
      </w:r>
      <w:r w:rsidR="00BE370B">
        <w:rPr>
          <w:rFonts w:ascii="仿宋" w:eastAsia="仿宋" w:hAnsi="仿宋" w:cs="宋体" w:hint="eastAsia"/>
          <w:kern w:val="0"/>
          <w:sz w:val="32"/>
          <w:szCs w:val="32"/>
        </w:rPr>
        <w:t>科目</w:t>
      </w:r>
      <w:r w:rsidR="00CD3A5D">
        <w:rPr>
          <w:rFonts w:ascii="仿宋" w:eastAsia="仿宋" w:hAnsi="仿宋" w:cs="宋体" w:hint="eastAsia"/>
          <w:kern w:val="0"/>
          <w:sz w:val="32"/>
          <w:szCs w:val="32"/>
        </w:rPr>
        <w:t>中的相关明细</w:t>
      </w:r>
      <w:r>
        <w:rPr>
          <w:rFonts w:ascii="仿宋" w:eastAsia="仿宋" w:hAnsi="仿宋" w:cs="宋体" w:hint="eastAsia"/>
          <w:kern w:val="0"/>
          <w:sz w:val="32"/>
          <w:szCs w:val="32"/>
        </w:rPr>
        <w:t>科目。</w:t>
      </w:r>
      <w:r>
        <w:rPr>
          <w:rFonts w:ascii="仿宋" w:eastAsia="仿宋" w:hAnsi="仿宋" w:cs="Times New Roman" w:hint="eastAsia"/>
          <w:sz w:val="32"/>
          <w:szCs w:val="32"/>
        </w:rPr>
        <w:t xml:space="preserve"> </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（4）“应缴预算款”、“应缴财政专户款”科目</w:t>
      </w:r>
    </w:p>
    <w:p w:rsidR="00772563" w:rsidRDefault="00714173">
      <w:pPr>
        <w:ind w:firstLineChars="177" w:firstLine="566"/>
        <w:rPr>
          <w:rFonts w:ascii="仿宋" w:eastAsia="仿宋" w:hAnsi="仿宋" w:cs="宋体"/>
          <w:sz w:val="32"/>
          <w:szCs w:val="32"/>
        </w:rPr>
      </w:pPr>
      <w:r>
        <w:rPr>
          <w:rFonts w:ascii="仿宋" w:eastAsia="仿宋" w:hAnsi="仿宋" w:cs="宋体" w:hint="eastAsia"/>
          <w:kern w:val="0"/>
          <w:sz w:val="32"/>
          <w:szCs w:val="32"/>
        </w:rPr>
        <w:t>新制度设置了“应缴财政款”科目，</w:t>
      </w:r>
      <w:r w:rsidR="001979FC">
        <w:rPr>
          <w:rFonts w:ascii="仿宋" w:eastAsia="仿宋" w:hAnsi="仿宋" w:cs="宋体" w:hint="eastAsia"/>
          <w:kern w:val="0"/>
          <w:sz w:val="32"/>
          <w:szCs w:val="32"/>
        </w:rPr>
        <w:t>原制度设置了</w:t>
      </w:r>
      <w:r>
        <w:rPr>
          <w:rFonts w:ascii="仿宋" w:eastAsia="仿宋" w:hAnsi="仿宋" w:cs="宋体" w:hint="eastAsia"/>
          <w:kern w:val="0"/>
          <w:sz w:val="32"/>
          <w:szCs w:val="32"/>
        </w:rPr>
        <w:t>“</w:t>
      </w:r>
      <w:r>
        <w:rPr>
          <w:rFonts w:ascii="仿宋" w:eastAsia="仿宋" w:hAnsi="仿宋" w:cs="宋体" w:hint="eastAsia"/>
          <w:sz w:val="32"/>
          <w:szCs w:val="32"/>
        </w:rPr>
        <w:t>应缴预算款</w:t>
      </w:r>
      <w:r>
        <w:rPr>
          <w:rFonts w:ascii="仿宋" w:eastAsia="仿宋" w:hAnsi="仿宋" w:cs="宋体" w:hint="eastAsia"/>
          <w:kern w:val="0"/>
          <w:sz w:val="32"/>
          <w:szCs w:val="32"/>
        </w:rPr>
        <w:t>”</w:t>
      </w:r>
      <w:r>
        <w:rPr>
          <w:rFonts w:ascii="仿宋" w:eastAsia="仿宋" w:hAnsi="仿宋" w:cs="宋体" w:hint="eastAsia"/>
          <w:sz w:val="32"/>
          <w:szCs w:val="32"/>
        </w:rPr>
        <w:t>、“应缴财政专户款”</w:t>
      </w:r>
      <w:r>
        <w:rPr>
          <w:rFonts w:ascii="仿宋" w:eastAsia="仿宋" w:hAnsi="仿宋" w:cs="宋体" w:hint="eastAsia"/>
          <w:kern w:val="0"/>
          <w:sz w:val="32"/>
          <w:szCs w:val="32"/>
        </w:rPr>
        <w:t>科目。转账时，应当将原账的“</w:t>
      </w:r>
      <w:r>
        <w:rPr>
          <w:rFonts w:ascii="仿宋" w:eastAsia="仿宋" w:hAnsi="仿宋" w:cs="宋体" w:hint="eastAsia"/>
          <w:sz w:val="32"/>
          <w:szCs w:val="32"/>
        </w:rPr>
        <w:t>应缴预算款</w:t>
      </w:r>
      <w:r>
        <w:rPr>
          <w:rFonts w:ascii="仿宋" w:eastAsia="仿宋" w:hAnsi="仿宋" w:cs="宋体" w:hint="eastAsia"/>
          <w:kern w:val="0"/>
          <w:sz w:val="32"/>
          <w:szCs w:val="32"/>
        </w:rPr>
        <w:t>”</w:t>
      </w:r>
      <w:r>
        <w:rPr>
          <w:rFonts w:ascii="仿宋" w:eastAsia="仿宋" w:hAnsi="仿宋" w:cs="宋体" w:hint="eastAsia"/>
          <w:sz w:val="32"/>
          <w:szCs w:val="32"/>
        </w:rPr>
        <w:t>、“应缴财政专户款”</w:t>
      </w:r>
      <w:r>
        <w:rPr>
          <w:rFonts w:ascii="仿宋" w:eastAsia="仿宋" w:hAnsi="仿宋" w:cs="宋体" w:hint="eastAsia"/>
          <w:kern w:val="0"/>
          <w:sz w:val="32"/>
          <w:szCs w:val="32"/>
        </w:rPr>
        <w:t>科目余额</w:t>
      </w:r>
      <w:r w:rsidR="00010498">
        <w:rPr>
          <w:rFonts w:ascii="仿宋" w:eastAsia="仿宋" w:hAnsi="仿宋" w:cs="宋体" w:hint="eastAsia"/>
          <w:kern w:val="0"/>
          <w:sz w:val="32"/>
          <w:szCs w:val="32"/>
        </w:rPr>
        <w:t>，</w:t>
      </w:r>
      <w:r>
        <w:rPr>
          <w:rFonts w:ascii="仿宋" w:eastAsia="仿宋" w:hAnsi="仿宋" w:cs="宋体" w:hint="eastAsia"/>
          <w:kern w:val="0"/>
          <w:sz w:val="32"/>
          <w:szCs w:val="32"/>
        </w:rPr>
        <w:t>转入新账的“应缴财政款”科目。</w:t>
      </w:r>
    </w:p>
    <w:p w:rsidR="00772563" w:rsidRDefault="00714173">
      <w:pPr>
        <w:ind w:firstLineChars="177" w:firstLine="566"/>
        <w:rPr>
          <w:rFonts w:ascii="仿宋" w:eastAsia="仿宋" w:hAnsi="仿宋" w:cs="Times New Roman"/>
          <w:sz w:val="32"/>
          <w:szCs w:val="32"/>
        </w:rPr>
      </w:pPr>
      <w:r>
        <w:rPr>
          <w:rFonts w:ascii="仿宋" w:eastAsia="仿宋" w:hAnsi="仿宋" w:cs="宋体" w:hint="eastAsia"/>
          <w:sz w:val="32"/>
          <w:szCs w:val="32"/>
        </w:rPr>
        <w:t>（5）“应</w:t>
      </w:r>
      <w:r w:rsidR="00265DD3">
        <w:rPr>
          <w:rFonts w:ascii="仿宋" w:eastAsia="仿宋" w:hAnsi="仿宋" w:cs="宋体" w:hint="eastAsia"/>
          <w:sz w:val="32"/>
          <w:szCs w:val="32"/>
        </w:rPr>
        <w:t>交</w:t>
      </w:r>
      <w:r>
        <w:rPr>
          <w:rFonts w:ascii="仿宋" w:eastAsia="仿宋" w:hAnsi="仿宋" w:cs="宋体" w:hint="eastAsia"/>
          <w:sz w:val="32"/>
          <w:szCs w:val="32"/>
        </w:rPr>
        <w:t>税金”科目</w:t>
      </w:r>
    </w:p>
    <w:p w:rsidR="00772563" w:rsidRDefault="00714173">
      <w:pPr>
        <w:ind w:firstLineChars="177" w:firstLine="566"/>
        <w:rPr>
          <w:rFonts w:ascii="仿宋" w:eastAsia="仿宋" w:hAnsi="仿宋" w:cs="Times New Roman"/>
          <w:sz w:val="32"/>
          <w:szCs w:val="32"/>
        </w:rPr>
      </w:pPr>
      <w:r>
        <w:rPr>
          <w:rFonts w:ascii="仿宋" w:eastAsia="仿宋" w:hAnsi="仿宋" w:cs="宋体" w:hint="eastAsia"/>
          <w:kern w:val="0"/>
          <w:sz w:val="32"/>
          <w:szCs w:val="32"/>
        </w:rPr>
        <w:t xml:space="preserve"> 新制度设置了“应</w:t>
      </w:r>
      <w:r w:rsidR="00265DD3">
        <w:rPr>
          <w:rFonts w:ascii="仿宋" w:eastAsia="仿宋" w:hAnsi="仿宋" w:cs="宋体" w:hint="eastAsia"/>
          <w:kern w:val="0"/>
          <w:sz w:val="32"/>
          <w:szCs w:val="32"/>
        </w:rPr>
        <w:t>交</w:t>
      </w:r>
      <w:r>
        <w:rPr>
          <w:rFonts w:ascii="仿宋" w:eastAsia="仿宋" w:hAnsi="仿宋" w:cs="宋体" w:hint="eastAsia"/>
          <w:kern w:val="0"/>
          <w:sz w:val="32"/>
          <w:szCs w:val="32"/>
        </w:rPr>
        <w:t>增值税”和“其他应</w:t>
      </w:r>
      <w:r w:rsidR="001824CD">
        <w:rPr>
          <w:rFonts w:ascii="仿宋" w:eastAsia="仿宋" w:hAnsi="仿宋" w:cs="宋体" w:hint="eastAsia"/>
          <w:kern w:val="0"/>
          <w:sz w:val="32"/>
          <w:szCs w:val="32"/>
        </w:rPr>
        <w:t>交</w:t>
      </w:r>
      <w:r>
        <w:rPr>
          <w:rFonts w:ascii="仿宋" w:eastAsia="仿宋" w:hAnsi="仿宋" w:cs="宋体" w:hint="eastAsia"/>
          <w:kern w:val="0"/>
          <w:sz w:val="32"/>
          <w:szCs w:val="32"/>
        </w:rPr>
        <w:t>税费”科目，</w:t>
      </w:r>
      <w:r w:rsidR="006E47C2">
        <w:rPr>
          <w:rFonts w:ascii="仿宋" w:eastAsia="仿宋" w:hAnsi="仿宋" w:cs="宋体" w:hint="eastAsia"/>
          <w:kern w:val="0"/>
          <w:sz w:val="32"/>
          <w:szCs w:val="32"/>
        </w:rPr>
        <w:t>原制度设置了</w:t>
      </w:r>
      <w:r>
        <w:rPr>
          <w:rFonts w:ascii="仿宋" w:eastAsia="仿宋" w:hAnsi="仿宋" w:cs="宋体" w:hint="eastAsia"/>
          <w:sz w:val="32"/>
          <w:szCs w:val="32"/>
        </w:rPr>
        <w:t>“应</w:t>
      </w:r>
      <w:r w:rsidR="006E47C2">
        <w:rPr>
          <w:rFonts w:ascii="仿宋" w:eastAsia="仿宋" w:hAnsi="仿宋" w:cs="宋体" w:hint="eastAsia"/>
          <w:sz w:val="32"/>
          <w:szCs w:val="32"/>
        </w:rPr>
        <w:t>交</w:t>
      </w:r>
      <w:r>
        <w:rPr>
          <w:rFonts w:ascii="仿宋" w:eastAsia="仿宋" w:hAnsi="仿宋" w:cs="宋体" w:hint="eastAsia"/>
          <w:sz w:val="32"/>
          <w:szCs w:val="32"/>
        </w:rPr>
        <w:t>税</w:t>
      </w:r>
      <w:r>
        <w:rPr>
          <w:rFonts w:ascii="仿宋" w:eastAsia="仿宋" w:hAnsi="仿宋" w:cs="宋体" w:hint="eastAsia"/>
          <w:kern w:val="0"/>
          <w:sz w:val="32"/>
          <w:szCs w:val="32"/>
        </w:rPr>
        <w:t>金</w:t>
      </w:r>
      <w:r>
        <w:rPr>
          <w:rFonts w:ascii="仿宋" w:eastAsia="仿宋" w:hAnsi="仿宋" w:cs="宋体" w:hint="eastAsia"/>
          <w:sz w:val="32"/>
          <w:szCs w:val="32"/>
        </w:rPr>
        <w:t>”</w:t>
      </w:r>
      <w:r>
        <w:rPr>
          <w:rFonts w:ascii="仿宋" w:eastAsia="仿宋" w:hAnsi="仿宋" w:cs="宋体" w:hint="eastAsia"/>
          <w:kern w:val="0"/>
          <w:sz w:val="32"/>
          <w:szCs w:val="32"/>
        </w:rPr>
        <w:t>科目。转账时，应当将原账的“应</w:t>
      </w:r>
      <w:r w:rsidR="00500472">
        <w:rPr>
          <w:rFonts w:ascii="仿宋" w:eastAsia="仿宋" w:hAnsi="仿宋" w:cs="宋体" w:hint="eastAsia"/>
          <w:kern w:val="0"/>
          <w:sz w:val="32"/>
          <w:szCs w:val="32"/>
        </w:rPr>
        <w:t>交</w:t>
      </w:r>
      <w:r>
        <w:rPr>
          <w:rFonts w:ascii="仿宋" w:eastAsia="仿宋" w:hAnsi="仿宋" w:cs="宋体" w:hint="eastAsia"/>
          <w:kern w:val="0"/>
          <w:sz w:val="32"/>
          <w:szCs w:val="32"/>
        </w:rPr>
        <w:t>税金”科目余额中属于应</w:t>
      </w:r>
      <w:r w:rsidR="00500472">
        <w:rPr>
          <w:rFonts w:ascii="仿宋" w:eastAsia="仿宋" w:hAnsi="仿宋" w:cs="宋体" w:hint="eastAsia"/>
          <w:kern w:val="0"/>
          <w:sz w:val="32"/>
          <w:szCs w:val="32"/>
        </w:rPr>
        <w:t>交</w:t>
      </w:r>
      <w:r>
        <w:rPr>
          <w:rFonts w:ascii="仿宋" w:eastAsia="仿宋" w:hAnsi="仿宋" w:cs="宋体" w:hint="eastAsia"/>
          <w:kern w:val="0"/>
          <w:sz w:val="32"/>
          <w:szCs w:val="32"/>
        </w:rPr>
        <w:t>增值税的金额</w:t>
      </w:r>
      <w:r w:rsidR="00EB0196">
        <w:rPr>
          <w:rFonts w:ascii="仿宋" w:eastAsia="仿宋" w:hAnsi="仿宋" w:cs="宋体" w:hint="eastAsia"/>
          <w:kern w:val="0"/>
          <w:sz w:val="32"/>
          <w:szCs w:val="32"/>
        </w:rPr>
        <w:t>，</w:t>
      </w:r>
      <w:r>
        <w:rPr>
          <w:rFonts w:ascii="仿宋" w:eastAsia="仿宋" w:hAnsi="仿宋" w:cs="宋体" w:hint="eastAsia"/>
          <w:kern w:val="0"/>
          <w:sz w:val="32"/>
          <w:szCs w:val="32"/>
        </w:rPr>
        <w:t>转入新账的“应</w:t>
      </w:r>
      <w:r w:rsidR="008536B9">
        <w:rPr>
          <w:rFonts w:ascii="仿宋" w:eastAsia="仿宋" w:hAnsi="仿宋" w:cs="宋体" w:hint="eastAsia"/>
          <w:kern w:val="0"/>
          <w:sz w:val="32"/>
          <w:szCs w:val="32"/>
        </w:rPr>
        <w:t>交</w:t>
      </w:r>
      <w:r>
        <w:rPr>
          <w:rFonts w:ascii="仿宋" w:eastAsia="仿宋" w:hAnsi="仿宋" w:cs="宋体" w:hint="eastAsia"/>
          <w:kern w:val="0"/>
          <w:sz w:val="32"/>
          <w:szCs w:val="32"/>
        </w:rPr>
        <w:t>增值税”科目</w:t>
      </w:r>
      <w:r w:rsidR="00E02FA5">
        <w:rPr>
          <w:rFonts w:ascii="仿宋" w:eastAsia="仿宋" w:hAnsi="仿宋" w:cs="宋体" w:hint="eastAsia"/>
          <w:kern w:val="0"/>
          <w:sz w:val="32"/>
          <w:szCs w:val="32"/>
        </w:rPr>
        <w:t>；</w:t>
      </w:r>
      <w:r>
        <w:rPr>
          <w:rFonts w:ascii="仿宋" w:eastAsia="仿宋" w:hAnsi="仿宋" w:cs="宋体" w:hint="eastAsia"/>
          <w:kern w:val="0"/>
          <w:sz w:val="32"/>
          <w:szCs w:val="32"/>
        </w:rPr>
        <w:t>将原账的“应</w:t>
      </w:r>
      <w:r w:rsidR="008536B9">
        <w:rPr>
          <w:rFonts w:ascii="仿宋" w:eastAsia="仿宋" w:hAnsi="仿宋" w:cs="宋体" w:hint="eastAsia"/>
          <w:kern w:val="0"/>
          <w:sz w:val="32"/>
          <w:szCs w:val="32"/>
        </w:rPr>
        <w:t>交</w:t>
      </w:r>
      <w:r>
        <w:rPr>
          <w:rFonts w:ascii="仿宋" w:eastAsia="仿宋" w:hAnsi="仿宋" w:cs="宋体" w:hint="eastAsia"/>
          <w:kern w:val="0"/>
          <w:sz w:val="32"/>
          <w:szCs w:val="32"/>
        </w:rPr>
        <w:t>税金”科目余额减去属于应</w:t>
      </w:r>
      <w:r w:rsidR="008536B9">
        <w:rPr>
          <w:rFonts w:ascii="仿宋" w:eastAsia="仿宋" w:hAnsi="仿宋" w:cs="宋体" w:hint="eastAsia"/>
          <w:kern w:val="0"/>
          <w:sz w:val="32"/>
          <w:szCs w:val="32"/>
        </w:rPr>
        <w:t>交</w:t>
      </w:r>
      <w:r>
        <w:rPr>
          <w:rFonts w:ascii="仿宋" w:eastAsia="仿宋" w:hAnsi="仿宋" w:cs="宋体" w:hint="eastAsia"/>
          <w:kern w:val="0"/>
          <w:sz w:val="32"/>
          <w:szCs w:val="32"/>
        </w:rPr>
        <w:t>增值税金额后的差额</w:t>
      </w:r>
      <w:r w:rsidR="00D5602E">
        <w:rPr>
          <w:rFonts w:ascii="仿宋" w:eastAsia="仿宋" w:hAnsi="仿宋" w:cs="宋体" w:hint="eastAsia"/>
          <w:kern w:val="0"/>
          <w:sz w:val="32"/>
          <w:szCs w:val="32"/>
        </w:rPr>
        <w:t>，</w:t>
      </w:r>
      <w:r>
        <w:rPr>
          <w:rFonts w:ascii="仿宋" w:eastAsia="仿宋" w:hAnsi="仿宋" w:cs="宋体" w:hint="eastAsia"/>
          <w:kern w:val="0"/>
          <w:sz w:val="32"/>
          <w:szCs w:val="32"/>
        </w:rPr>
        <w:t>转入新账的“其他应</w:t>
      </w:r>
      <w:r w:rsidR="00D5602E">
        <w:rPr>
          <w:rFonts w:ascii="仿宋" w:eastAsia="仿宋" w:hAnsi="仿宋" w:cs="宋体" w:hint="eastAsia"/>
          <w:kern w:val="0"/>
          <w:sz w:val="32"/>
          <w:szCs w:val="32"/>
        </w:rPr>
        <w:t>交</w:t>
      </w:r>
      <w:r>
        <w:rPr>
          <w:rFonts w:ascii="仿宋" w:eastAsia="仿宋" w:hAnsi="仿宋" w:cs="宋体" w:hint="eastAsia"/>
          <w:kern w:val="0"/>
          <w:sz w:val="32"/>
          <w:szCs w:val="32"/>
        </w:rPr>
        <w:t>税费”科目。</w:t>
      </w:r>
    </w:p>
    <w:p w:rsidR="00772563" w:rsidRDefault="00714173">
      <w:pPr>
        <w:ind w:firstLineChars="177" w:firstLine="566"/>
        <w:rPr>
          <w:rFonts w:ascii="仿宋" w:eastAsia="仿宋" w:hAnsi="仿宋" w:cs="Times New Roman"/>
          <w:sz w:val="32"/>
          <w:szCs w:val="32"/>
        </w:rPr>
      </w:pPr>
      <w:r>
        <w:rPr>
          <w:rFonts w:ascii="仿宋" w:eastAsia="仿宋" w:hAnsi="仿宋" w:cs="宋体" w:hint="eastAsia"/>
          <w:sz w:val="32"/>
          <w:szCs w:val="32"/>
        </w:rPr>
        <w:t>（6）“其他应付款”科目</w:t>
      </w:r>
    </w:p>
    <w:p w:rsidR="00772563" w:rsidRDefault="00714173">
      <w:pPr>
        <w:ind w:firstLineChars="177" w:firstLine="566"/>
        <w:rPr>
          <w:rFonts w:ascii="仿宋" w:eastAsia="仿宋" w:hAnsi="仿宋" w:cs="宋体"/>
          <w:kern w:val="0"/>
          <w:sz w:val="32"/>
          <w:szCs w:val="32"/>
        </w:rPr>
      </w:pPr>
      <w:r>
        <w:rPr>
          <w:rFonts w:ascii="仿宋" w:eastAsia="仿宋" w:hAnsi="仿宋" w:cs="宋体" w:hint="eastAsia"/>
          <w:kern w:val="0"/>
          <w:sz w:val="32"/>
          <w:szCs w:val="32"/>
        </w:rPr>
        <w:t xml:space="preserve"> 新制度设置了“其他应付款”科目，该科目的核算内容与原账</w:t>
      </w:r>
      <w:r>
        <w:rPr>
          <w:rFonts w:ascii="仿宋" w:eastAsia="仿宋" w:hAnsi="仿宋" w:cs="宋体" w:hint="eastAsia"/>
          <w:sz w:val="32"/>
          <w:szCs w:val="32"/>
        </w:rPr>
        <w:t>“其他应付款”</w:t>
      </w:r>
      <w:r>
        <w:rPr>
          <w:rFonts w:ascii="仿宋" w:eastAsia="仿宋" w:hAnsi="仿宋" w:cs="宋体" w:hint="eastAsia"/>
          <w:kern w:val="0"/>
          <w:sz w:val="32"/>
          <w:szCs w:val="32"/>
        </w:rPr>
        <w:t>科目的核算内容</w:t>
      </w:r>
      <w:r w:rsidR="00940073">
        <w:rPr>
          <w:rFonts w:ascii="仿宋" w:eastAsia="仿宋" w:hAnsi="仿宋" w:cs="宋体" w:hint="eastAsia"/>
          <w:kern w:val="0"/>
          <w:sz w:val="32"/>
          <w:szCs w:val="32"/>
        </w:rPr>
        <w:t>基本</w:t>
      </w:r>
      <w:r>
        <w:rPr>
          <w:rFonts w:ascii="仿宋" w:eastAsia="仿宋" w:hAnsi="仿宋" w:cs="宋体" w:hint="eastAsia"/>
          <w:kern w:val="0"/>
          <w:sz w:val="32"/>
          <w:szCs w:val="32"/>
        </w:rPr>
        <w:t>相同。转账时，应当将原账的“其他应付款”科目余额，转入新账的“其他应付款”科目。其中，</w:t>
      </w:r>
      <w:r w:rsidR="00D70EED">
        <w:rPr>
          <w:rFonts w:ascii="仿宋" w:eastAsia="仿宋" w:hAnsi="仿宋" w:cs="宋体" w:hint="eastAsia"/>
          <w:kern w:val="0"/>
          <w:sz w:val="32"/>
          <w:szCs w:val="32"/>
        </w:rPr>
        <w:t>测绘事业单位</w:t>
      </w:r>
      <w:r>
        <w:rPr>
          <w:rFonts w:ascii="仿宋" w:eastAsia="仿宋" w:hAnsi="仿宋" w:cs="宋体" w:hint="eastAsia"/>
          <w:kern w:val="0"/>
          <w:sz w:val="32"/>
          <w:szCs w:val="32"/>
        </w:rPr>
        <w:t>在原账的“其他应付款”科目中</w:t>
      </w:r>
      <w:r w:rsidR="002D76E7">
        <w:rPr>
          <w:rFonts w:ascii="仿宋" w:eastAsia="仿宋" w:hAnsi="仿宋" w:cs="宋体" w:hint="eastAsia"/>
          <w:kern w:val="0"/>
          <w:sz w:val="32"/>
          <w:szCs w:val="32"/>
        </w:rPr>
        <w:t>核算了</w:t>
      </w:r>
      <w:r>
        <w:rPr>
          <w:rFonts w:ascii="仿宋" w:eastAsia="仿宋" w:hAnsi="仿宋" w:cs="宋体" w:hint="eastAsia"/>
          <w:kern w:val="0"/>
          <w:sz w:val="32"/>
          <w:szCs w:val="32"/>
        </w:rPr>
        <w:t>属于新制度规定的其他应</w:t>
      </w:r>
      <w:r w:rsidR="002D76E7">
        <w:rPr>
          <w:rFonts w:ascii="仿宋" w:eastAsia="仿宋" w:hAnsi="仿宋" w:cs="宋体" w:hint="eastAsia"/>
          <w:kern w:val="0"/>
          <w:sz w:val="32"/>
          <w:szCs w:val="32"/>
        </w:rPr>
        <w:t>交</w:t>
      </w:r>
      <w:r>
        <w:rPr>
          <w:rFonts w:ascii="仿宋" w:eastAsia="仿宋" w:hAnsi="仿宋" w:cs="宋体" w:hint="eastAsia"/>
          <w:kern w:val="0"/>
          <w:sz w:val="32"/>
          <w:szCs w:val="32"/>
        </w:rPr>
        <w:t>税费（如应交的教育费附加）</w:t>
      </w:r>
      <w:r w:rsidR="00E816B4">
        <w:rPr>
          <w:rFonts w:ascii="仿宋" w:eastAsia="仿宋" w:hAnsi="仿宋" w:cs="宋体" w:hint="eastAsia"/>
          <w:kern w:val="0"/>
          <w:sz w:val="32"/>
          <w:szCs w:val="32"/>
        </w:rPr>
        <w:t>、</w:t>
      </w:r>
      <w:r w:rsidR="009F57E6">
        <w:rPr>
          <w:rFonts w:ascii="仿宋" w:eastAsia="仿宋" w:hAnsi="仿宋" w:cs="宋体" w:hint="eastAsia"/>
          <w:kern w:val="0"/>
          <w:sz w:val="32"/>
          <w:szCs w:val="32"/>
        </w:rPr>
        <w:t>长期应付款</w:t>
      </w:r>
      <w:r w:rsidR="00617758">
        <w:rPr>
          <w:rFonts w:ascii="仿宋" w:eastAsia="仿宋" w:hAnsi="仿宋" w:cs="宋体" w:hint="eastAsia"/>
          <w:kern w:val="0"/>
          <w:sz w:val="32"/>
          <w:szCs w:val="32"/>
        </w:rPr>
        <w:t>（</w:t>
      </w:r>
      <w:r w:rsidR="009F57E6">
        <w:rPr>
          <w:rFonts w:ascii="仿宋" w:eastAsia="仿宋" w:hAnsi="仿宋" w:cs="宋体" w:hint="eastAsia"/>
          <w:kern w:val="0"/>
          <w:sz w:val="32"/>
          <w:szCs w:val="32"/>
        </w:rPr>
        <w:t>如存入期限超过1年</w:t>
      </w:r>
      <w:r w:rsidR="009F57E6">
        <w:rPr>
          <w:rFonts w:ascii="仿宋" w:eastAsia="仿宋" w:hAnsi="仿宋" w:cs="宋体" w:hint="eastAsia"/>
          <w:sz w:val="32"/>
          <w:szCs w:val="32"/>
        </w:rPr>
        <w:t>（不含1年）</w:t>
      </w:r>
      <w:r w:rsidR="009F57E6">
        <w:rPr>
          <w:rFonts w:ascii="仿宋" w:eastAsia="仿宋" w:hAnsi="仿宋" w:cs="宋体" w:hint="eastAsia"/>
          <w:kern w:val="0"/>
          <w:sz w:val="32"/>
          <w:szCs w:val="32"/>
        </w:rPr>
        <w:t>的保证金</w:t>
      </w:r>
      <w:r w:rsidR="00617758">
        <w:rPr>
          <w:rFonts w:ascii="仿宋" w:eastAsia="仿宋" w:hAnsi="仿宋" w:cs="宋体" w:hint="eastAsia"/>
          <w:kern w:val="0"/>
          <w:sz w:val="32"/>
          <w:szCs w:val="32"/>
        </w:rPr>
        <w:t>）</w:t>
      </w:r>
      <w:r w:rsidR="009F57E6">
        <w:rPr>
          <w:rFonts w:ascii="仿宋" w:eastAsia="仿宋" w:hAnsi="仿宋" w:cs="宋体" w:hint="eastAsia"/>
          <w:kern w:val="0"/>
          <w:sz w:val="32"/>
          <w:szCs w:val="32"/>
        </w:rPr>
        <w:t>、</w:t>
      </w:r>
      <w:r w:rsidR="00E816B4">
        <w:rPr>
          <w:rFonts w:ascii="仿宋" w:eastAsia="仿宋" w:hAnsi="仿宋" w:cs="宋体" w:hint="eastAsia"/>
          <w:kern w:val="0"/>
          <w:sz w:val="32"/>
          <w:szCs w:val="32"/>
        </w:rPr>
        <w:t>受托代理负债</w:t>
      </w:r>
      <w:r w:rsidR="002D76E7">
        <w:rPr>
          <w:rFonts w:ascii="仿宋" w:eastAsia="仿宋" w:hAnsi="仿宋" w:cs="宋体" w:hint="eastAsia"/>
          <w:kern w:val="0"/>
          <w:sz w:val="32"/>
          <w:szCs w:val="32"/>
        </w:rPr>
        <w:t>的</w:t>
      </w:r>
      <w:r>
        <w:rPr>
          <w:rFonts w:ascii="仿宋" w:eastAsia="仿宋" w:hAnsi="仿宋" w:cs="宋体" w:hint="eastAsia"/>
          <w:kern w:val="0"/>
          <w:sz w:val="32"/>
          <w:szCs w:val="32"/>
        </w:rPr>
        <w:t>，应当将原账的“其他应付款”科目余额中属于其他应</w:t>
      </w:r>
      <w:r w:rsidR="005C5FA8">
        <w:rPr>
          <w:rFonts w:ascii="仿宋" w:eastAsia="仿宋" w:hAnsi="仿宋" w:cs="宋体" w:hint="eastAsia"/>
          <w:kern w:val="0"/>
          <w:sz w:val="32"/>
          <w:szCs w:val="32"/>
        </w:rPr>
        <w:t>交</w:t>
      </w:r>
      <w:r>
        <w:rPr>
          <w:rFonts w:ascii="仿宋" w:eastAsia="仿宋" w:hAnsi="仿宋" w:cs="宋体" w:hint="eastAsia"/>
          <w:kern w:val="0"/>
          <w:sz w:val="32"/>
          <w:szCs w:val="32"/>
        </w:rPr>
        <w:t>税费</w:t>
      </w:r>
      <w:r w:rsidR="009363E3">
        <w:rPr>
          <w:rFonts w:ascii="仿宋" w:eastAsia="仿宋" w:hAnsi="仿宋" w:cs="宋体" w:hint="eastAsia"/>
          <w:kern w:val="0"/>
          <w:sz w:val="32"/>
          <w:szCs w:val="32"/>
        </w:rPr>
        <w:t>、长期应付款</w:t>
      </w:r>
      <w:r w:rsidR="00E816B4">
        <w:rPr>
          <w:rFonts w:ascii="仿宋" w:eastAsia="仿宋" w:hAnsi="仿宋" w:cs="宋体" w:hint="eastAsia"/>
          <w:kern w:val="0"/>
          <w:sz w:val="32"/>
          <w:szCs w:val="32"/>
        </w:rPr>
        <w:t>、受托代理负债</w:t>
      </w:r>
      <w:r>
        <w:rPr>
          <w:rFonts w:ascii="仿宋" w:eastAsia="仿宋" w:hAnsi="仿宋" w:cs="宋体" w:hint="eastAsia"/>
          <w:kern w:val="0"/>
          <w:sz w:val="32"/>
          <w:szCs w:val="32"/>
        </w:rPr>
        <w:t>的金额</w:t>
      </w:r>
      <w:r w:rsidR="005C5FA8">
        <w:rPr>
          <w:rFonts w:ascii="仿宋" w:eastAsia="仿宋" w:hAnsi="仿宋" w:cs="宋体" w:hint="eastAsia"/>
          <w:kern w:val="0"/>
          <w:sz w:val="32"/>
          <w:szCs w:val="32"/>
        </w:rPr>
        <w:t>，</w:t>
      </w:r>
      <w:r w:rsidR="00E816B4">
        <w:rPr>
          <w:rFonts w:ascii="仿宋" w:eastAsia="仿宋" w:hAnsi="仿宋" w:cs="宋体" w:hint="eastAsia"/>
          <w:kern w:val="0"/>
          <w:sz w:val="32"/>
          <w:szCs w:val="32"/>
        </w:rPr>
        <w:lastRenderedPageBreak/>
        <w:t>分别</w:t>
      </w:r>
      <w:r>
        <w:rPr>
          <w:rFonts w:ascii="仿宋" w:eastAsia="仿宋" w:hAnsi="仿宋" w:cs="宋体" w:hint="eastAsia"/>
          <w:kern w:val="0"/>
          <w:sz w:val="32"/>
          <w:szCs w:val="32"/>
        </w:rPr>
        <w:t>转入新账的“其他应</w:t>
      </w:r>
      <w:r w:rsidR="005C5FA8">
        <w:rPr>
          <w:rFonts w:ascii="仿宋" w:eastAsia="仿宋" w:hAnsi="仿宋" w:cs="宋体" w:hint="eastAsia"/>
          <w:kern w:val="0"/>
          <w:sz w:val="32"/>
          <w:szCs w:val="32"/>
        </w:rPr>
        <w:t>交</w:t>
      </w:r>
      <w:r>
        <w:rPr>
          <w:rFonts w:ascii="仿宋" w:eastAsia="仿宋" w:hAnsi="仿宋" w:cs="宋体" w:hint="eastAsia"/>
          <w:kern w:val="0"/>
          <w:sz w:val="32"/>
          <w:szCs w:val="32"/>
        </w:rPr>
        <w:t>税费”</w:t>
      </w:r>
      <w:r w:rsidR="00E816B4">
        <w:rPr>
          <w:rFonts w:ascii="仿宋" w:eastAsia="仿宋" w:hAnsi="仿宋" w:cs="宋体" w:hint="eastAsia"/>
          <w:kern w:val="0"/>
          <w:sz w:val="32"/>
          <w:szCs w:val="32"/>
        </w:rPr>
        <w:t>、</w:t>
      </w:r>
      <w:r w:rsidR="005113B4">
        <w:rPr>
          <w:rFonts w:ascii="仿宋" w:eastAsia="仿宋" w:hAnsi="仿宋" w:cs="宋体" w:hint="eastAsia"/>
          <w:kern w:val="0"/>
          <w:sz w:val="32"/>
          <w:szCs w:val="32"/>
        </w:rPr>
        <w:t>“长期应付款”、</w:t>
      </w:r>
      <w:r w:rsidR="00E816B4">
        <w:rPr>
          <w:rFonts w:ascii="仿宋" w:eastAsia="仿宋" w:hAnsi="仿宋" w:cs="宋体" w:hint="eastAsia"/>
          <w:kern w:val="0"/>
          <w:sz w:val="32"/>
          <w:szCs w:val="32"/>
        </w:rPr>
        <w:t>“受托代理负债”</w:t>
      </w:r>
      <w:r>
        <w:rPr>
          <w:rFonts w:ascii="仿宋" w:eastAsia="仿宋" w:hAnsi="仿宋" w:cs="宋体" w:hint="eastAsia"/>
          <w:kern w:val="0"/>
          <w:sz w:val="32"/>
          <w:szCs w:val="32"/>
        </w:rPr>
        <w:t>科目。</w:t>
      </w:r>
    </w:p>
    <w:p w:rsidR="00772563" w:rsidRDefault="00714173">
      <w:pPr>
        <w:ind w:firstLineChars="177" w:firstLine="566"/>
        <w:rPr>
          <w:rFonts w:ascii="仿宋" w:eastAsia="仿宋" w:hAnsi="仿宋" w:cs="宋体"/>
          <w:kern w:val="0"/>
          <w:sz w:val="32"/>
          <w:szCs w:val="32"/>
        </w:rPr>
      </w:pPr>
      <w:r>
        <w:rPr>
          <w:rFonts w:ascii="仿宋" w:eastAsia="仿宋" w:hAnsi="仿宋" w:cs="Times New Roman" w:hint="eastAsia"/>
          <w:kern w:val="0"/>
          <w:sz w:val="32"/>
          <w:szCs w:val="32"/>
        </w:rPr>
        <w:t>（7）</w:t>
      </w:r>
      <w:r>
        <w:rPr>
          <w:rFonts w:ascii="仿宋" w:eastAsia="仿宋" w:hAnsi="仿宋" w:cs="宋体" w:hint="eastAsia"/>
          <w:kern w:val="0"/>
          <w:sz w:val="32"/>
          <w:szCs w:val="32"/>
        </w:rPr>
        <w:t>“预提费用”科目</w:t>
      </w:r>
    </w:p>
    <w:p w:rsidR="00772563" w:rsidRDefault="00714173">
      <w:pPr>
        <w:ind w:firstLineChars="177" w:firstLine="566"/>
        <w:rPr>
          <w:rFonts w:ascii="仿宋" w:eastAsia="仿宋" w:hAnsi="仿宋" w:cs="宋体"/>
          <w:kern w:val="0"/>
          <w:sz w:val="32"/>
          <w:szCs w:val="32"/>
        </w:rPr>
      </w:pPr>
      <w:r>
        <w:rPr>
          <w:rFonts w:ascii="仿宋" w:eastAsia="仿宋" w:hAnsi="仿宋" w:cs="宋体" w:hint="eastAsia"/>
          <w:kern w:val="0"/>
          <w:sz w:val="32"/>
          <w:szCs w:val="32"/>
        </w:rPr>
        <w:t>新制度设置了“预提费用”科目。转账时，应当将原账的“预提费用”科目余额</w:t>
      </w:r>
      <w:r w:rsidR="004A6FE6">
        <w:rPr>
          <w:rFonts w:ascii="仿宋" w:eastAsia="仿宋" w:hAnsi="仿宋" w:cs="宋体" w:hint="eastAsia"/>
          <w:kern w:val="0"/>
          <w:sz w:val="32"/>
          <w:szCs w:val="32"/>
        </w:rPr>
        <w:t>，</w:t>
      </w:r>
      <w:r>
        <w:rPr>
          <w:rFonts w:ascii="仿宋" w:eastAsia="仿宋" w:hAnsi="仿宋" w:cs="宋体" w:hint="eastAsia"/>
          <w:kern w:val="0"/>
          <w:sz w:val="32"/>
          <w:szCs w:val="32"/>
        </w:rPr>
        <w:t>转入新账的“预提费用”科目。</w:t>
      </w:r>
      <w:r w:rsidR="004A6FE6">
        <w:rPr>
          <w:rFonts w:ascii="仿宋" w:eastAsia="仿宋" w:hAnsi="仿宋" w:cs="宋体" w:hint="eastAsia"/>
          <w:kern w:val="0"/>
          <w:sz w:val="32"/>
          <w:szCs w:val="32"/>
        </w:rPr>
        <w:t>其中，测绘事业单位在</w:t>
      </w:r>
      <w:r>
        <w:rPr>
          <w:rFonts w:ascii="仿宋" w:eastAsia="仿宋" w:hAnsi="仿宋" w:cs="宋体" w:hint="eastAsia"/>
          <w:kern w:val="0"/>
          <w:sz w:val="32"/>
          <w:szCs w:val="32"/>
        </w:rPr>
        <w:t>原账的“预提费用”科目</w:t>
      </w:r>
      <w:r w:rsidR="004A6FE6">
        <w:rPr>
          <w:rFonts w:ascii="仿宋" w:eastAsia="仿宋" w:hAnsi="仿宋" w:cs="宋体" w:hint="eastAsia"/>
          <w:kern w:val="0"/>
          <w:sz w:val="32"/>
          <w:szCs w:val="32"/>
        </w:rPr>
        <w:t>中核算了</w:t>
      </w:r>
      <w:r>
        <w:rPr>
          <w:rFonts w:ascii="仿宋" w:eastAsia="仿宋" w:hAnsi="仿宋" w:cs="宋体" w:hint="eastAsia"/>
          <w:kern w:val="0"/>
          <w:sz w:val="32"/>
          <w:szCs w:val="32"/>
        </w:rPr>
        <w:t>借入款项的应付未付利息</w:t>
      </w:r>
      <w:r w:rsidR="004A6FE6">
        <w:rPr>
          <w:rFonts w:ascii="仿宋" w:eastAsia="仿宋" w:hAnsi="仿宋" w:cs="宋体" w:hint="eastAsia"/>
          <w:kern w:val="0"/>
          <w:sz w:val="32"/>
          <w:szCs w:val="32"/>
        </w:rPr>
        <w:t>的</w:t>
      </w:r>
      <w:r>
        <w:rPr>
          <w:rFonts w:ascii="仿宋" w:eastAsia="仿宋" w:hAnsi="仿宋" w:cs="宋体" w:hint="eastAsia"/>
          <w:kern w:val="0"/>
          <w:sz w:val="32"/>
          <w:szCs w:val="32"/>
        </w:rPr>
        <w:t>，应当将原账的“预提费用”科目余额中属于应付利息的金额</w:t>
      </w:r>
      <w:r w:rsidR="007F753A">
        <w:rPr>
          <w:rFonts w:ascii="仿宋" w:eastAsia="仿宋" w:hAnsi="仿宋" w:cs="宋体" w:hint="eastAsia"/>
          <w:kern w:val="0"/>
          <w:sz w:val="32"/>
          <w:szCs w:val="32"/>
        </w:rPr>
        <w:t>，</w:t>
      </w:r>
      <w:r>
        <w:rPr>
          <w:rFonts w:ascii="仿宋" w:eastAsia="仿宋" w:hAnsi="仿宋" w:cs="宋体" w:hint="eastAsia"/>
          <w:kern w:val="0"/>
          <w:sz w:val="32"/>
          <w:szCs w:val="32"/>
        </w:rPr>
        <w:t>转入新账的“应付利息”科目。</w:t>
      </w:r>
    </w:p>
    <w:p w:rsidR="00772563" w:rsidRDefault="00714173">
      <w:pPr>
        <w:ind w:firstLineChars="177" w:firstLine="566"/>
        <w:rPr>
          <w:rFonts w:ascii="仿宋" w:eastAsia="仿宋" w:hAnsi="仿宋" w:cs="Times New Roman"/>
          <w:sz w:val="32"/>
          <w:szCs w:val="32"/>
        </w:rPr>
      </w:pPr>
      <w:r>
        <w:rPr>
          <w:rFonts w:ascii="仿宋" w:eastAsia="仿宋" w:hAnsi="仿宋" w:cs="宋体" w:hint="eastAsia"/>
          <w:sz w:val="32"/>
          <w:szCs w:val="32"/>
        </w:rPr>
        <w:t xml:space="preserve"> </w:t>
      </w:r>
      <w:r>
        <w:rPr>
          <w:rFonts w:ascii="仿宋" w:eastAsia="仿宋" w:hAnsi="仿宋" w:cs="宋体"/>
          <w:sz w:val="32"/>
          <w:szCs w:val="32"/>
        </w:rPr>
        <w:t>3.</w:t>
      </w:r>
      <w:r>
        <w:rPr>
          <w:rFonts w:ascii="仿宋" w:eastAsia="仿宋" w:hAnsi="仿宋" w:cs="宋体" w:hint="eastAsia"/>
          <w:sz w:val="32"/>
          <w:szCs w:val="32"/>
        </w:rPr>
        <w:t>净资产类</w:t>
      </w:r>
    </w:p>
    <w:p w:rsidR="00772563" w:rsidRDefault="00714173">
      <w:pPr>
        <w:ind w:firstLineChars="177" w:firstLine="566"/>
        <w:rPr>
          <w:rFonts w:ascii="仿宋" w:eastAsia="仿宋" w:hAnsi="仿宋" w:cs="Times New Roman"/>
          <w:sz w:val="32"/>
          <w:szCs w:val="32"/>
        </w:rPr>
      </w:pPr>
      <w:r>
        <w:rPr>
          <w:rFonts w:ascii="仿宋" w:eastAsia="仿宋" w:hAnsi="仿宋" w:cs="宋体" w:hint="eastAsia"/>
          <w:sz w:val="32"/>
          <w:szCs w:val="32"/>
        </w:rPr>
        <w:t>（</w:t>
      </w:r>
      <w:r>
        <w:rPr>
          <w:rFonts w:ascii="仿宋" w:eastAsia="仿宋" w:hAnsi="仿宋" w:cs="宋体"/>
          <w:sz w:val="32"/>
          <w:szCs w:val="32"/>
        </w:rPr>
        <w:t>1</w:t>
      </w:r>
      <w:r>
        <w:rPr>
          <w:rFonts w:ascii="仿宋" w:eastAsia="仿宋" w:hAnsi="仿宋" w:cs="宋体" w:hint="eastAsia"/>
          <w:sz w:val="32"/>
          <w:szCs w:val="32"/>
        </w:rPr>
        <w:t>）“事业基金”科目</w:t>
      </w:r>
    </w:p>
    <w:p w:rsidR="00772563" w:rsidRDefault="00714173">
      <w:pPr>
        <w:ind w:firstLineChars="177" w:firstLine="566"/>
        <w:rPr>
          <w:rFonts w:ascii="仿宋" w:eastAsia="仿宋" w:hAnsi="仿宋" w:cs="Times New Roman"/>
          <w:kern w:val="0"/>
          <w:sz w:val="32"/>
          <w:szCs w:val="32"/>
        </w:rPr>
      </w:pPr>
      <w:r>
        <w:rPr>
          <w:rFonts w:ascii="仿宋" w:eastAsia="仿宋" w:hAnsi="仿宋" w:cs="宋体" w:hint="eastAsia"/>
          <w:sz w:val="32"/>
          <w:szCs w:val="32"/>
        </w:rPr>
        <w:t xml:space="preserve"> 新制度设置了“累计盈余”科目</w:t>
      </w:r>
      <w:r w:rsidR="00C6644F">
        <w:rPr>
          <w:rFonts w:ascii="仿宋" w:eastAsia="仿宋" w:hAnsi="仿宋" w:cs="宋体" w:hint="eastAsia"/>
          <w:kern w:val="0"/>
          <w:sz w:val="32"/>
          <w:szCs w:val="32"/>
        </w:rPr>
        <w:t>，</w:t>
      </w:r>
      <w:r>
        <w:rPr>
          <w:rFonts w:ascii="仿宋" w:eastAsia="仿宋" w:hAnsi="仿宋" w:cs="宋体" w:hint="eastAsia"/>
          <w:sz w:val="32"/>
          <w:szCs w:val="32"/>
        </w:rPr>
        <w:t>该科目的核算内容包含了原账“事业基金”科目</w:t>
      </w:r>
      <w:r>
        <w:rPr>
          <w:rFonts w:ascii="仿宋" w:eastAsia="仿宋" w:hAnsi="仿宋" w:cs="宋体" w:hint="eastAsia"/>
          <w:kern w:val="0"/>
          <w:sz w:val="32"/>
          <w:szCs w:val="32"/>
        </w:rPr>
        <w:t>的核算内容。转账时，应当将原账的</w:t>
      </w:r>
      <w:r>
        <w:rPr>
          <w:rFonts w:ascii="仿宋" w:eastAsia="仿宋" w:hAnsi="仿宋" w:cs="宋体" w:hint="eastAsia"/>
          <w:sz w:val="32"/>
          <w:szCs w:val="32"/>
        </w:rPr>
        <w:t>“事业基金”科目</w:t>
      </w:r>
      <w:r>
        <w:rPr>
          <w:rFonts w:ascii="仿宋" w:eastAsia="仿宋" w:hAnsi="仿宋" w:cs="宋体" w:hint="eastAsia"/>
          <w:kern w:val="0"/>
          <w:sz w:val="32"/>
          <w:szCs w:val="32"/>
        </w:rPr>
        <w:t>余额转入新账的“累计盈余”科目。</w:t>
      </w:r>
    </w:p>
    <w:p w:rsidR="00CB549C" w:rsidRDefault="00CB549C" w:rsidP="00CB549C">
      <w:pPr>
        <w:ind w:firstLineChars="177" w:firstLine="566"/>
        <w:rPr>
          <w:rFonts w:ascii="仿宋" w:eastAsia="仿宋" w:hAnsi="仿宋" w:cs="Times New Roman"/>
          <w:sz w:val="32"/>
          <w:szCs w:val="32"/>
        </w:rPr>
      </w:pPr>
      <w:r>
        <w:rPr>
          <w:rFonts w:ascii="仿宋" w:eastAsia="仿宋" w:hAnsi="仿宋" w:cs="宋体" w:hint="eastAsia"/>
          <w:kern w:val="0"/>
          <w:sz w:val="32"/>
          <w:szCs w:val="32"/>
        </w:rPr>
        <w:t>（</w:t>
      </w:r>
      <w:r>
        <w:rPr>
          <w:rFonts w:ascii="仿宋" w:eastAsia="仿宋" w:hAnsi="仿宋" w:cs="宋体" w:hint="eastAsia"/>
          <w:sz w:val="32"/>
          <w:szCs w:val="32"/>
        </w:rPr>
        <w:t>2）“固定基金”科目</w:t>
      </w:r>
    </w:p>
    <w:p w:rsidR="00CB549C" w:rsidRDefault="00CB549C" w:rsidP="00CB549C">
      <w:pPr>
        <w:ind w:firstLineChars="177" w:firstLine="566"/>
        <w:rPr>
          <w:rFonts w:ascii="仿宋" w:eastAsia="仿宋" w:hAnsi="仿宋" w:cs="Times New Roman"/>
          <w:kern w:val="0"/>
          <w:sz w:val="32"/>
          <w:szCs w:val="32"/>
        </w:rPr>
      </w:pPr>
      <w:r>
        <w:rPr>
          <w:rFonts w:ascii="仿宋" w:eastAsia="仿宋" w:hAnsi="仿宋" w:cs="宋体" w:hint="eastAsia"/>
          <w:sz w:val="32"/>
          <w:szCs w:val="32"/>
        </w:rPr>
        <w:t xml:space="preserve"> 依据新制度，无需</w:t>
      </w:r>
      <w:r w:rsidR="00E94B20">
        <w:rPr>
          <w:rFonts w:ascii="仿宋" w:eastAsia="仿宋" w:hAnsi="仿宋" w:cs="宋体" w:hint="eastAsia"/>
          <w:sz w:val="32"/>
          <w:szCs w:val="32"/>
        </w:rPr>
        <w:t>对</w:t>
      </w:r>
      <w:r>
        <w:rPr>
          <w:rFonts w:ascii="仿宋" w:eastAsia="仿宋" w:hAnsi="仿宋" w:cs="宋体" w:hint="eastAsia"/>
          <w:sz w:val="32"/>
          <w:szCs w:val="32"/>
        </w:rPr>
        <w:t>原制度中“固定基金”科目对应内容</w:t>
      </w:r>
      <w:r w:rsidR="00E94B20">
        <w:rPr>
          <w:rFonts w:ascii="仿宋" w:eastAsia="仿宋" w:hAnsi="仿宋" w:cs="宋体" w:hint="eastAsia"/>
          <w:sz w:val="32"/>
          <w:szCs w:val="32"/>
        </w:rPr>
        <w:t>进行</w:t>
      </w:r>
      <w:r>
        <w:rPr>
          <w:rFonts w:ascii="仿宋" w:eastAsia="仿宋" w:hAnsi="仿宋" w:cs="宋体" w:hint="eastAsia"/>
          <w:sz w:val="32"/>
          <w:szCs w:val="32"/>
        </w:rPr>
        <w:t>核算。</w:t>
      </w:r>
      <w:r>
        <w:rPr>
          <w:rFonts w:ascii="仿宋" w:eastAsia="仿宋" w:hAnsi="仿宋" w:cs="宋体" w:hint="eastAsia"/>
          <w:kern w:val="0"/>
          <w:sz w:val="32"/>
          <w:szCs w:val="32"/>
        </w:rPr>
        <w:t>转账时，应当将原账的</w:t>
      </w:r>
      <w:r>
        <w:rPr>
          <w:rFonts w:ascii="仿宋" w:eastAsia="仿宋" w:hAnsi="仿宋" w:cs="宋体" w:hint="eastAsia"/>
          <w:sz w:val="32"/>
          <w:szCs w:val="32"/>
        </w:rPr>
        <w:t>“固定基金”</w:t>
      </w:r>
      <w:r>
        <w:rPr>
          <w:rFonts w:ascii="仿宋" w:eastAsia="仿宋" w:hAnsi="仿宋" w:cs="宋体" w:hint="eastAsia"/>
          <w:kern w:val="0"/>
          <w:sz w:val="32"/>
          <w:szCs w:val="32"/>
        </w:rPr>
        <w:t>科目余额转入新账的“累计盈余”科目。</w:t>
      </w:r>
    </w:p>
    <w:p w:rsidR="00772563" w:rsidRDefault="00714173">
      <w:pPr>
        <w:ind w:firstLineChars="177" w:firstLine="566"/>
        <w:rPr>
          <w:rFonts w:ascii="仿宋" w:eastAsia="仿宋" w:hAnsi="仿宋" w:cs="Times New Roman"/>
          <w:sz w:val="32"/>
          <w:szCs w:val="32"/>
        </w:rPr>
      </w:pPr>
      <w:r>
        <w:rPr>
          <w:rFonts w:ascii="仿宋" w:eastAsia="仿宋" w:hAnsi="仿宋" w:cs="宋体" w:hint="eastAsia"/>
          <w:kern w:val="0"/>
          <w:sz w:val="32"/>
          <w:szCs w:val="32"/>
        </w:rPr>
        <w:t>（</w:t>
      </w:r>
      <w:r w:rsidR="00CB549C">
        <w:rPr>
          <w:rFonts w:ascii="仿宋" w:eastAsia="仿宋" w:hAnsi="仿宋" w:cs="宋体" w:hint="eastAsia"/>
          <w:sz w:val="32"/>
          <w:szCs w:val="32"/>
        </w:rPr>
        <w:t>3</w:t>
      </w:r>
      <w:r>
        <w:rPr>
          <w:rFonts w:ascii="仿宋" w:eastAsia="仿宋" w:hAnsi="仿宋" w:cs="宋体" w:hint="eastAsia"/>
          <w:sz w:val="32"/>
          <w:szCs w:val="32"/>
        </w:rPr>
        <w:t>）“专用基金”科目</w:t>
      </w:r>
    </w:p>
    <w:p w:rsidR="00772563" w:rsidRDefault="00714173">
      <w:pPr>
        <w:ind w:firstLineChars="177" w:firstLine="566"/>
        <w:rPr>
          <w:rFonts w:ascii="仿宋" w:eastAsia="仿宋" w:hAnsi="仿宋" w:cs="Times New Roman"/>
          <w:kern w:val="0"/>
          <w:sz w:val="32"/>
          <w:szCs w:val="32"/>
        </w:rPr>
      </w:pPr>
      <w:r>
        <w:rPr>
          <w:rFonts w:ascii="仿宋" w:eastAsia="仿宋" w:hAnsi="仿宋" w:cs="宋体" w:hint="eastAsia"/>
          <w:sz w:val="32"/>
          <w:szCs w:val="32"/>
        </w:rPr>
        <w:t>新制度设置了“专用</w:t>
      </w:r>
      <w:r w:rsidR="00087391">
        <w:rPr>
          <w:rFonts w:ascii="仿宋" w:eastAsia="仿宋" w:hAnsi="仿宋" w:cs="宋体" w:hint="eastAsia"/>
          <w:sz w:val="32"/>
          <w:szCs w:val="32"/>
        </w:rPr>
        <w:t>基金</w:t>
      </w:r>
      <w:r>
        <w:rPr>
          <w:rFonts w:ascii="仿宋" w:eastAsia="仿宋" w:hAnsi="仿宋" w:cs="宋体" w:hint="eastAsia"/>
          <w:sz w:val="32"/>
          <w:szCs w:val="32"/>
        </w:rPr>
        <w:t>”科目，该科目的核算内容与原账“专用基金”</w:t>
      </w:r>
      <w:r>
        <w:rPr>
          <w:rFonts w:ascii="仿宋" w:eastAsia="仿宋" w:hAnsi="仿宋" w:cs="宋体" w:hint="eastAsia"/>
          <w:kern w:val="0"/>
          <w:sz w:val="32"/>
          <w:szCs w:val="32"/>
        </w:rPr>
        <w:t>科目的核算内容基本相同。转账时，应当将原账的</w:t>
      </w:r>
      <w:r>
        <w:rPr>
          <w:rFonts w:ascii="仿宋" w:eastAsia="仿宋" w:hAnsi="仿宋" w:cs="宋体" w:hint="eastAsia"/>
          <w:sz w:val="32"/>
          <w:szCs w:val="32"/>
        </w:rPr>
        <w:t>“专用基金”</w:t>
      </w:r>
      <w:r>
        <w:rPr>
          <w:rFonts w:ascii="仿宋" w:eastAsia="仿宋" w:hAnsi="仿宋" w:cs="宋体" w:hint="eastAsia"/>
          <w:kern w:val="0"/>
          <w:sz w:val="32"/>
          <w:szCs w:val="32"/>
        </w:rPr>
        <w:t>科目余额转入新账的“专用</w:t>
      </w:r>
      <w:r w:rsidR="00467E3E">
        <w:rPr>
          <w:rFonts w:ascii="仿宋" w:eastAsia="仿宋" w:hAnsi="仿宋" w:cs="宋体" w:hint="eastAsia"/>
          <w:kern w:val="0"/>
          <w:sz w:val="32"/>
          <w:szCs w:val="32"/>
        </w:rPr>
        <w:t>基金</w:t>
      </w:r>
      <w:r>
        <w:rPr>
          <w:rFonts w:ascii="仿宋" w:eastAsia="仿宋" w:hAnsi="仿宋" w:cs="宋体" w:hint="eastAsia"/>
          <w:kern w:val="0"/>
          <w:sz w:val="32"/>
          <w:szCs w:val="32"/>
        </w:rPr>
        <w:t>”科目。</w:t>
      </w:r>
    </w:p>
    <w:p w:rsidR="00772563" w:rsidRDefault="00714173">
      <w:pPr>
        <w:ind w:firstLineChars="177" w:firstLine="566"/>
        <w:rPr>
          <w:rFonts w:ascii="仿宋" w:eastAsia="仿宋" w:hAnsi="仿宋" w:cs="Times New Roman"/>
          <w:sz w:val="32"/>
          <w:szCs w:val="32"/>
        </w:rPr>
      </w:pPr>
      <w:r>
        <w:rPr>
          <w:rFonts w:ascii="仿宋" w:eastAsia="仿宋" w:hAnsi="仿宋" w:cs="宋体" w:hint="eastAsia"/>
          <w:sz w:val="32"/>
          <w:szCs w:val="32"/>
        </w:rPr>
        <w:t>（</w:t>
      </w:r>
      <w:r>
        <w:rPr>
          <w:rFonts w:ascii="仿宋" w:eastAsia="仿宋" w:hAnsi="仿宋" w:cs="宋体"/>
          <w:sz w:val="32"/>
          <w:szCs w:val="32"/>
        </w:rPr>
        <w:t>4</w:t>
      </w:r>
      <w:r>
        <w:rPr>
          <w:rFonts w:ascii="仿宋" w:eastAsia="仿宋" w:hAnsi="仿宋" w:cs="宋体" w:hint="eastAsia"/>
          <w:sz w:val="32"/>
          <w:szCs w:val="32"/>
        </w:rPr>
        <w:t>）“财政补助结存”科目</w:t>
      </w:r>
    </w:p>
    <w:p w:rsidR="00772563" w:rsidRDefault="00714173">
      <w:pPr>
        <w:ind w:firstLineChars="177" w:firstLine="566"/>
        <w:rPr>
          <w:rFonts w:ascii="仿宋" w:eastAsia="仿宋" w:hAnsi="仿宋" w:cs="Times New Roman"/>
          <w:kern w:val="0"/>
          <w:sz w:val="32"/>
          <w:szCs w:val="32"/>
        </w:rPr>
      </w:pPr>
      <w:r>
        <w:rPr>
          <w:rFonts w:ascii="仿宋" w:eastAsia="仿宋" w:hAnsi="仿宋" w:cs="宋体" w:hint="eastAsia"/>
          <w:sz w:val="32"/>
          <w:szCs w:val="32"/>
        </w:rPr>
        <w:lastRenderedPageBreak/>
        <w:t xml:space="preserve"> 新制度设置了“累计盈余”科目，该科目的余额包含了原账的“财政补助结存”科目</w:t>
      </w:r>
      <w:r>
        <w:rPr>
          <w:rFonts w:ascii="仿宋" w:eastAsia="仿宋" w:hAnsi="仿宋" w:cs="宋体" w:hint="eastAsia"/>
          <w:kern w:val="0"/>
          <w:sz w:val="32"/>
          <w:szCs w:val="32"/>
        </w:rPr>
        <w:t>的余额内容。转账时，应当将原账的</w:t>
      </w:r>
      <w:r>
        <w:rPr>
          <w:rFonts w:ascii="仿宋" w:eastAsia="仿宋" w:hAnsi="仿宋" w:cs="宋体" w:hint="eastAsia"/>
          <w:sz w:val="32"/>
          <w:szCs w:val="32"/>
        </w:rPr>
        <w:t>“财政补助结存”科目</w:t>
      </w:r>
      <w:r>
        <w:rPr>
          <w:rFonts w:ascii="仿宋" w:eastAsia="仿宋" w:hAnsi="仿宋" w:cs="宋体" w:hint="eastAsia"/>
          <w:kern w:val="0"/>
          <w:sz w:val="32"/>
          <w:szCs w:val="32"/>
        </w:rPr>
        <w:t>余额</w:t>
      </w:r>
      <w:r w:rsidR="00407186">
        <w:rPr>
          <w:rFonts w:ascii="仿宋" w:eastAsia="仿宋" w:hAnsi="仿宋" w:cs="宋体" w:hint="eastAsia"/>
          <w:kern w:val="0"/>
          <w:sz w:val="32"/>
          <w:szCs w:val="32"/>
        </w:rPr>
        <w:t>，</w:t>
      </w:r>
      <w:r>
        <w:rPr>
          <w:rFonts w:ascii="仿宋" w:eastAsia="仿宋" w:hAnsi="仿宋" w:cs="宋体" w:hint="eastAsia"/>
          <w:kern w:val="0"/>
          <w:sz w:val="32"/>
          <w:szCs w:val="32"/>
        </w:rPr>
        <w:t>转入新账的“累计盈余”科目。</w:t>
      </w:r>
    </w:p>
    <w:p w:rsidR="00772563" w:rsidRDefault="00714173">
      <w:pPr>
        <w:ind w:firstLineChars="177" w:firstLine="566"/>
        <w:rPr>
          <w:rFonts w:ascii="仿宋" w:eastAsia="仿宋" w:hAnsi="仿宋" w:cs="Times New Roman"/>
          <w:sz w:val="32"/>
          <w:szCs w:val="32"/>
        </w:rPr>
      </w:pPr>
      <w:r>
        <w:rPr>
          <w:rFonts w:ascii="仿宋" w:eastAsia="仿宋" w:hAnsi="仿宋" w:cs="宋体" w:hint="eastAsia"/>
          <w:sz w:val="32"/>
          <w:szCs w:val="32"/>
        </w:rPr>
        <w:t>（5）“非财政补助结转”、</w:t>
      </w:r>
      <w:r w:rsidR="0066436E" w:rsidRPr="00195733">
        <w:rPr>
          <w:rFonts w:ascii="仿宋" w:eastAsia="仿宋" w:hAnsi="仿宋" w:cs="宋体" w:hint="eastAsia"/>
          <w:sz w:val="32"/>
          <w:szCs w:val="32"/>
        </w:rPr>
        <w:t>“专款结存”</w:t>
      </w:r>
      <w:r>
        <w:rPr>
          <w:rFonts w:ascii="仿宋" w:eastAsia="仿宋" w:hAnsi="仿宋" w:cs="宋体" w:hint="eastAsia"/>
          <w:sz w:val="32"/>
          <w:szCs w:val="32"/>
        </w:rPr>
        <w:t>科目</w:t>
      </w:r>
    </w:p>
    <w:p w:rsidR="00772563" w:rsidRDefault="00714173">
      <w:pPr>
        <w:ind w:firstLineChars="177" w:firstLine="566"/>
        <w:rPr>
          <w:rFonts w:ascii="仿宋" w:eastAsia="仿宋" w:hAnsi="仿宋" w:cs="宋体"/>
          <w:kern w:val="0"/>
          <w:sz w:val="32"/>
          <w:szCs w:val="32"/>
        </w:rPr>
      </w:pPr>
      <w:r>
        <w:rPr>
          <w:rFonts w:ascii="仿宋" w:eastAsia="仿宋" w:hAnsi="仿宋" w:cs="宋体" w:hint="eastAsia"/>
          <w:sz w:val="32"/>
          <w:szCs w:val="32"/>
        </w:rPr>
        <w:t>新制度设置了“累计盈余”科目，该科目的余额包含了原账的“非财政补助结转”、“专款结存”科目</w:t>
      </w:r>
      <w:r>
        <w:rPr>
          <w:rFonts w:ascii="仿宋" w:eastAsia="仿宋" w:hAnsi="仿宋" w:cs="宋体" w:hint="eastAsia"/>
          <w:kern w:val="0"/>
          <w:sz w:val="32"/>
          <w:szCs w:val="32"/>
        </w:rPr>
        <w:t>的</w:t>
      </w:r>
      <w:r w:rsidR="00BB223E">
        <w:rPr>
          <w:rFonts w:ascii="仿宋" w:eastAsia="仿宋" w:hAnsi="仿宋" w:cs="宋体" w:hint="eastAsia"/>
          <w:sz w:val="32"/>
          <w:szCs w:val="32"/>
        </w:rPr>
        <w:t>余额</w:t>
      </w:r>
      <w:r>
        <w:rPr>
          <w:rFonts w:ascii="仿宋" w:eastAsia="仿宋" w:hAnsi="仿宋" w:cs="宋体" w:hint="eastAsia"/>
          <w:kern w:val="0"/>
          <w:sz w:val="32"/>
          <w:szCs w:val="32"/>
        </w:rPr>
        <w:t>内容。设置了</w:t>
      </w:r>
      <w:r>
        <w:rPr>
          <w:rFonts w:ascii="仿宋" w:eastAsia="仿宋" w:hAnsi="仿宋" w:cs="宋体" w:hint="eastAsia"/>
          <w:sz w:val="32"/>
          <w:szCs w:val="32"/>
        </w:rPr>
        <w:t>“非财政补助结转”、“专款结存”科目</w:t>
      </w:r>
      <w:r w:rsidR="00A50674">
        <w:rPr>
          <w:rFonts w:ascii="仿宋" w:eastAsia="仿宋" w:hAnsi="仿宋" w:cs="宋体" w:hint="eastAsia"/>
          <w:sz w:val="32"/>
          <w:szCs w:val="32"/>
        </w:rPr>
        <w:t>的</w:t>
      </w:r>
      <w:r w:rsidR="003405C0">
        <w:rPr>
          <w:rFonts w:ascii="仿宋" w:eastAsia="仿宋" w:hAnsi="仿宋" w:cs="宋体" w:hint="eastAsia"/>
          <w:kern w:val="0"/>
          <w:sz w:val="32"/>
          <w:szCs w:val="32"/>
        </w:rPr>
        <w:t>测绘事业单位</w:t>
      </w:r>
      <w:r>
        <w:rPr>
          <w:rFonts w:ascii="仿宋" w:eastAsia="仿宋" w:hAnsi="仿宋" w:cs="宋体" w:hint="eastAsia"/>
          <w:sz w:val="32"/>
          <w:szCs w:val="32"/>
        </w:rPr>
        <w:t>，</w:t>
      </w:r>
      <w:r>
        <w:rPr>
          <w:rFonts w:ascii="仿宋" w:eastAsia="仿宋" w:hAnsi="仿宋" w:cs="宋体" w:hint="eastAsia"/>
          <w:kern w:val="0"/>
          <w:sz w:val="32"/>
          <w:szCs w:val="32"/>
        </w:rPr>
        <w:t>转账时，应当将原账的</w:t>
      </w:r>
      <w:r>
        <w:rPr>
          <w:rFonts w:ascii="仿宋" w:eastAsia="仿宋" w:hAnsi="仿宋" w:cs="宋体" w:hint="eastAsia"/>
          <w:sz w:val="32"/>
          <w:szCs w:val="32"/>
        </w:rPr>
        <w:t>“非财政补助结转”、“专款结存”科目</w:t>
      </w:r>
      <w:r>
        <w:rPr>
          <w:rFonts w:ascii="仿宋" w:eastAsia="仿宋" w:hAnsi="仿宋" w:cs="宋体" w:hint="eastAsia"/>
          <w:kern w:val="0"/>
          <w:sz w:val="32"/>
          <w:szCs w:val="32"/>
        </w:rPr>
        <w:t>余额转入新账的“累计盈余”科目。</w:t>
      </w:r>
    </w:p>
    <w:p w:rsidR="00772563" w:rsidRDefault="00714173">
      <w:pPr>
        <w:ind w:firstLineChars="177" w:firstLine="566"/>
        <w:rPr>
          <w:rFonts w:ascii="仿宋" w:eastAsia="仿宋" w:hAnsi="仿宋" w:cs="Times New Roman"/>
          <w:sz w:val="32"/>
          <w:szCs w:val="32"/>
        </w:rPr>
      </w:pPr>
      <w:r>
        <w:rPr>
          <w:rFonts w:ascii="仿宋" w:eastAsia="仿宋" w:hAnsi="仿宋" w:cs="宋体" w:hint="eastAsia"/>
          <w:sz w:val="32"/>
          <w:szCs w:val="32"/>
        </w:rPr>
        <w:t>（</w:t>
      </w:r>
      <w:r>
        <w:rPr>
          <w:rFonts w:ascii="仿宋" w:eastAsia="仿宋" w:hAnsi="仿宋" w:cs="宋体"/>
          <w:sz w:val="32"/>
          <w:szCs w:val="32"/>
        </w:rPr>
        <w:t>6</w:t>
      </w:r>
      <w:r>
        <w:rPr>
          <w:rFonts w:ascii="仿宋" w:eastAsia="仿宋" w:hAnsi="仿宋" w:cs="宋体" w:hint="eastAsia"/>
          <w:sz w:val="32"/>
          <w:szCs w:val="32"/>
        </w:rPr>
        <w:t>）“经营结余”科目</w:t>
      </w:r>
    </w:p>
    <w:p w:rsidR="00772563" w:rsidRDefault="00714173">
      <w:pPr>
        <w:ind w:firstLineChars="177" w:firstLine="566"/>
        <w:rPr>
          <w:rFonts w:ascii="仿宋" w:eastAsia="仿宋" w:hAnsi="仿宋" w:cs="Times New Roman"/>
          <w:kern w:val="0"/>
          <w:sz w:val="32"/>
          <w:szCs w:val="32"/>
        </w:rPr>
      </w:pPr>
      <w:r>
        <w:rPr>
          <w:rFonts w:ascii="仿宋" w:eastAsia="仿宋" w:hAnsi="仿宋" w:cs="宋体" w:hint="eastAsia"/>
          <w:sz w:val="32"/>
          <w:szCs w:val="32"/>
        </w:rPr>
        <w:t xml:space="preserve"> 新制度设置了“本</w:t>
      </w:r>
      <w:r w:rsidR="00485E6D">
        <w:rPr>
          <w:rFonts w:ascii="仿宋" w:eastAsia="仿宋" w:hAnsi="仿宋" w:cs="宋体" w:hint="eastAsia"/>
          <w:sz w:val="32"/>
          <w:szCs w:val="32"/>
        </w:rPr>
        <w:t>期</w:t>
      </w:r>
      <w:r>
        <w:rPr>
          <w:rFonts w:ascii="仿宋" w:eastAsia="仿宋" w:hAnsi="仿宋" w:cs="宋体" w:hint="eastAsia"/>
          <w:sz w:val="32"/>
          <w:szCs w:val="32"/>
        </w:rPr>
        <w:t>盈余”科目，该科目的核算内容</w:t>
      </w:r>
      <w:r w:rsidR="00AD5FA4">
        <w:rPr>
          <w:rFonts w:ascii="仿宋" w:eastAsia="仿宋" w:hAnsi="仿宋" w:cs="宋体" w:hint="eastAsia"/>
          <w:sz w:val="32"/>
          <w:szCs w:val="32"/>
        </w:rPr>
        <w:t>包含了</w:t>
      </w:r>
      <w:r>
        <w:rPr>
          <w:rFonts w:ascii="仿宋" w:eastAsia="仿宋" w:hAnsi="仿宋" w:cs="宋体" w:hint="eastAsia"/>
          <w:sz w:val="32"/>
          <w:szCs w:val="32"/>
        </w:rPr>
        <w:t>原账“经营结余”</w:t>
      </w:r>
      <w:r>
        <w:rPr>
          <w:rFonts w:ascii="仿宋" w:eastAsia="仿宋" w:hAnsi="仿宋" w:cs="宋体" w:hint="eastAsia"/>
          <w:kern w:val="0"/>
          <w:sz w:val="32"/>
          <w:szCs w:val="32"/>
        </w:rPr>
        <w:t>科目的核算内容。新制度规定</w:t>
      </w:r>
      <w:r>
        <w:rPr>
          <w:rFonts w:ascii="仿宋" w:eastAsia="仿宋" w:hAnsi="仿宋" w:cs="宋体" w:hint="eastAsia"/>
          <w:sz w:val="32"/>
          <w:szCs w:val="32"/>
        </w:rPr>
        <w:t>“</w:t>
      </w:r>
      <w:r w:rsidR="001A2D22">
        <w:rPr>
          <w:rFonts w:ascii="仿宋" w:eastAsia="仿宋" w:hAnsi="仿宋" w:cs="宋体" w:hint="eastAsia"/>
          <w:sz w:val="32"/>
          <w:szCs w:val="32"/>
        </w:rPr>
        <w:t>本期</w:t>
      </w:r>
      <w:r>
        <w:rPr>
          <w:rFonts w:ascii="仿宋" w:eastAsia="仿宋" w:hAnsi="仿宋" w:cs="宋体" w:hint="eastAsia"/>
          <w:sz w:val="32"/>
          <w:szCs w:val="32"/>
        </w:rPr>
        <w:t>盈余”科目余额最终转入“累计盈余”科目，</w:t>
      </w:r>
      <w:r>
        <w:rPr>
          <w:rFonts w:ascii="仿宋" w:eastAsia="仿宋" w:hAnsi="仿宋" w:cs="宋体" w:hint="eastAsia"/>
          <w:kern w:val="0"/>
          <w:sz w:val="32"/>
          <w:szCs w:val="32"/>
        </w:rPr>
        <w:t>如果原账</w:t>
      </w:r>
      <w:r>
        <w:rPr>
          <w:rFonts w:ascii="仿宋" w:eastAsia="仿宋" w:hAnsi="仿宋" w:cs="宋体" w:hint="eastAsia"/>
          <w:sz w:val="32"/>
          <w:szCs w:val="32"/>
        </w:rPr>
        <w:t>的“经营结余”</w:t>
      </w:r>
      <w:r>
        <w:rPr>
          <w:rFonts w:ascii="仿宋" w:eastAsia="仿宋" w:hAnsi="仿宋" w:cs="宋体" w:hint="eastAsia"/>
          <w:kern w:val="0"/>
          <w:sz w:val="32"/>
          <w:szCs w:val="32"/>
        </w:rPr>
        <w:t>科目有借方余额，转账时</w:t>
      </w:r>
      <w:r w:rsidR="00035DC6">
        <w:rPr>
          <w:rFonts w:ascii="仿宋" w:eastAsia="仿宋" w:hAnsi="仿宋" w:cs="宋体" w:hint="eastAsia"/>
          <w:kern w:val="0"/>
          <w:sz w:val="32"/>
          <w:szCs w:val="32"/>
        </w:rPr>
        <w:t>，</w:t>
      </w:r>
      <w:r>
        <w:rPr>
          <w:rFonts w:ascii="仿宋" w:eastAsia="仿宋" w:hAnsi="仿宋" w:cs="宋体" w:hint="eastAsia"/>
          <w:kern w:val="0"/>
          <w:sz w:val="32"/>
          <w:szCs w:val="32"/>
        </w:rPr>
        <w:t>应当将原账的</w:t>
      </w:r>
      <w:r>
        <w:rPr>
          <w:rFonts w:ascii="仿宋" w:eastAsia="仿宋" w:hAnsi="仿宋" w:cs="宋体" w:hint="eastAsia"/>
          <w:sz w:val="32"/>
          <w:szCs w:val="32"/>
        </w:rPr>
        <w:t>“经营结余”</w:t>
      </w:r>
      <w:r>
        <w:rPr>
          <w:rFonts w:ascii="仿宋" w:eastAsia="仿宋" w:hAnsi="仿宋" w:cs="宋体" w:hint="eastAsia"/>
          <w:kern w:val="0"/>
          <w:sz w:val="32"/>
          <w:szCs w:val="32"/>
        </w:rPr>
        <w:t>科目借方余额</w:t>
      </w:r>
      <w:r w:rsidR="00035DC6">
        <w:rPr>
          <w:rFonts w:ascii="仿宋" w:eastAsia="仿宋" w:hAnsi="仿宋" w:cs="宋体" w:hint="eastAsia"/>
          <w:kern w:val="0"/>
          <w:sz w:val="32"/>
          <w:szCs w:val="32"/>
        </w:rPr>
        <w:t>，</w:t>
      </w:r>
      <w:r>
        <w:rPr>
          <w:rFonts w:ascii="仿宋" w:eastAsia="仿宋" w:hAnsi="仿宋" w:cs="宋体" w:hint="eastAsia"/>
          <w:kern w:val="0"/>
          <w:sz w:val="32"/>
          <w:szCs w:val="32"/>
        </w:rPr>
        <w:t>转入新账的“累计盈余”科目借方。</w:t>
      </w:r>
    </w:p>
    <w:p w:rsidR="00772563" w:rsidRDefault="00714173">
      <w:pPr>
        <w:ind w:firstLineChars="177" w:firstLine="566"/>
        <w:rPr>
          <w:rFonts w:ascii="仿宋" w:eastAsia="仿宋" w:hAnsi="仿宋" w:cs="Times New Roman"/>
          <w:sz w:val="32"/>
          <w:szCs w:val="32"/>
        </w:rPr>
      </w:pPr>
      <w:r>
        <w:rPr>
          <w:rFonts w:ascii="仿宋" w:eastAsia="仿宋" w:hAnsi="仿宋" w:cs="宋体" w:hint="eastAsia"/>
          <w:sz w:val="32"/>
          <w:szCs w:val="32"/>
        </w:rPr>
        <w:t>（</w:t>
      </w:r>
      <w:r>
        <w:rPr>
          <w:rFonts w:ascii="仿宋" w:eastAsia="仿宋" w:hAnsi="仿宋" w:cs="宋体"/>
          <w:sz w:val="32"/>
          <w:szCs w:val="32"/>
        </w:rPr>
        <w:t>7</w:t>
      </w:r>
      <w:r>
        <w:rPr>
          <w:rFonts w:ascii="仿宋" w:eastAsia="仿宋" w:hAnsi="仿宋" w:cs="宋体" w:hint="eastAsia"/>
          <w:sz w:val="32"/>
          <w:szCs w:val="32"/>
        </w:rPr>
        <w:t>）“事业结余”、“结余分配”科目</w:t>
      </w:r>
    </w:p>
    <w:p w:rsidR="00772563" w:rsidRDefault="00714173">
      <w:pPr>
        <w:ind w:firstLineChars="177" w:firstLine="566"/>
        <w:rPr>
          <w:rFonts w:ascii="仿宋" w:eastAsia="仿宋" w:hAnsi="仿宋" w:cs="Times New Roman"/>
          <w:sz w:val="32"/>
          <w:szCs w:val="32"/>
        </w:rPr>
      </w:pPr>
      <w:r>
        <w:rPr>
          <w:rFonts w:ascii="仿宋" w:eastAsia="仿宋" w:hAnsi="仿宋" w:cs="宋体" w:hint="eastAsia"/>
          <w:sz w:val="32"/>
          <w:szCs w:val="32"/>
        </w:rPr>
        <w:t xml:space="preserve"> 由于原账的“事业结余”、“结余分配”科目年末无余额，这两个科目</w:t>
      </w:r>
      <w:r w:rsidR="004B2370">
        <w:rPr>
          <w:rFonts w:ascii="仿宋" w:eastAsia="仿宋" w:hAnsi="仿宋" w:cs="宋体" w:hint="eastAsia"/>
          <w:sz w:val="32"/>
          <w:szCs w:val="32"/>
        </w:rPr>
        <w:t>无</w:t>
      </w:r>
      <w:r>
        <w:rPr>
          <w:rFonts w:ascii="仿宋" w:eastAsia="仿宋" w:hAnsi="仿宋" w:cs="宋体" w:hint="eastAsia"/>
          <w:sz w:val="32"/>
          <w:szCs w:val="32"/>
        </w:rPr>
        <w:t>需进行转账处理。</w:t>
      </w:r>
    </w:p>
    <w:p w:rsidR="00772563" w:rsidRDefault="00714173">
      <w:pPr>
        <w:ind w:firstLineChars="177" w:firstLine="566"/>
        <w:rPr>
          <w:rFonts w:ascii="仿宋" w:eastAsia="仿宋" w:hAnsi="仿宋" w:cs="Times New Roman"/>
          <w:sz w:val="32"/>
          <w:szCs w:val="32"/>
        </w:rPr>
      </w:pPr>
      <w:r>
        <w:rPr>
          <w:rFonts w:ascii="仿宋" w:eastAsia="仿宋" w:hAnsi="仿宋" w:cs="宋体" w:hint="eastAsia"/>
          <w:sz w:val="32"/>
          <w:szCs w:val="32"/>
        </w:rPr>
        <w:t xml:space="preserve"> </w:t>
      </w:r>
      <w:r>
        <w:rPr>
          <w:rFonts w:ascii="仿宋" w:eastAsia="仿宋" w:hAnsi="仿宋" w:cs="宋体"/>
          <w:sz w:val="32"/>
          <w:szCs w:val="32"/>
        </w:rPr>
        <w:t>4.</w:t>
      </w:r>
      <w:r>
        <w:rPr>
          <w:rFonts w:ascii="仿宋" w:eastAsia="仿宋" w:hAnsi="仿宋" w:cs="宋体" w:hint="eastAsia"/>
          <w:sz w:val="32"/>
          <w:szCs w:val="32"/>
        </w:rPr>
        <w:t>收入类、支出及成本费用类</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 xml:space="preserve"> （1）“拨入专款”科目</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新制度未设置“拨入专款”科目。</w:t>
      </w:r>
      <w:r w:rsidR="00DF1BB6">
        <w:rPr>
          <w:rFonts w:ascii="仿宋" w:eastAsia="仿宋" w:hAnsi="仿宋" w:cs="宋体" w:hint="eastAsia"/>
          <w:kern w:val="0"/>
          <w:sz w:val="32"/>
          <w:szCs w:val="32"/>
        </w:rPr>
        <w:t>转账时，</w:t>
      </w:r>
      <w:r w:rsidR="002607B8">
        <w:rPr>
          <w:rFonts w:ascii="仿宋" w:eastAsia="仿宋" w:hAnsi="仿宋" w:cs="宋体" w:hint="eastAsia"/>
          <w:kern w:val="0"/>
          <w:sz w:val="32"/>
          <w:szCs w:val="32"/>
        </w:rPr>
        <w:t>未</w:t>
      </w:r>
      <w:r w:rsidR="0046010F">
        <w:rPr>
          <w:rFonts w:ascii="仿宋" w:eastAsia="仿宋" w:hAnsi="仿宋" w:cs="宋体" w:hint="eastAsia"/>
          <w:kern w:val="0"/>
          <w:sz w:val="32"/>
          <w:szCs w:val="32"/>
        </w:rPr>
        <w:t>设置</w:t>
      </w:r>
      <w:r w:rsidR="0046010F">
        <w:rPr>
          <w:rFonts w:ascii="仿宋" w:eastAsia="仿宋" w:hAnsi="仿宋" w:cs="宋体" w:hint="eastAsia"/>
          <w:sz w:val="32"/>
          <w:szCs w:val="32"/>
        </w:rPr>
        <w:t>“专款</w:t>
      </w:r>
      <w:r w:rsidR="0046010F">
        <w:rPr>
          <w:rFonts w:ascii="仿宋" w:eastAsia="仿宋" w:hAnsi="仿宋" w:cs="宋体" w:hint="eastAsia"/>
          <w:sz w:val="32"/>
          <w:szCs w:val="32"/>
        </w:rPr>
        <w:lastRenderedPageBreak/>
        <w:t>结存”科目的</w:t>
      </w:r>
      <w:r w:rsidR="00934173">
        <w:rPr>
          <w:rFonts w:ascii="仿宋" w:eastAsia="仿宋" w:hAnsi="仿宋" w:cs="宋体" w:hint="eastAsia"/>
          <w:kern w:val="0"/>
          <w:sz w:val="32"/>
          <w:szCs w:val="32"/>
        </w:rPr>
        <w:t>测绘事业单位</w:t>
      </w:r>
      <w:r w:rsidR="0046010F">
        <w:rPr>
          <w:rFonts w:ascii="仿宋" w:eastAsia="仿宋" w:hAnsi="仿宋" w:cs="宋体" w:hint="eastAsia"/>
          <w:sz w:val="32"/>
          <w:szCs w:val="32"/>
        </w:rPr>
        <w:t>，</w:t>
      </w:r>
      <w:r>
        <w:rPr>
          <w:rFonts w:ascii="仿宋" w:eastAsia="仿宋" w:hAnsi="仿宋" w:cs="宋体" w:hint="eastAsia"/>
          <w:kern w:val="0"/>
          <w:sz w:val="32"/>
          <w:szCs w:val="32"/>
        </w:rPr>
        <w:t>如果原账的</w:t>
      </w:r>
      <w:r>
        <w:rPr>
          <w:rFonts w:ascii="仿宋" w:eastAsia="仿宋" w:hAnsi="仿宋" w:cs="宋体" w:hint="eastAsia"/>
          <w:sz w:val="32"/>
          <w:szCs w:val="32"/>
        </w:rPr>
        <w:t>“拨入专款”科目有余额，应当将原账的“拨入专款”科目余额中属于拨给本单位的金额</w:t>
      </w:r>
      <w:r w:rsidR="004A331A">
        <w:rPr>
          <w:rFonts w:ascii="仿宋" w:eastAsia="仿宋" w:hAnsi="仿宋" w:cs="宋体" w:hint="eastAsia"/>
          <w:sz w:val="32"/>
          <w:szCs w:val="32"/>
        </w:rPr>
        <w:t>，</w:t>
      </w:r>
      <w:r>
        <w:rPr>
          <w:rFonts w:ascii="仿宋" w:eastAsia="仿宋" w:hAnsi="仿宋" w:cs="宋体" w:hint="eastAsia"/>
          <w:sz w:val="32"/>
          <w:szCs w:val="32"/>
        </w:rPr>
        <w:t>转入新账的“累计盈余”科目</w:t>
      </w:r>
      <w:r w:rsidR="004D7858">
        <w:rPr>
          <w:rFonts w:ascii="仿宋" w:eastAsia="仿宋" w:hAnsi="仿宋" w:cs="宋体" w:hint="eastAsia"/>
          <w:sz w:val="32"/>
          <w:szCs w:val="32"/>
        </w:rPr>
        <w:t>；</w:t>
      </w:r>
      <w:r>
        <w:rPr>
          <w:rFonts w:ascii="仿宋" w:eastAsia="仿宋" w:hAnsi="仿宋" w:cs="宋体" w:hint="eastAsia"/>
          <w:sz w:val="32"/>
          <w:szCs w:val="32"/>
        </w:rPr>
        <w:t>将原账的“拨入专款”科目余额中属于拨给下属单位的金额</w:t>
      </w:r>
      <w:r w:rsidR="004A331A">
        <w:rPr>
          <w:rFonts w:ascii="仿宋" w:eastAsia="仿宋" w:hAnsi="仿宋" w:cs="宋体" w:hint="eastAsia"/>
          <w:sz w:val="32"/>
          <w:szCs w:val="32"/>
        </w:rPr>
        <w:t>，</w:t>
      </w:r>
      <w:r>
        <w:rPr>
          <w:rFonts w:ascii="仿宋" w:eastAsia="仿宋" w:hAnsi="仿宋" w:cs="宋体" w:hint="eastAsia"/>
          <w:sz w:val="32"/>
          <w:szCs w:val="32"/>
        </w:rPr>
        <w:t>转入新账的“其他应付款”科目贷方。</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（2）“拨出专款”科目</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新制度未设置“拨出专款”科目。</w:t>
      </w:r>
      <w:r w:rsidR="002E7FB7">
        <w:rPr>
          <w:rFonts w:ascii="仿宋" w:eastAsia="仿宋" w:hAnsi="仿宋" w:cs="宋体" w:hint="eastAsia"/>
          <w:kern w:val="0"/>
          <w:sz w:val="32"/>
          <w:szCs w:val="32"/>
        </w:rPr>
        <w:t>转账时，</w:t>
      </w:r>
      <w:r w:rsidR="000B67AB">
        <w:rPr>
          <w:rFonts w:ascii="仿宋" w:eastAsia="仿宋" w:hAnsi="仿宋" w:cs="宋体" w:hint="eastAsia"/>
          <w:kern w:val="0"/>
          <w:sz w:val="32"/>
          <w:szCs w:val="32"/>
        </w:rPr>
        <w:t>未设置</w:t>
      </w:r>
      <w:r w:rsidR="000B67AB">
        <w:rPr>
          <w:rFonts w:ascii="仿宋" w:eastAsia="仿宋" w:hAnsi="仿宋" w:cs="宋体" w:hint="eastAsia"/>
          <w:sz w:val="32"/>
          <w:szCs w:val="32"/>
        </w:rPr>
        <w:t>“专款结存”科目的</w:t>
      </w:r>
      <w:r w:rsidR="00934173">
        <w:rPr>
          <w:rFonts w:ascii="仿宋" w:eastAsia="仿宋" w:hAnsi="仿宋" w:cs="宋体" w:hint="eastAsia"/>
          <w:kern w:val="0"/>
          <w:sz w:val="32"/>
          <w:szCs w:val="32"/>
        </w:rPr>
        <w:t>测绘事业单位</w:t>
      </w:r>
      <w:r w:rsidR="000B67AB">
        <w:rPr>
          <w:rFonts w:ascii="仿宋" w:eastAsia="仿宋" w:hAnsi="仿宋" w:cs="宋体" w:hint="eastAsia"/>
          <w:sz w:val="32"/>
          <w:szCs w:val="32"/>
        </w:rPr>
        <w:t>，</w:t>
      </w:r>
      <w:r>
        <w:rPr>
          <w:rFonts w:ascii="仿宋" w:eastAsia="仿宋" w:hAnsi="仿宋" w:cs="宋体" w:hint="eastAsia"/>
          <w:kern w:val="0"/>
          <w:sz w:val="32"/>
          <w:szCs w:val="32"/>
        </w:rPr>
        <w:t>如果原账的</w:t>
      </w:r>
      <w:r>
        <w:rPr>
          <w:rFonts w:ascii="仿宋" w:eastAsia="仿宋" w:hAnsi="仿宋" w:cs="宋体" w:hint="eastAsia"/>
          <w:sz w:val="32"/>
          <w:szCs w:val="32"/>
        </w:rPr>
        <w:t>“拨出专款”科目有余额，应当将原账的“拨出专款”科目余额</w:t>
      </w:r>
      <w:r w:rsidR="00DC4239">
        <w:rPr>
          <w:rFonts w:ascii="仿宋" w:eastAsia="仿宋" w:hAnsi="仿宋" w:cs="宋体" w:hint="eastAsia"/>
          <w:sz w:val="32"/>
          <w:szCs w:val="32"/>
        </w:rPr>
        <w:t>中</w:t>
      </w:r>
      <w:r>
        <w:rPr>
          <w:rFonts w:ascii="仿宋" w:eastAsia="仿宋" w:hAnsi="仿宋" w:cs="宋体" w:hint="eastAsia"/>
          <w:sz w:val="32"/>
          <w:szCs w:val="32"/>
        </w:rPr>
        <w:t>属于使用拨入专款资金的金额</w:t>
      </w:r>
      <w:r w:rsidR="00DC4239">
        <w:rPr>
          <w:rFonts w:ascii="仿宋" w:eastAsia="仿宋" w:hAnsi="仿宋" w:cs="宋体" w:hint="eastAsia"/>
          <w:sz w:val="32"/>
          <w:szCs w:val="32"/>
        </w:rPr>
        <w:t>，</w:t>
      </w:r>
      <w:r>
        <w:rPr>
          <w:rFonts w:ascii="仿宋" w:eastAsia="仿宋" w:hAnsi="仿宋" w:cs="宋体" w:hint="eastAsia"/>
          <w:sz w:val="32"/>
          <w:szCs w:val="32"/>
        </w:rPr>
        <w:t>转入新账的“其他应付款”科目借方</w:t>
      </w:r>
      <w:r w:rsidR="00145F90">
        <w:rPr>
          <w:rFonts w:ascii="仿宋" w:eastAsia="仿宋" w:hAnsi="仿宋" w:cs="宋体" w:hint="eastAsia"/>
          <w:sz w:val="32"/>
          <w:szCs w:val="32"/>
        </w:rPr>
        <w:t>；</w:t>
      </w:r>
      <w:r>
        <w:rPr>
          <w:rFonts w:ascii="仿宋" w:eastAsia="仿宋" w:hAnsi="仿宋" w:cs="宋体" w:hint="eastAsia"/>
          <w:sz w:val="32"/>
          <w:szCs w:val="32"/>
        </w:rPr>
        <w:t>将原账的“拨出专款”科目余额</w:t>
      </w:r>
      <w:r w:rsidR="006A7ECC">
        <w:rPr>
          <w:rFonts w:ascii="仿宋" w:eastAsia="仿宋" w:hAnsi="仿宋" w:cs="宋体" w:hint="eastAsia"/>
          <w:sz w:val="32"/>
          <w:szCs w:val="32"/>
        </w:rPr>
        <w:t>中</w:t>
      </w:r>
      <w:r>
        <w:rPr>
          <w:rFonts w:ascii="仿宋" w:eastAsia="仿宋" w:hAnsi="仿宋" w:cs="宋体" w:hint="eastAsia"/>
          <w:sz w:val="32"/>
          <w:szCs w:val="32"/>
        </w:rPr>
        <w:t>属于使用本单位</w:t>
      </w:r>
      <w:r w:rsidR="000D1F4B">
        <w:rPr>
          <w:rFonts w:ascii="仿宋" w:eastAsia="仿宋" w:hAnsi="仿宋" w:cs="宋体" w:hint="eastAsia"/>
          <w:sz w:val="32"/>
          <w:szCs w:val="32"/>
        </w:rPr>
        <w:t>自有</w:t>
      </w:r>
      <w:r>
        <w:rPr>
          <w:rFonts w:ascii="仿宋" w:eastAsia="仿宋" w:hAnsi="仿宋" w:cs="宋体" w:hint="eastAsia"/>
          <w:sz w:val="32"/>
          <w:szCs w:val="32"/>
        </w:rPr>
        <w:t>资金的金额</w:t>
      </w:r>
      <w:r w:rsidR="006A7ECC">
        <w:rPr>
          <w:rFonts w:ascii="仿宋" w:eastAsia="仿宋" w:hAnsi="仿宋" w:cs="宋体" w:hint="eastAsia"/>
          <w:sz w:val="32"/>
          <w:szCs w:val="32"/>
        </w:rPr>
        <w:t>，</w:t>
      </w:r>
      <w:r>
        <w:rPr>
          <w:rFonts w:ascii="仿宋" w:eastAsia="仿宋" w:hAnsi="仿宋" w:cs="宋体" w:hint="eastAsia"/>
          <w:sz w:val="32"/>
          <w:szCs w:val="32"/>
        </w:rPr>
        <w:t>转入新账的“累计盈余”科目借方。</w:t>
      </w:r>
    </w:p>
    <w:p w:rsidR="00772563" w:rsidRDefault="00714173" w:rsidP="0061706B">
      <w:pPr>
        <w:ind w:firstLineChars="177" w:firstLine="566"/>
        <w:rPr>
          <w:rFonts w:ascii="仿宋" w:eastAsia="仿宋" w:hAnsi="仿宋" w:cs="宋体"/>
          <w:sz w:val="32"/>
          <w:szCs w:val="32"/>
        </w:rPr>
      </w:pPr>
      <w:r>
        <w:rPr>
          <w:rFonts w:ascii="仿宋" w:eastAsia="仿宋" w:hAnsi="仿宋" w:cs="宋体" w:hint="eastAsia"/>
          <w:sz w:val="32"/>
          <w:szCs w:val="32"/>
        </w:rPr>
        <w:t>（3）“专款支出”科目</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新制度未设置“专款支出”科目。</w:t>
      </w:r>
      <w:r w:rsidR="00AA34C0">
        <w:rPr>
          <w:rFonts w:ascii="仿宋" w:eastAsia="仿宋" w:hAnsi="仿宋" w:cs="宋体" w:hint="eastAsia"/>
          <w:kern w:val="0"/>
          <w:sz w:val="32"/>
          <w:szCs w:val="32"/>
        </w:rPr>
        <w:t>转账时，</w:t>
      </w:r>
      <w:r w:rsidR="000B67AB">
        <w:rPr>
          <w:rFonts w:ascii="仿宋" w:eastAsia="仿宋" w:hAnsi="仿宋" w:cs="宋体" w:hint="eastAsia"/>
          <w:kern w:val="0"/>
          <w:sz w:val="32"/>
          <w:szCs w:val="32"/>
        </w:rPr>
        <w:t>未设置</w:t>
      </w:r>
      <w:r w:rsidR="000B67AB">
        <w:rPr>
          <w:rFonts w:ascii="仿宋" w:eastAsia="仿宋" w:hAnsi="仿宋" w:cs="宋体" w:hint="eastAsia"/>
          <w:sz w:val="32"/>
          <w:szCs w:val="32"/>
        </w:rPr>
        <w:t>“专款结存”科目的</w:t>
      </w:r>
      <w:r w:rsidR="00934173">
        <w:rPr>
          <w:rFonts w:ascii="仿宋" w:eastAsia="仿宋" w:hAnsi="仿宋" w:cs="宋体" w:hint="eastAsia"/>
          <w:kern w:val="0"/>
          <w:sz w:val="32"/>
          <w:szCs w:val="32"/>
        </w:rPr>
        <w:t>测绘事业单位</w:t>
      </w:r>
      <w:r w:rsidR="000B67AB">
        <w:rPr>
          <w:rFonts w:ascii="仿宋" w:eastAsia="仿宋" w:hAnsi="仿宋" w:cs="宋体" w:hint="eastAsia"/>
          <w:sz w:val="32"/>
          <w:szCs w:val="32"/>
        </w:rPr>
        <w:t>，</w:t>
      </w:r>
      <w:r>
        <w:rPr>
          <w:rFonts w:ascii="仿宋" w:eastAsia="仿宋" w:hAnsi="仿宋" w:cs="宋体" w:hint="eastAsia"/>
          <w:kern w:val="0"/>
          <w:sz w:val="32"/>
          <w:szCs w:val="32"/>
        </w:rPr>
        <w:t>如果原账的</w:t>
      </w:r>
      <w:r>
        <w:rPr>
          <w:rFonts w:ascii="仿宋" w:eastAsia="仿宋" w:hAnsi="仿宋" w:cs="宋体" w:hint="eastAsia"/>
          <w:sz w:val="32"/>
          <w:szCs w:val="32"/>
        </w:rPr>
        <w:t>“专款支出”科目有余额，应当将原账的“专款支出”科目余额</w:t>
      </w:r>
      <w:r w:rsidR="00C87D06">
        <w:rPr>
          <w:rFonts w:ascii="仿宋" w:eastAsia="仿宋" w:hAnsi="仿宋" w:cs="宋体" w:hint="eastAsia"/>
          <w:sz w:val="32"/>
          <w:szCs w:val="32"/>
        </w:rPr>
        <w:t>，</w:t>
      </w:r>
      <w:r>
        <w:rPr>
          <w:rFonts w:ascii="仿宋" w:eastAsia="仿宋" w:hAnsi="仿宋" w:cs="宋体" w:hint="eastAsia"/>
          <w:sz w:val="32"/>
          <w:szCs w:val="32"/>
        </w:rPr>
        <w:t>转入新账的“累计盈余”科目</w:t>
      </w:r>
      <w:r w:rsidR="006E24B1">
        <w:rPr>
          <w:rFonts w:ascii="仿宋" w:eastAsia="仿宋" w:hAnsi="仿宋" w:cs="宋体" w:hint="eastAsia"/>
          <w:sz w:val="32"/>
          <w:szCs w:val="32"/>
        </w:rPr>
        <w:t>借方</w:t>
      </w:r>
      <w:r>
        <w:rPr>
          <w:rFonts w:ascii="仿宋" w:eastAsia="仿宋" w:hAnsi="仿宋" w:cs="宋体" w:hint="eastAsia"/>
          <w:sz w:val="32"/>
          <w:szCs w:val="32"/>
        </w:rPr>
        <w:t>。</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（4）“经营成本”科目</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新制度设置了“加工物品”科目，</w:t>
      </w:r>
      <w:r w:rsidR="00123E8E">
        <w:rPr>
          <w:rFonts w:ascii="仿宋" w:eastAsia="仿宋" w:hAnsi="仿宋" w:cs="宋体" w:hint="eastAsia"/>
          <w:sz w:val="32"/>
          <w:szCs w:val="32"/>
        </w:rPr>
        <w:t>原制度设置了</w:t>
      </w:r>
      <w:r>
        <w:rPr>
          <w:rFonts w:ascii="仿宋" w:eastAsia="仿宋" w:hAnsi="仿宋" w:cs="宋体" w:hint="eastAsia"/>
          <w:sz w:val="32"/>
          <w:szCs w:val="32"/>
        </w:rPr>
        <w:t>“经营成本”科目。转账时，应当将原账的“经营成本”科目余额</w:t>
      </w:r>
      <w:r w:rsidR="00814274">
        <w:rPr>
          <w:rFonts w:ascii="仿宋" w:eastAsia="仿宋" w:hAnsi="仿宋" w:cs="宋体" w:hint="eastAsia"/>
          <w:sz w:val="32"/>
          <w:szCs w:val="32"/>
        </w:rPr>
        <w:t>，</w:t>
      </w:r>
      <w:r>
        <w:rPr>
          <w:rFonts w:ascii="仿宋" w:eastAsia="仿宋" w:hAnsi="仿宋" w:cs="宋体" w:hint="eastAsia"/>
          <w:sz w:val="32"/>
          <w:szCs w:val="32"/>
        </w:rPr>
        <w:t>转入新账“加工物品”</w:t>
      </w:r>
      <w:r w:rsidR="00F07E0B">
        <w:rPr>
          <w:rFonts w:ascii="仿宋" w:eastAsia="仿宋" w:hAnsi="仿宋" w:cs="宋体" w:hint="eastAsia"/>
          <w:sz w:val="32"/>
          <w:szCs w:val="32"/>
        </w:rPr>
        <w:t>科目</w:t>
      </w:r>
      <w:r w:rsidR="00814274">
        <w:rPr>
          <w:rFonts w:ascii="仿宋" w:eastAsia="仿宋" w:hAnsi="仿宋" w:cs="宋体" w:hint="eastAsia"/>
          <w:sz w:val="32"/>
          <w:szCs w:val="32"/>
        </w:rPr>
        <w:t>中的相关明细</w:t>
      </w:r>
      <w:r>
        <w:rPr>
          <w:rFonts w:ascii="仿宋" w:eastAsia="仿宋" w:hAnsi="仿宋" w:cs="宋体" w:hint="eastAsia"/>
          <w:sz w:val="32"/>
          <w:szCs w:val="32"/>
        </w:rPr>
        <w:t>科目。</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由于原账中收入类、支出及成本费用类科目除了“拨入专</w:t>
      </w:r>
      <w:r>
        <w:rPr>
          <w:rFonts w:ascii="仿宋" w:eastAsia="仿宋" w:hAnsi="仿宋" w:cs="宋体" w:hint="eastAsia"/>
          <w:sz w:val="32"/>
          <w:szCs w:val="32"/>
        </w:rPr>
        <w:lastRenderedPageBreak/>
        <w:t>款”、“拨出专款”、“专款支出”、“经营成本”以外的其他科目年末无余额，</w:t>
      </w:r>
      <w:r w:rsidR="00BB4A16">
        <w:rPr>
          <w:rFonts w:ascii="仿宋" w:eastAsia="仿宋" w:hAnsi="仿宋" w:cs="宋体" w:hint="eastAsia"/>
          <w:sz w:val="32"/>
          <w:szCs w:val="32"/>
        </w:rPr>
        <w:t>无</w:t>
      </w:r>
      <w:r>
        <w:rPr>
          <w:rFonts w:ascii="仿宋" w:eastAsia="仿宋" w:hAnsi="仿宋" w:cs="宋体" w:hint="eastAsia"/>
          <w:sz w:val="32"/>
          <w:szCs w:val="32"/>
        </w:rPr>
        <w:t>需进行转账处理。</w:t>
      </w:r>
    </w:p>
    <w:p w:rsidR="00772563" w:rsidRDefault="00484740" w:rsidP="00484740">
      <w:pPr>
        <w:rPr>
          <w:rFonts w:ascii="仿宋" w:eastAsia="仿宋" w:hAnsi="仿宋" w:cs="Times New Roman"/>
          <w:sz w:val="32"/>
          <w:szCs w:val="32"/>
        </w:rPr>
      </w:pPr>
      <w:r>
        <w:rPr>
          <w:rFonts w:ascii="仿宋" w:eastAsia="仿宋" w:hAnsi="仿宋" w:cs="宋体" w:hint="eastAsia"/>
          <w:sz w:val="32"/>
          <w:szCs w:val="32"/>
        </w:rPr>
        <w:t xml:space="preserve">    </w:t>
      </w:r>
      <w:r w:rsidR="00714173">
        <w:rPr>
          <w:rFonts w:ascii="仿宋" w:eastAsia="仿宋" w:hAnsi="仿宋" w:cs="宋体" w:hint="eastAsia"/>
          <w:sz w:val="32"/>
          <w:szCs w:val="32"/>
        </w:rPr>
        <w:t>自</w:t>
      </w:r>
      <w:r w:rsidR="00714173">
        <w:rPr>
          <w:rFonts w:ascii="仿宋" w:eastAsia="仿宋" w:hAnsi="仿宋" w:cs="宋体"/>
          <w:sz w:val="32"/>
          <w:szCs w:val="32"/>
        </w:rPr>
        <w:t>201</w:t>
      </w:r>
      <w:r w:rsidR="00BB4A16">
        <w:rPr>
          <w:rFonts w:ascii="仿宋" w:eastAsia="仿宋" w:hAnsi="仿宋" w:cs="宋体" w:hint="eastAsia"/>
          <w:sz w:val="32"/>
          <w:szCs w:val="32"/>
        </w:rPr>
        <w:t>9</w:t>
      </w:r>
      <w:r w:rsidR="00714173">
        <w:rPr>
          <w:rFonts w:ascii="仿宋" w:eastAsia="仿宋" w:hAnsi="仿宋" w:cs="宋体" w:hint="eastAsia"/>
          <w:sz w:val="32"/>
          <w:szCs w:val="32"/>
        </w:rPr>
        <w:t>年</w:t>
      </w:r>
      <w:r w:rsidR="00714173">
        <w:rPr>
          <w:rFonts w:ascii="仿宋" w:eastAsia="仿宋" w:hAnsi="仿宋" w:cs="宋体"/>
          <w:sz w:val="32"/>
          <w:szCs w:val="32"/>
        </w:rPr>
        <w:t>1</w:t>
      </w:r>
      <w:r w:rsidR="00714173">
        <w:rPr>
          <w:rFonts w:ascii="仿宋" w:eastAsia="仿宋" w:hAnsi="仿宋" w:cs="宋体" w:hint="eastAsia"/>
          <w:sz w:val="32"/>
          <w:szCs w:val="32"/>
        </w:rPr>
        <w:t>月</w:t>
      </w:r>
      <w:r w:rsidR="00714173">
        <w:rPr>
          <w:rFonts w:ascii="仿宋" w:eastAsia="仿宋" w:hAnsi="仿宋" w:cs="宋体"/>
          <w:sz w:val="32"/>
          <w:szCs w:val="32"/>
        </w:rPr>
        <w:t>1</w:t>
      </w:r>
      <w:r w:rsidR="00714173">
        <w:rPr>
          <w:rFonts w:ascii="仿宋" w:eastAsia="仿宋" w:hAnsi="仿宋" w:cs="宋体" w:hint="eastAsia"/>
          <w:sz w:val="32"/>
          <w:szCs w:val="32"/>
        </w:rPr>
        <w:t>日起，</w:t>
      </w:r>
      <w:r w:rsidR="00D01590">
        <w:rPr>
          <w:rFonts w:ascii="仿宋" w:eastAsia="仿宋" w:hAnsi="仿宋" w:cs="宋体" w:hint="eastAsia"/>
          <w:sz w:val="32"/>
          <w:szCs w:val="32"/>
        </w:rPr>
        <w:t>测绘事业单位</w:t>
      </w:r>
      <w:r w:rsidR="00714173">
        <w:rPr>
          <w:rFonts w:ascii="仿宋" w:eastAsia="仿宋" w:hAnsi="仿宋" w:cs="宋体" w:hint="eastAsia"/>
          <w:sz w:val="32"/>
          <w:szCs w:val="32"/>
        </w:rPr>
        <w:t>应当按照新制度设置收入类、费用类科目并进行账务处理。</w:t>
      </w:r>
    </w:p>
    <w:p w:rsidR="00772563" w:rsidRDefault="00484740" w:rsidP="00484740">
      <w:pPr>
        <w:rPr>
          <w:rFonts w:ascii="仿宋" w:eastAsia="仿宋" w:hAnsi="仿宋" w:cs="宋体"/>
          <w:sz w:val="32"/>
          <w:szCs w:val="32"/>
        </w:rPr>
      </w:pPr>
      <w:r>
        <w:rPr>
          <w:rFonts w:ascii="仿宋" w:eastAsia="仿宋" w:hAnsi="仿宋" w:cs="宋体" w:hint="eastAsia"/>
          <w:sz w:val="32"/>
          <w:szCs w:val="32"/>
        </w:rPr>
        <w:t xml:space="preserve">    </w:t>
      </w:r>
      <w:r w:rsidR="00714173">
        <w:rPr>
          <w:rFonts w:ascii="仿宋" w:eastAsia="仿宋" w:hAnsi="仿宋" w:cs="宋体" w:hint="eastAsia"/>
          <w:sz w:val="32"/>
          <w:szCs w:val="32"/>
        </w:rPr>
        <w:t>测绘事业单位存在其他本规定未列举的原账科目余额</w:t>
      </w:r>
      <w:r w:rsidR="00605302">
        <w:rPr>
          <w:rFonts w:ascii="仿宋" w:eastAsia="仿宋" w:hAnsi="仿宋" w:cs="宋体" w:hint="eastAsia"/>
          <w:sz w:val="32"/>
          <w:szCs w:val="32"/>
        </w:rPr>
        <w:t>的</w:t>
      </w:r>
      <w:r w:rsidR="00714173">
        <w:rPr>
          <w:rFonts w:ascii="仿宋" w:eastAsia="仿宋" w:hAnsi="仿宋" w:cs="宋体" w:hint="eastAsia"/>
          <w:sz w:val="32"/>
          <w:szCs w:val="32"/>
        </w:rPr>
        <w:t>，应当比照本规定转入新账的相应科目。新账的科目设有明细科目的，应将原账中对应科目的余额加以分析，分别转入新账中相应科目的相关明细科目。</w:t>
      </w:r>
    </w:p>
    <w:p w:rsidR="00772563" w:rsidRDefault="0053616E" w:rsidP="0053616E">
      <w:pPr>
        <w:widowControl/>
        <w:jc w:val="left"/>
        <w:rPr>
          <w:rFonts w:ascii="仿宋" w:eastAsia="仿宋" w:hAnsi="仿宋" w:cs="宋体"/>
          <w:sz w:val="32"/>
          <w:szCs w:val="32"/>
        </w:rPr>
      </w:pPr>
      <w:r>
        <w:rPr>
          <w:rFonts w:ascii="仿宋" w:eastAsia="仿宋" w:hAnsi="仿宋" w:cs="宋体" w:hint="eastAsia"/>
          <w:sz w:val="32"/>
          <w:szCs w:val="32"/>
        </w:rPr>
        <w:t xml:space="preserve">    </w:t>
      </w:r>
      <w:r w:rsidR="00714173">
        <w:rPr>
          <w:rFonts w:ascii="仿宋" w:eastAsia="仿宋" w:hAnsi="仿宋" w:cs="宋体" w:hint="eastAsia"/>
          <w:sz w:val="32"/>
          <w:szCs w:val="32"/>
        </w:rPr>
        <w:t>测绘事业单位</w:t>
      </w:r>
      <w:r w:rsidR="00714173">
        <w:rPr>
          <w:rFonts w:ascii="仿宋" w:eastAsia="仿宋" w:hAnsi="仿宋" w:cs="Times New Roman" w:hint="eastAsia"/>
          <w:sz w:val="32"/>
          <w:szCs w:val="32"/>
        </w:rPr>
        <w:t>在进行新旧衔接的转账时，应当编制转账的工作分录，作为转账的工作底稿，并将转入新账的对应原</w:t>
      </w:r>
      <w:r w:rsidR="006B2759">
        <w:rPr>
          <w:rFonts w:ascii="仿宋" w:eastAsia="仿宋" w:hAnsi="仿宋" w:cs="Times New Roman" w:hint="eastAsia"/>
          <w:sz w:val="32"/>
          <w:szCs w:val="32"/>
        </w:rPr>
        <w:t>科目</w:t>
      </w:r>
      <w:r w:rsidR="00714173">
        <w:rPr>
          <w:rFonts w:ascii="仿宋" w:eastAsia="仿宋" w:hAnsi="仿宋" w:cs="Times New Roman" w:hint="eastAsia"/>
          <w:sz w:val="32"/>
          <w:szCs w:val="32"/>
        </w:rPr>
        <w:t>余额及分拆原</w:t>
      </w:r>
      <w:r w:rsidR="00352F0D">
        <w:rPr>
          <w:rFonts w:ascii="仿宋" w:eastAsia="仿宋" w:hAnsi="仿宋" w:cs="Times New Roman" w:hint="eastAsia"/>
          <w:sz w:val="32"/>
          <w:szCs w:val="32"/>
        </w:rPr>
        <w:t>科目</w:t>
      </w:r>
      <w:r w:rsidR="00714173">
        <w:rPr>
          <w:rFonts w:ascii="仿宋" w:eastAsia="仿宋" w:hAnsi="仿宋" w:cs="Times New Roman" w:hint="eastAsia"/>
          <w:sz w:val="32"/>
          <w:szCs w:val="32"/>
        </w:rPr>
        <w:t>余额的依据</w:t>
      </w:r>
      <w:r w:rsidR="00231419">
        <w:rPr>
          <w:rFonts w:ascii="仿宋" w:eastAsia="仿宋" w:hAnsi="仿宋" w:cs="Times New Roman" w:hint="eastAsia"/>
          <w:sz w:val="32"/>
          <w:szCs w:val="32"/>
        </w:rPr>
        <w:t>作为</w:t>
      </w:r>
      <w:r w:rsidR="00714173">
        <w:rPr>
          <w:rFonts w:ascii="仿宋" w:eastAsia="仿宋" w:hAnsi="仿宋" w:cs="Times New Roman" w:hint="eastAsia"/>
          <w:sz w:val="32"/>
          <w:szCs w:val="32"/>
        </w:rPr>
        <w:t>原始凭证。</w:t>
      </w:r>
    </w:p>
    <w:p w:rsidR="00772563" w:rsidRDefault="00714173">
      <w:pPr>
        <w:ind w:firstLineChars="177" w:firstLine="566"/>
        <w:rPr>
          <w:rFonts w:ascii="仿宋" w:eastAsia="仿宋" w:hAnsi="仿宋" w:cs="Times New Roman"/>
          <w:sz w:val="32"/>
          <w:szCs w:val="32"/>
        </w:rPr>
      </w:pPr>
      <w:r>
        <w:rPr>
          <w:rFonts w:ascii="仿宋" w:eastAsia="仿宋" w:hAnsi="仿宋" w:cs="宋体" w:hint="eastAsia"/>
          <w:sz w:val="32"/>
          <w:szCs w:val="32"/>
        </w:rPr>
        <w:t>（二）将原未入账事项登记新账财务会计科目</w:t>
      </w:r>
    </w:p>
    <w:p w:rsidR="00772563" w:rsidRPr="00F06ADA" w:rsidRDefault="00714173" w:rsidP="00F06ADA">
      <w:pPr>
        <w:autoSpaceDE w:val="0"/>
        <w:autoSpaceDN w:val="0"/>
        <w:adjustRightInd w:val="0"/>
        <w:ind w:firstLineChars="200" w:firstLine="640"/>
        <w:jc w:val="left"/>
        <w:rPr>
          <w:rFonts w:ascii="仿宋" w:eastAsia="仿宋" w:hAnsi="仿宋" w:cs="宋体"/>
          <w:sz w:val="32"/>
          <w:szCs w:val="32"/>
        </w:rPr>
      </w:pPr>
      <w:r>
        <w:rPr>
          <w:rFonts w:ascii="仿宋" w:eastAsia="仿宋" w:hAnsi="仿宋" w:cs="宋体"/>
          <w:sz w:val="32"/>
          <w:szCs w:val="32"/>
        </w:rPr>
        <w:t>1.</w:t>
      </w:r>
      <w:r w:rsidRPr="00F06ADA">
        <w:rPr>
          <w:rFonts w:ascii="仿宋" w:eastAsia="仿宋" w:hAnsi="仿宋" w:cs="宋体" w:hint="eastAsia"/>
          <w:sz w:val="32"/>
          <w:szCs w:val="32"/>
        </w:rPr>
        <w:t>应收股利</w:t>
      </w:r>
    </w:p>
    <w:p w:rsidR="00772563" w:rsidRDefault="0053616E" w:rsidP="0053616E">
      <w:pPr>
        <w:rPr>
          <w:rFonts w:ascii="仿宋" w:eastAsia="仿宋" w:hAnsi="仿宋" w:cs="宋体"/>
          <w:kern w:val="0"/>
          <w:sz w:val="32"/>
          <w:szCs w:val="32"/>
        </w:rPr>
      </w:pPr>
      <w:r>
        <w:rPr>
          <w:rFonts w:ascii="仿宋" w:eastAsia="仿宋" w:hAnsi="仿宋" w:cs="宋体" w:hint="eastAsia"/>
          <w:kern w:val="0"/>
          <w:sz w:val="32"/>
          <w:szCs w:val="32"/>
        </w:rPr>
        <w:t xml:space="preserve">    </w:t>
      </w:r>
      <w:r w:rsidR="00714173">
        <w:rPr>
          <w:rFonts w:ascii="仿宋" w:eastAsia="仿宋" w:hAnsi="仿宋" w:cs="宋体" w:hint="eastAsia"/>
          <w:kern w:val="0"/>
          <w:sz w:val="32"/>
          <w:szCs w:val="32"/>
        </w:rPr>
        <w:t>测绘事业单位在新旧制度转换时，应当将</w:t>
      </w:r>
      <w:r w:rsidR="00714173">
        <w:rPr>
          <w:rFonts w:ascii="仿宋" w:eastAsia="仿宋" w:hAnsi="仿宋" w:cs="宋体"/>
          <w:kern w:val="0"/>
          <w:sz w:val="32"/>
          <w:szCs w:val="32"/>
        </w:rPr>
        <w:t>201</w:t>
      </w:r>
      <w:r w:rsidR="00A069FD">
        <w:rPr>
          <w:rFonts w:ascii="仿宋" w:eastAsia="仿宋" w:hAnsi="仿宋" w:cs="宋体" w:hint="eastAsia"/>
          <w:kern w:val="0"/>
          <w:sz w:val="32"/>
          <w:szCs w:val="32"/>
        </w:rPr>
        <w:t>8</w:t>
      </w:r>
      <w:r w:rsidR="00714173">
        <w:rPr>
          <w:rFonts w:ascii="仿宋" w:eastAsia="仿宋" w:hAnsi="仿宋" w:cs="宋体" w:hint="eastAsia"/>
          <w:kern w:val="0"/>
          <w:sz w:val="32"/>
          <w:szCs w:val="32"/>
        </w:rPr>
        <w:t>年</w:t>
      </w:r>
      <w:r w:rsidR="00714173">
        <w:rPr>
          <w:rFonts w:ascii="仿宋" w:eastAsia="仿宋" w:hAnsi="仿宋" w:cs="宋体"/>
          <w:kern w:val="0"/>
          <w:sz w:val="32"/>
          <w:szCs w:val="32"/>
        </w:rPr>
        <w:t>12</w:t>
      </w:r>
      <w:r w:rsidR="00714173">
        <w:rPr>
          <w:rFonts w:ascii="仿宋" w:eastAsia="仿宋" w:hAnsi="仿宋" w:cs="宋体" w:hint="eastAsia"/>
          <w:kern w:val="0"/>
          <w:sz w:val="32"/>
          <w:szCs w:val="32"/>
        </w:rPr>
        <w:t>月</w:t>
      </w:r>
      <w:r w:rsidR="00714173">
        <w:rPr>
          <w:rFonts w:ascii="仿宋" w:eastAsia="仿宋" w:hAnsi="仿宋" w:cs="宋体"/>
          <w:kern w:val="0"/>
          <w:sz w:val="32"/>
          <w:szCs w:val="32"/>
        </w:rPr>
        <w:t>31</w:t>
      </w:r>
      <w:r w:rsidR="00714173">
        <w:rPr>
          <w:rFonts w:ascii="仿宋" w:eastAsia="仿宋" w:hAnsi="仿宋" w:cs="宋体" w:hint="eastAsia"/>
          <w:kern w:val="0"/>
          <w:sz w:val="32"/>
          <w:szCs w:val="32"/>
        </w:rPr>
        <w:t>日前未入账的应收股利（宣告派发尚未收到的股利）按照新制度规定记入新账。登记新账时，按照确定的应收股利金额，借记“应收股利”科目，贷记“累计盈余”科目。</w:t>
      </w:r>
    </w:p>
    <w:p w:rsidR="00772563" w:rsidRPr="00F06ADA" w:rsidRDefault="00F06ADA" w:rsidP="00F06ADA">
      <w:pPr>
        <w:autoSpaceDE w:val="0"/>
        <w:autoSpaceDN w:val="0"/>
        <w:adjustRightInd w:val="0"/>
        <w:ind w:firstLineChars="200" w:firstLine="640"/>
        <w:jc w:val="left"/>
        <w:rPr>
          <w:rFonts w:ascii="仿宋" w:eastAsia="仿宋" w:hAnsi="仿宋" w:cs="宋体"/>
          <w:sz w:val="32"/>
          <w:szCs w:val="32"/>
        </w:rPr>
      </w:pPr>
      <w:r>
        <w:rPr>
          <w:rFonts w:ascii="仿宋" w:eastAsia="仿宋" w:hAnsi="仿宋" w:cs="宋体" w:hint="eastAsia"/>
          <w:sz w:val="32"/>
          <w:szCs w:val="32"/>
        </w:rPr>
        <w:t>2</w:t>
      </w:r>
      <w:r w:rsidR="00714173">
        <w:rPr>
          <w:rFonts w:ascii="仿宋" w:eastAsia="仿宋" w:hAnsi="仿宋" w:cs="宋体" w:hint="eastAsia"/>
          <w:sz w:val="32"/>
          <w:szCs w:val="32"/>
        </w:rPr>
        <w:t>.</w:t>
      </w:r>
      <w:r w:rsidR="00714173" w:rsidRPr="00F06ADA">
        <w:rPr>
          <w:rFonts w:ascii="仿宋" w:eastAsia="仿宋" w:hAnsi="仿宋" w:cs="宋体" w:hint="eastAsia"/>
          <w:sz w:val="32"/>
          <w:szCs w:val="32"/>
        </w:rPr>
        <w:t>无形资产</w:t>
      </w:r>
    </w:p>
    <w:p w:rsidR="00772563" w:rsidRDefault="0053616E" w:rsidP="0053616E">
      <w:pPr>
        <w:rPr>
          <w:rFonts w:ascii="仿宋" w:eastAsia="仿宋" w:hAnsi="仿宋" w:cs="宋体"/>
          <w:sz w:val="32"/>
          <w:szCs w:val="32"/>
        </w:rPr>
      </w:pPr>
      <w:r>
        <w:rPr>
          <w:rFonts w:ascii="仿宋" w:eastAsia="仿宋" w:hAnsi="仿宋" w:cs="宋体" w:hint="eastAsia"/>
          <w:kern w:val="0"/>
          <w:sz w:val="32"/>
          <w:szCs w:val="32"/>
        </w:rPr>
        <w:t xml:space="preserve">    </w:t>
      </w:r>
      <w:r w:rsidR="00714173">
        <w:rPr>
          <w:rFonts w:ascii="仿宋" w:eastAsia="仿宋" w:hAnsi="仿宋" w:cs="宋体" w:hint="eastAsia"/>
          <w:kern w:val="0"/>
          <w:sz w:val="32"/>
          <w:szCs w:val="32"/>
        </w:rPr>
        <w:t>测绘事业单位在新旧制度转换时，应当将</w:t>
      </w:r>
      <w:r w:rsidR="00714173">
        <w:rPr>
          <w:rFonts w:ascii="仿宋" w:eastAsia="仿宋" w:hAnsi="仿宋" w:cs="宋体"/>
          <w:kern w:val="0"/>
          <w:sz w:val="32"/>
          <w:szCs w:val="32"/>
        </w:rPr>
        <w:t>201</w:t>
      </w:r>
      <w:r w:rsidR="00CF14AC">
        <w:rPr>
          <w:rFonts w:ascii="仿宋" w:eastAsia="仿宋" w:hAnsi="仿宋" w:cs="宋体" w:hint="eastAsia"/>
          <w:kern w:val="0"/>
          <w:sz w:val="32"/>
          <w:szCs w:val="32"/>
        </w:rPr>
        <w:t>8</w:t>
      </w:r>
      <w:r w:rsidR="00714173">
        <w:rPr>
          <w:rFonts w:ascii="仿宋" w:eastAsia="仿宋" w:hAnsi="仿宋" w:cs="宋体" w:hint="eastAsia"/>
          <w:kern w:val="0"/>
          <w:sz w:val="32"/>
          <w:szCs w:val="32"/>
        </w:rPr>
        <w:t>年</w:t>
      </w:r>
      <w:r w:rsidR="00714173">
        <w:rPr>
          <w:rFonts w:ascii="仿宋" w:eastAsia="仿宋" w:hAnsi="仿宋" w:cs="宋体"/>
          <w:kern w:val="0"/>
          <w:sz w:val="32"/>
          <w:szCs w:val="32"/>
        </w:rPr>
        <w:t>12</w:t>
      </w:r>
      <w:r w:rsidR="00714173">
        <w:rPr>
          <w:rFonts w:ascii="仿宋" w:eastAsia="仿宋" w:hAnsi="仿宋" w:cs="宋体" w:hint="eastAsia"/>
          <w:kern w:val="0"/>
          <w:sz w:val="32"/>
          <w:szCs w:val="32"/>
        </w:rPr>
        <w:t>月</w:t>
      </w:r>
      <w:r w:rsidR="00714173">
        <w:rPr>
          <w:rFonts w:ascii="仿宋" w:eastAsia="仿宋" w:hAnsi="仿宋" w:cs="宋体"/>
          <w:kern w:val="0"/>
          <w:sz w:val="32"/>
          <w:szCs w:val="32"/>
        </w:rPr>
        <w:t>31</w:t>
      </w:r>
      <w:r w:rsidR="00714173">
        <w:rPr>
          <w:rFonts w:ascii="仿宋" w:eastAsia="仿宋" w:hAnsi="仿宋" w:cs="宋体" w:hint="eastAsia"/>
          <w:kern w:val="0"/>
          <w:sz w:val="32"/>
          <w:szCs w:val="32"/>
        </w:rPr>
        <w:t>日前未入账的无形资产按照新制度规定记入新账。登记新账时，按照确定的无形资产金额，借记“无形资产”科目，</w:t>
      </w:r>
      <w:r w:rsidR="00714173">
        <w:rPr>
          <w:rFonts w:ascii="仿宋" w:eastAsia="仿宋" w:hAnsi="仿宋" w:cs="宋体" w:hint="eastAsia"/>
          <w:sz w:val="32"/>
          <w:szCs w:val="32"/>
        </w:rPr>
        <w:t>按照截至</w:t>
      </w:r>
      <w:r w:rsidR="00714173">
        <w:rPr>
          <w:rFonts w:ascii="仿宋" w:eastAsia="仿宋" w:hAnsi="仿宋" w:cs="宋体"/>
          <w:sz w:val="32"/>
          <w:szCs w:val="32"/>
        </w:rPr>
        <w:t>201</w:t>
      </w:r>
      <w:r w:rsidR="009317EB">
        <w:rPr>
          <w:rFonts w:ascii="仿宋" w:eastAsia="仿宋" w:hAnsi="仿宋" w:cs="宋体" w:hint="eastAsia"/>
          <w:sz w:val="32"/>
          <w:szCs w:val="32"/>
        </w:rPr>
        <w:t>8</w:t>
      </w:r>
      <w:r w:rsidR="00714173">
        <w:rPr>
          <w:rFonts w:ascii="仿宋" w:eastAsia="仿宋" w:hAnsi="仿宋" w:cs="宋体" w:hint="eastAsia"/>
          <w:sz w:val="32"/>
          <w:szCs w:val="32"/>
        </w:rPr>
        <w:t>年</w:t>
      </w:r>
      <w:r w:rsidR="00714173">
        <w:rPr>
          <w:rFonts w:ascii="仿宋" w:eastAsia="仿宋" w:hAnsi="仿宋" w:cs="宋体"/>
          <w:sz w:val="32"/>
          <w:szCs w:val="32"/>
        </w:rPr>
        <w:t>12</w:t>
      </w:r>
      <w:r w:rsidR="00714173">
        <w:rPr>
          <w:rFonts w:ascii="仿宋" w:eastAsia="仿宋" w:hAnsi="仿宋" w:cs="宋体" w:hint="eastAsia"/>
          <w:sz w:val="32"/>
          <w:szCs w:val="32"/>
        </w:rPr>
        <w:t>月</w:t>
      </w:r>
      <w:r w:rsidR="00714173">
        <w:rPr>
          <w:rFonts w:ascii="仿宋" w:eastAsia="仿宋" w:hAnsi="仿宋" w:cs="宋体"/>
          <w:sz w:val="32"/>
          <w:szCs w:val="32"/>
        </w:rPr>
        <w:t>31</w:t>
      </w:r>
      <w:r w:rsidR="00714173">
        <w:rPr>
          <w:rFonts w:ascii="仿宋" w:eastAsia="仿宋" w:hAnsi="仿宋" w:cs="宋体" w:hint="eastAsia"/>
          <w:sz w:val="32"/>
          <w:szCs w:val="32"/>
        </w:rPr>
        <w:t>日无形资产应当分期摊销的累计摊销</w:t>
      </w:r>
      <w:r w:rsidR="00714173">
        <w:rPr>
          <w:rFonts w:ascii="仿宋" w:eastAsia="仿宋" w:hAnsi="仿宋" w:cs="宋体" w:hint="eastAsia"/>
          <w:sz w:val="32"/>
          <w:szCs w:val="32"/>
        </w:rPr>
        <w:lastRenderedPageBreak/>
        <w:t>金额，贷记“无形资产累计摊销”科目，按照两者的差额，贷记“累计盈余”科目。</w:t>
      </w:r>
    </w:p>
    <w:p w:rsidR="00772563" w:rsidRDefault="00F06ADA">
      <w:pPr>
        <w:autoSpaceDE w:val="0"/>
        <w:autoSpaceDN w:val="0"/>
        <w:adjustRightInd w:val="0"/>
        <w:ind w:firstLineChars="200" w:firstLine="640"/>
        <w:jc w:val="left"/>
        <w:rPr>
          <w:rFonts w:ascii="仿宋" w:eastAsia="仿宋" w:hAnsi="仿宋" w:cs="Times New Roman"/>
          <w:sz w:val="32"/>
          <w:szCs w:val="32"/>
        </w:rPr>
      </w:pPr>
      <w:r w:rsidRPr="00F06ADA">
        <w:rPr>
          <w:rFonts w:ascii="仿宋" w:eastAsia="仿宋" w:hAnsi="仿宋" w:cs="宋体" w:hint="eastAsia"/>
          <w:sz w:val="32"/>
          <w:szCs w:val="32"/>
        </w:rPr>
        <w:t>3</w:t>
      </w:r>
      <w:r w:rsidRPr="00F06ADA">
        <w:rPr>
          <w:rFonts w:ascii="仿宋" w:eastAsia="仿宋" w:hAnsi="仿宋" w:cs="宋体"/>
          <w:sz w:val="32"/>
          <w:szCs w:val="32"/>
        </w:rPr>
        <w:t>.</w:t>
      </w:r>
      <w:r w:rsidR="00714173">
        <w:rPr>
          <w:rFonts w:ascii="仿宋" w:eastAsia="仿宋" w:hAnsi="仿宋" w:cs="宋体" w:hint="eastAsia"/>
          <w:sz w:val="32"/>
          <w:szCs w:val="32"/>
        </w:rPr>
        <w:t>预计负债</w:t>
      </w:r>
    </w:p>
    <w:p w:rsidR="00772563" w:rsidRDefault="00040D11" w:rsidP="00040D11">
      <w:pPr>
        <w:autoSpaceDE w:val="0"/>
        <w:autoSpaceDN w:val="0"/>
        <w:adjustRightInd w:val="0"/>
        <w:jc w:val="left"/>
        <w:rPr>
          <w:rFonts w:ascii="仿宋" w:eastAsia="仿宋" w:hAnsi="仿宋" w:cs="Times New Roman"/>
          <w:kern w:val="0"/>
          <w:sz w:val="32"/>
          <w:szCs w:val="32"/>
        </w:rPr>
      </w:pPr>
      <w:r>
        <w:rPr>
          <w:rFonts w:ascii="仿宋" w:eastAsia="仿宋" w:hAnsi="仿宋" w:cs="宋体" w:hint="eastAsia"/>
          <w:kern w:val="0"/>
          <w:sz w:val="32"/>
          <w:szCs w:val="32"/>
        </w:rPr>
        <w:t xml:space="preserve">    </w:t>
      </w:r>
      <w:r w:rsidR="00714173">
        <w:rPr>
          <w:rFonts w:ascii="仿宋" w:eastAsia="仿宋" w:hAnsi="仿宋" w:cs="宋体" w:hint="eastAsia"/>
          <w:kern w:val="0"/>
          <w:sz w:val="32"/>
          <w:szCs w:val="32"/>
        </w:rPr>
        <w:t>测绘事业单位在新旧制度转换时，应当将</w:t>
      </w:r>
      <w:r w:rsidR="00714173">
        <w:rPr>
          <w:rFonts w:ascii="仿宋" w:eastAsia="仿宋" w:hAnsi="仿宋" w:cs="宋体"/>
          <w:kern w:val="0"/>
          <w:sz w:val="32"/>
          <w:szCs w:val="32"/>
        </w:rPr>
        <w:t>201</w:t>
      </w:r>
      <w:r w:rsidR="00CB2566">
        <w:rPr>
          <w:rFonts w:ascii="仿宋" w:eastAsia="仿宋" w:hAnsi="仿宋" w:cs="宋体" w:hint="eastAsia"/>
          <w:kern w:val="0"/>
          <w:sz w:val="32"/>
          <w:szCs w:val="32"/>
        </w:rPr>
        <w:t>8</w:t>
      </w:r>
      <w:r w:rsidR="00714173">
        <w:rPr>
          <w:rFonts w:ascii="仿宋" w:eastAsia="仿宋" w:hAnsi="仿宋" w:cs="宋体" w:hint="eastAsia"/>
          <w:kern w:val="0"/>
          <w:sz w:val="32"/>
          <w:szCs w:val="32"/>
        </w:rPr>
        <w:t>年</w:t>
      </w:r>
      <w:r w:rsidR="00714173">
        <w:rPr>
          <w:rFonts w:ascii="仿宋" w:eastAsia="仿宋" w:hAnsi="仿宋" w:cs="宋体"/>
          <w:kern w:val="0"/>
          <w:sz w:val="32"/>
          <w:szCs w:val="32"/>
        </w:rPr>
        <w:t>12</w:t>
      </w:r>
      <w:r w:rsidR="00714173">
        <w:rPr>
          <w:rFonts w:ascii="仿宋" w:eastAsia="仿宋" w:hAnsi="仿宋" w:cs="宋体" w:hint="eastAsia"/>
          <w:kern w:val="0"/>
          <w:sz w:val="32"/>
          <w:szCs w:val="32"/>
        </w:rPr>
        <w:t>月</w:t>
      </w:r>
      <w:r w:rsidR="00714173">
        <w:rPr>
          <w:rFonts w:ascii="仿宋" w:eastAsia="仿宋" w:hAnsi="仿宋" w:cs="宋体"/>
          <w:kern w:val="0"/>
          <w:sz w:val="32"/>
          <w:szCs w:val="32"/>
        </w:rPr>
        <w:t>31</w:t>
      </w:r>
      <w:r w:rsidR="00714173">
        <w:rPr>
          <w:rFonts w:ascii="仿宋" w:eastAsia="仿宋" w:hAnsi="仿宋" w:cs="宋体" w:hint="eastAsia"/>
          <w:kern w:val="0"/>
          <w:sz w:val="32"/>
          <w:szCs w:val="32"/>
        </w:rPr>
        <w:t>日按照新制度规定</w:t>
      </w:r>
      <w:r w:rsidR="00584A1B">
        <w:rPr>
          <w:rFonts w:ascii="仿宋" w:eastAsia="仿宋" w:hAnsi="仿宋" w:cs="宋体" w:hint="eastAsia"/>
          <w:kern w:val="0"/>
          <w:sz w:val="32"/>
          <w:szCs w:val="32"/>
        </w:rPr>
        <w:t>确认的预计负债</w:t>
      </w:r>
      <w:r w:rsidR="00714173">
        <w:rPr>
          <w:rFonts w:ascii="仿宋" w:eastAsia="仿宋" w:hAnsi="仿宋" w:cs="宋体" w:hint="eastAsia"/>
          <w:kern w:val="0"/>
          <w:sz w:val="32"/>
          <w:szCs w:val="32"/>
        </w:rPr>
        <w:t>记入新账。登记新账时，按照确定的预计负债金额，借记“累计盈余”科目，贷记“预计负债”科目。</w:t>
      </w:r>
    </w:p>
    <w:p w:rsidR="00772563" w:rsidRDefault="00826F19" w:rsidP="00826F19">
      <w:pPr>
        <w:rPr>
          <w:rFonts w:ascii="仿宋" w:eastAsia="仿宋" w:hAnsi="仿宋" w:cs="宋体"/>
          <w:sz w:val="32"/>
          <w:szCs w:val="32"/>
        </w:rPr>
      </w:pPr>
      <w:r>
        <w:rPr>
          <w:rFonts w:ascii="仿宋" w:eastAsia="仿宋" w:hAnsi="仿宋" w:cs="宋体" w:hint="eastAsia"/>
          <w:kern w:val="0"/>
          <w:sz w:val="32"/>
          <w:szCs w:val="32"/>
        </w:rPr>
        <w:t xml:space="preserve">    </w:t>
      </w:r>
      <w:r w:rsidR="00714173">
        <w:rPr>
          <w:rFonts w:ascii="仿宋" w:eastAsia="仿宋" w:hAnsi="仿宋" w:cs="宋体" w:hint="eastAsia"/>
          <w:kern w:val="0"/>
          <w:sz w:val="32"/>
          <w:szCs w:val="32"/>
        </w:rPr>
        <w:t>测绘</w:t>
      </w:r>
      <w:r w:rsidR="00714173">
        <w:rPr>
          <w:rFonts w:ascii="仿宋" w:eastAsia="仿宋" w:hAnsi="仿宋" w:cs="宋体" w:hint="eastAsia"/>
          <w:sz w:val="32"/>
          <w:szCs w:val="32"/>
        </w:rPr>
        <w:t>事业单位</w:t>
      </w:r>
      <w:r w:rsidR="00330560">
        <w:rPr>
          <w:rFonts w:ascii="仿宋" w:eastAsia="仿宋" w:hAnsi="仿宋" w:cs="宋体" w:hint="eastAsia"/>
          <w:sz w:val="32"/>
          <w:szCs w:val="32"/>
        </w:rPr>
        <w:t>存在</w:t>
      </w:r>
      <w:r w:rsidR="00714173">
        <w:rPr>
          <w:rFonts w:ascii="仿宋" w:eastAsia="仿宋" w:hAnsi="仿宋" w:cs="宋体"/>
          <w:sz w:val="32"/>
          <w:szCs w:val="32"/>
        </w:rPr>
        <w:t>201</w:t>
      </w:r>
      <w:r w:rsidR="00CB2566">
        <w:rPr>
          <w:rFonts w:ascii="仿宋" w:eastAsia="仿宋" w:hAnsi="仿宋" w:cs="宋体" w:hint="eastAsia"/>
          <w:sz w:val="32"/>
          <w:szCs w:val="32"/>
        </w:rPr>
        <w:t>8</w:t>
      </w:r>
      <w:r w:rsidR="00714173">
        <w:rPr>
          <w:rFonts w:ascii="仿宋" w:eastAsia="仿宋" w:hAnsi="仿宋" w:cs="宋体" w:hint="eastAsia"/>
          <w:sz w:val="32"/>
          <w:szCs w:val="32"/>
        </w:rPr>
        <w:t>年</w:t>
      </w:r>
      <w:r w:rsidR="00714173">
        <w:rPr>
          <w:rFonts w:ascii="仿宋" w:eastAsia="仿宋" w:hAnsi="仿宋" w:cs="宋体"/>
          <w:sz w:val="32"/>
          <w:szCs w:val="32"/>
        </w:rPr>
        <w:t>12</w:t>
      </w:r>
      <w:r w:rsidR="00714173">
        <w:rPr>
          <w:rFonts w:ascii="仿宋" w:eastAsia="仿宋" w:hAnsi="仿宋" w:cs="宋体" w:hint="eastAsia"/>
          <w:sz w:val="32"/>
          <w:szCs w:val="32"/>
        </w:rPr>
        <w:t>月</w:t>
      </w:r>
      <w:r w:rsidR="00714173">
        <w:rPr>
          <w:rFonts w:ascii="仿宋" w:eastAsia="仿宋" w:hAnsi="仿宋" w:cs="宋体"/>
          <w:sz w:val="32"/>
          <w:szCs w:val="32"/>
        </w:rPr>
        <w:t>31</w:t>
      </w:r>
      <w:r w:rsidR="00714173">
        <w:rPr>
          <w:rFonts w:ascii="仿宋" w:eastAsia="仿宋" w:hAnsi="仿宋" w:cs="宋体" w:hint="eastAsia"/>
          <w:sz w:val="32"/>
          <w:szCs w:val="32"/>
        </w:rPr>
        <w:t>日前未入账的其他事项</w:t>
      </w:r>
      <w:r w:rsidR="00330560">
        <w:rPr>
          <w:rFonts w:ascii="仿宋" w:eastAsia="仿宋" w:hAnsi="仿宋" w:cs="宋体" w:hint="eastAsia"/>
          <w:sz w:val="32"/>
          <w:szCs w:val="32"/>
        </w:rPr>
        <w:t>的</w:t>
      </w:r>
      <w:r w:rsidR="00714173">
        <w:rPr>
          <w:rFonts w:ascii="仿宋" w:eastAsia="仿宋" w:hAnsi="仿宋" w:cs="宋体" w:hint="eastAsia"/>
          <w:sz w:val="32"/>
          <w:szCs w:val="32"/>
        </w:rPr>
        <w:t>，应当比照本规定登记新账的相应科目。</w:t>
      </w:r>
    </w:p>
    <w:p w:rsidR="00772563" w:rsidRDefault="00826F19" w:rsidP="00826F19">
      <w:pPr>
        <w:rPr>
          <w:rFonts w:ascii="仿宋" w:eastAsia="仿宋" w:hAnsi="仿宋" w:cs="宋体"/>
          <w:sz w:val="32"/>
          <w:szCs w:val="32"/>
        </w:rPr>
      </w:pPr>
      <w:r>
        <w:rPr>
          <w:rFonts w:ascii="仿宋" w:eastAsia="仿宋" w:hAnsi="仿宋" w:cs="宋体" w:hint="eastAsia"/>
          <w:kern w:val="0"/>
          <w:sz w:val="32"/>
          <w:szCs w:val="32"/>
        </w:rPr>
        <w:t xml:space="preserve">    </w:t>
      </w:r>
      <w:r w:rsidR="00714173">
        <w:rPr>
          <w:rFonts w:ascii="仿宋" w:eastAsia="仿宋" w:hAnsi="仿宋" w:cs="宋体" w:hint="eastAsia"/>
          <w:kern w:val="0"/>
          <w:sz w:val="32"/>
          <w:szCs w:val="32"/>
        </w:rPr>
        <w:t>测绘</w:t>
      </w:r>
      <w:r w:rsidR="00714173">
        <w:rPr>
          <w:rFonts w:ascii="仿宋" w:eastAsia="仿宋" w:hAnsi="仿宋" w:cs="宋体" w:hint="eastAsia"/>
          <w:sz w:val="32"/>
          <w:szCs w:val="32"/>
        </w:rPr>
        <w:t>事业单位</w:t>
      </w:r>
      <w:r w:rsidR="00714173">
        <w:rPr>
          <w:rFonts w:ascii="仿宋" w:eastAsia="仿宋" w:hAnsi="仿宋" w:cs="Times New Roman" w:hint="eastAsia"/>
          <w:sz w:val="32"/>
          <w:szCs w:val="32"/>
        </w:rPr>
        <w:t>对新账的财务会计</w:t>
      </w:r>
      <w:r w:rsidR="00A716FB">
        <w:rPr>
          <w:rFonts w:ascii="仿宋" w:eastAsia="仿宋" w:hAnsi="仿宋" w:cs="Times New Roman" w:hint="eastAsia"/>
          <w:sz w:val="32"/>
          <w:szCs w:val="32"/>
        </w:rPr>
        <w:t>科目</w:t>
      </w:r>
      <w:r w:rsidR="00714173">
        <w:rPr>
          <w:rFonts w:ascii="仿宋" w:eastAsia="仿宋" w:hAnsi="仿宋" w:cs="Times New Roman" w:hint="eastAsia"/>
          <w:sz w:val="32"/>
          <w:szCs w:val="32"/>
        </w:rPr>
        <w:t>补记未入账事项时，应当编制记账凭证，并将补充登记事项的确认依据</w:t>
      </w:r>
      <w:r w:rsidR="00077697">
        <w:rPr>
          <w:rFonts w:ascii="仿宋" w:eastAsia="仿宋" w:hAnsi="仿宋" w:cs="Times New Roman" w:hint="eastAsia"/>
          <w:sz w:val="32"/>
          <w:szCs w:val="32"/>
        </w:rPr>
        <w:t>作为</w:t>
      </w:r>
      <w:r w:rsidR="00714173">
        <w:rPr>
          <w:rFonts w:ascii="仿宋" w:eastAsia="仿宋" w:hAnsi="仿宋" w:cs="Times New Roman" w:hint="eastAsia"/>
          <w:sz w:val="32"/>
          <w:szCs w:val="32"/>
        </w:rPr>
        <w:t>原始凭证。</w:t>
      </w:r>
    </w:p>
    <w:p w:rsidR="00BA0FA9" w:rsidRDefault="00714173">
      <w:pPr>
        <w:ind w:firstLineChars="177" w:firstLine="566"/>
        <w:rPr>
          <w:rFonts w:ascii="仿宋" w:eastAsia="仿宋" w:hAnsi="仿宋" w:cs="Times New Roman"/>
          <w:sz w:val="32"/>
          <w:szCs w:val="32"/>
        </w:rPr>
      </w:pPr>
      <w:r>
        <w:rPr>
          <w:rFonts w:ascii="仿宋" w:eastAsia="仿宋" w:hAnsi="仿宋" w:cs="宋体" w:hint="eastAsia"/>
          <w:sz w:val="32"/>
          <w:szCs w:val="32"/>
        </w:rPr>
        <w:t>（三）对新账的相关财务会计科目余额按照新制度</w:t>
      </w:r>
      <w:r w:rsidR="003C18F5">
        <w:rPr>
          <w:rFonts w:ascii="仿宋" w:eastAsia="仿宋" w:hAnsi="仿宋" w:cs="宋体" w:hint="eastAsia"/>
          <w:sz w:val="32"/>
          <w:szCs w:val="32"/>
        </w:rPr>
        <w:t>规定的</w:t>
      </w:r>
      <w:r>
        <w:rPr>
          <w:rFonts w:ascii="仿宋" w:eastAsia="仿宋" w:hAnsi="仿宋" w:cs="宋体" w:hint="eastAsia"/>
          <w:sz w:val="32"/>
          <w:szCs w:val="32"/>
        </w:rPr>
        <w:t>会计核算基础进行调整</w:t>
      </w:r>
    </w:p>
    <w:p w:rsidR="00772563" w:rsidRPr="00BA0FA9" w:rsidRDefault="00BA0FA9">
      <w:pPr>
        <w:ind w:firstLineChars="177" w:firstLine="566"/>
        <w:rPr>
          <w:rFonts w:ascii="仿宋" w:eastAsia="仿宋" w:hAnsi="仿宋" w:cs="Times New Roman"/>
          <w:sz w:val="32"/>
          <w:szCs w:val="32"/>
        </w:rPr>
      </w:pPr>
      <w:r>
        <w:rPr>
          <w:rFonts w:ascii="仿宋" w:eastAsia="仿宋" w:hAnsi="仿宋" w:cs="宋体" w:hint="eastAsia"/>
          <w:sz w:val="32"/>
          <w:szCs w:val="32"/>
        </w:rPr>
        <w:t xml:space="preserve"> </w:t>
      </w:r>
      <w:r w:rsidR="00714173">
        <w:rPr>
          <w:rFonts w:ascii="仿宋" w:eastAsia="仿宋" w:hAnsi="仿宋" w:cs="宋体"/>
          <w:sz w:val="32"/>
          <w:szCs w:val="32"/>
        </w:rPr>
        <w:t>1.</w:t>
      </w:r>
      <w:r w:rsidR="00714173">
        <w:rPr>
          <w:rFonts w:ascii="仿宋" w:eastAsia="仿宋" w:hAnsi="仿宋" w:cs="宋体" w:hint="eastAsia"/>
          <w:sz w:val="32"/>
          <w:szCs w:val="32"/>
        </w:rPr>
        <w:t>计提坏账准备</w:t>
      </w:r>
    </w:p>
    <w:p w:rsidR="00772563" w:rsidRDefault="00BA0FA9" w:rsidP="00BA0FA9">
      <w:pPr>
        <w:rPr>
          <w:rFonts w:ascii="仿宋" w:eastAsia="仿宋" w:hAnsi="仿宋" w:cs="Times New Roman"/>
          <w:sz w:val="32"/>
          <w:szCs w:val="32"/>
        </w:rPr>
      </w:pPr>
      <w:r>
        <w:rPr>
          <w:rFonts w:ascii="仿宋" w:eastAsia="仿宋" w:hAnsi="仿宋" w:cs="宋体" w:hint="eastAsia"/>
          <w:sz w:val="32"/>
          <w:szCs w:val="32"/>
        </w:rPr>
        <w:t xml:space="preserve">    </w:t>
      </w:r>
      <w:r w:rsidR="00714173">
        <w:rPr>
          <w:rFonts w:ascii="仿宋" w:eastAsia="仿宋" w:hAnsi="仿宋" w:cs="宋体" w:hint="eastAsia"/>
          <w:sz w:val="32"/>
          <w:szCs w:val="32"/>
        </w:rPr>
        <w:t>新制度</w:t>
      </w:r>
      <w:r w:rsidR="00DA4425" w:rsidRPr="00DA4425">
        <w:rPr>
          <w:rFonts w:ascii="仿宋" w:eastAsia="仿宋" w:hAnsi="仿宋" w:cs="宋体" w:hint="eastAsia"/>
          <w:sz w:val="32"/>
          <w:szCs w:val="32"/>
        </w:rPr>
        <w:t>要求对单位收回后无需上缴财政的应收账款和其他应收款提取坏账准备。在新旧制度转换时，测绘事业单位应当按照2018年12月31日无需上缴财政的应收账款和其他应收款的余额计算应</w:t>
      </w:r>
      <w:r w:rsidR="00714173">
        <w:rPr>
          <w:rFonts w:ascii="仿宋" w:eastAsia="仿宋" w:hAnsi="仿宋" w:cs="宋体" w:hint="eastAsia"/>
          <w:sz w:val="32"/>
          <w:szCs w:val="32"/>
        </w:rPr>
        <w:t>计提的坏账准备金额，借记“累计盈余”科目，贷记“坏账准备”科目。</w:t>
      </w:r>
    </w:p>
    <w:p w:rsidR="00830812" w:rsidRPr="00531EB0" w:rsidRDefault="00BA0FA9" w:rsidP="00830812">
      <w:pPr>
        <w:ind w:firstLineChars="177" w:firstLine="566"/>
        <w:rPr>
          <w:rFonts w:ascii="仿宋" w:eastAsia="仿宋" w:hAnsi="仿宋" w:cs="宋体"/>
          <w:sz w:val="32"/>
          <w:szCs w:val="32"/>
        </w:rPr>
      </w:pPr>
      <w:r>
        <w:rPr>
          <w:rFonts w:ascii="仿宋" w:eastAsia="仿宋" w:hAnsi="仿宋" w:cs="宋体" w:hint="eastAsia"/>
          <w:sz w:val="32"/>
          <w:szCs w:val="32"/>
        </w:rPr>
        <w:t xml:space="preserve"> </w:t>
      </w:r>
      <w:r w:rsidR="00830812">
        <w:rPr>
          <w:rFonts w:ascii="仿宋" w:eastAsia="仿宋" w:hAnsi="仿宋" w:cs="宋体" w:hint="eastAsia"/>
          <w:sz w:val="32"/>
          <w:szCs w:val="32"/>
        </w:rPr>
        <w:t>2</w:t>
      </w:r>
      <w:r w:rsidR="00830812">
        <w:rPr>
          <w:rFonts w:ascii="仿宋" w:eastAsia="仿宋" w:hAnsi="仿宋" w:cs="宋体"/>
          <w:sz w:val="32"/>
          <w:szCs w:val="32"/>
        </w:rPr>
        <w:t>.</w:t>
      </w:r>
      <w:r w:rsidR="00830812">
        <w:rPr>
          <w:rFonts w:ascii="仿宋" w:eastAsia="仿宋" w:hAnsi="仿宋" w:cs="宋体" w:hint="eastAsia"/>
          <w:sz w:val="32"/>
          <w:szCs w:val="32"/>
        </w:rPr>
        <w:t>按照权益法调整长期股权投资账面余额</w:t>
      </w:r>
    </w:p>
    <w:p w:rsidR="00830812" w:rsidRDefault="00830812" w:rsidP="0083081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对按照新制度规定应当采用权益法核算的长期股权投资，</w:t>
      </w:r>
      <w:r>
        <w:rPr>
          <w:rFonts w:ascii="Times New Roman" w:eastAsia="仿宋_GB2312" w:hAnsi="Times New Roman" w:cs="Times New Roman" w:hint="eastAsia"/>
          <w:sz w:val="32"/>
          <w:szCs w:val="32"/>
        </w:rPr>
        <w:lastRenderedPageBreak/>
        <w:t>在新旧制度转换时，</w:t>
      </w:r>
      <w:r>
        <w:rPr>
          <w:rFonts w:ascii="仿宋" w:eastAsia="仿宋" w:hAnsi="仿宋" w:cs="宋体" w:hint="eastAsia"/>
          <w:sz w:val="32"/>
          <w:szCs w:val="32"/>
        </w:rPr>
        <w:t>测绘事业</w:t>
      </w:r>
      <w:r>
        <w:rPr>
          <w:rFonts w:ascii="Times New Roman" w:eastAsia="仿宋_GB2312" w:hAnsi="Times New Roman" w:cs="Times New Roman" w:hint="eastAsia"/>
          <w:sz w:val="32"/>
          <w:szCs w:val="32"/>
        </w:rPr>
        <w:t>单位应当在“长期股权投资”科目下设置“新旧制度转换调整”明细科目，依据被投资单位</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日财务报表的所有者权益</w:t>
      </w:r>
      <w:r>
        <w:rPr>
          <w:rFonts w:ascii="Times New Roman" w:eastAsia="仿宋_GB2312" w:hAnsi="Times New Roman" w:cs="Times New Roman" w:hint="eastAsia"/>
          <w:sz w:val="32"/>
          <w:szCs w:val="32"/>
        </w:rPr>
        <w:t>账面余额</w:t>
      </w:r>
      <w:r>
        <w:rPr>
          <w:rFonts w:ascii="Times New Roman" w:eastAsia="仿宋_GB2312" w:hAnsi="Times New Roman" w:cs="Times New Roman"/>
          <w:sz w:val="32"/>
          <w:szCs w:val="32"/>
        </w:rPr>
        <w:t>，以及单位</w:t>
      </w:r>
      <w:r>
        <w:rPr>
          <w:rFonts w:ascii="Times New Roman" w:eastAsia="仿宋_GB2312" w:hAnsi="Times New Roman" w:cs="Times New Roman" w:hint="eastAsia"/>
          <w:sz w:val="32"/>
          <w:szCs w:val="32"/>
        </w:rPr>
        <w:t>持</w:t>
      </w:r>
      <w:r>
        <w:rPr>
          <w:rFonts w:ascii="Times New Roman" w:eastAsia="仿宋_GB2312" w:hAnsi="Times New Roman" w:cs="Times New Roman"/>
          <w:sz w:val="32"/>
          <w:szCs w:val="32"/>
        </w:rPr>
        <w:t>有被投资</w:t>
      </w:r>
      <w:r>
        <w:rPr>
          <w:rFonts w:ascii="Times New Roman" w:eastAsia="仿宋_GB2312" w:hAnsi="Times New Roman" w:cs="Times New Roman" w:hint="eastAsia"/>
          <w:sz w:val="32"/>
          <w:szCs w:val="32"/>
        </w:rPr>
        <w:t>单位的股权比例</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计算应享有或应分担的被投资单位所有者权益的份额，</w:t>
      </w:r>
      <w:r w:rsidR="00F52595">
        <w:rPr>
          <w:rFonts w:ascii="Times New Roman" w:eastAsia="仿宋_GB2312" w:hAnsi="Times New Roman" w:cs="Times New Roman" w:hint="eastAsia"/>
          <w:sz w:val="32"/>
          <w:szCs w:val="32"/>
        </w:rPr>
        <w:t>按其与原已确认的长期股权投资的差额，</w:t>
      </w:r>
      <w:r>
        <w:rPr>
          <w:rFonts w:ascii="Times New Roman" w:eastAsia="仿宋_GB2312" w:hAnsi="Times New Roman" w:cs="Times New Roman" w:hint="eastAsia"/>
          <w:sz w:val="32"/>
          <w:szCs w:val="32"/>
        </w:rPr>
        <w:t>调整</w:t>
      </w:r>
      <w:r>
        <w:rPr>
          <w:rFonts w:ascii="Times New Roman" w:eastAsia="仿宋_GB2312" w:hAnsi="Times New Roman" w:cs="Times New Roman"/>
          <w:sz w:val="32"/>
          <w:szCs w:val="32"/>
        </w:rPr>
        <w:t>长期股权投资</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账面</w:t>
      </w:r>
      <w:r>
        <w:rPr>
          <w:rFonts w:ascii="Times New Roman" w:eastAsia="仿宋_GB2312" w:hAnsi="Times New Roman" w:cs="Times New Roman" w:hint="eastAsia"/>
          <w:sz w:val="32"/>
          <w:szCs w:val="32"/>
        </w:rPr>
        <w:t>余额，借记或贷记“长期股权投资——新旧制度转换调整”科目，贷记或借记“累计盈余”科目。</w:t>
      </w:r>
    </w:p>
    <w:p w:rsidR="00830812" w:rsidRPr="00BA0FA9" w:rsidRDefault="00BA0FA9" w:rsidP="00830812">
      <w:pPr>
        <w:ind w:firstLineChars="177" w:firstLine="566"/>
        <w:rPr>
          <w:rFonts w:ascii="仿宋" w:eastAsia="仿宋" w:hAnsi="仿宋" w:cs="宋体"/>
          <w:sz w:val="32"/>
          <w:szCs w:val="32"/>
        </w:rPr>
      </w:pPr>
      <w:r>
        <w:rPr>
          <w:rFonts w:ascii="仿宋" w:eastAsia="仿宋" w:hAnsi="仿宋" w:cs="宋体" w:hint="eastAsia"/>
          <w:sz w:val="32"/>
          <w:szCs w:val="32"/>
        </w:rPr>
        <w:t xml:space="preserve"> </w:t>
      </w:r>
      <w:r w:rsidR="00830812">
        <w:rPr>
          <w:rFonts w:ascii="仿宋" w:eastAsia="仿宋" w:hAnsi="仿宋" w:cs="宋体" w:hint="eastAsia"/>
          <w:sz w:val="32"/>
          <w:szCs w:val="32"/>
        </w:rPr>
        <w:t>3.确认长期债券投资期末应收利息</w:t>
      </w:r>
    </w:p>
    <w:p w:rsidR="00830812" w:rsidRDefault="00BA0FA9" w:rsidP="00BA0FA9">
      <w:pPr>
        <w:rPr>
          <w:rFonts w:ascii="仿宋" w:eastAsia="仿宋" w:hAnsi="仿宋" w:cs="Times New Roman"/>
          <w:sz w:val="32"/>
          <w:szCs w:val="32"/>
        </w:rPr>
      </w:pPr>
      <w:r>
        <w:rPr>
          <w:rFonts w:ascii="仿宋" w:eastAsia="仿宋" w:hAnsi="仿宋" w:cs="宋体" w:hint="eastAsia"/>
          <w:sz w:val="32"/>
          <w:szCs w:val="32"/>
        </w:rPr>
        <w:t xml:space="preserve">    </w:t>
      </w:r>
      <w:r w:rsidR="00830812">
        <w:rPr>
          <w:rFonts w:ascii="仿宋" w:eastAsia="仿宋" w:hAnsi="仿宋" w:cs="宋体" w:hint="eastAsia"/>
          <w:sz w:val="32"/>
          <w:szCs w:val="32"/>
        </w:rPr>
        <w:t>测绘事业单位应当按照新制度规定于</w:t>
      </w:r>
      <w:r w:rsidR="00830812">
        <w:rPr>
          <w:rFonts w:ascii="仿宋" w:eastAsia="仿宋" w:hAnsi="仿宋" w:cs="宋体"/>
          <w:sz w:val="32"/>
          <w:szCs w:val="32"/>
        </w:rPr>
        <w:t>201</w:t>
      </w:r>
      <w:r w:rsidR="00830812">
        <w:rPr>
          <w:rFonts w:ascii="仿宋" w:eastAsia="仿宋" w:hAnsi="仿宋" w:cs="宋体" w:hint="eastAsia"/>
          <w:sz w:val="32"/>
          <w:szCs w:val="32"/>
        </w:rPr>
        <w:t>9年</w:t>
      </w:r>
      <w:r w:rsidR="00830812">
        <w:rPr>
          <w:rFonts w:ascii="仿宋" w:eastAsia="仿宋" w:hAnsi="仿宋" w:cs="宋体"/>
          <w:sz w:val="32"/>
          <w:szCs w:val="32"/>
        </w:rPr>
        <w:t>1</w:t>
      </w:r>
      <w:r w:rsidR="00830812">
        <w:rPr>
          <w:rFonts w:ascii="仿宋" w:eastAsia="仿宋" w:hAnsi="仿宋" w:cs="宋体" w:hint="eastAsia"/>
          <w:sz w:val="32"/>
          <w:szCs w:val="32"/>
        </w:rPr>
        <w:t>月</w:t>
      </w:r>
      <w:r w:rsidR="00830812">
        <w:rPr>
          <w:rFonts w:ascii="仿宋" w:eastAsia="仿宋" w:hAnsi="仿宋" w:cs="宋体"/>
          <w:sz w:val="32"/>
          <w:szCs w:val="32"/>
        </w:rPr>
        <w:t>1</w:t>
      </w:r>
      <w:r w:rsidR="00830812">
        <w:rPr>
          <w:rFonts w:ascii="仿宋" w:eastAsia="仿宋" w:hAnsi="仿宋" w:cs="宋体" w:hint="eastAsia"/>
          <w:sz w:val="32"/>
          <w:szCs w:val="32"/>
        </w:rPr>
        <w:t>日补记长期债券投资应收利息，按照长期债券投资的应收利息金额，借记“长期债券投资”科目［到期一次还本付息］或“应收利息”科目［分期付息、到期还本］，贷记“累计盈余”科目。</w:t>
      </w:r>
    </w:p>
    <w:p w:rsidR="00772563" w:rsidRPr="00531EB0" w:rsidRDefault="00BA0FA9">
      <w:pPr>
        <w:ind w:firstLineChars="177" w:firstLine="566"/>
        <w:rPr>
          <w:rFonts w:ascii="仿宋" w:eastAsia="仿宋" w:hAnsi="仿宋" w:cs="宋体"/>
          <w:sz w:val="32"/>
          <w:szCs w:val="32"/>
        </w:rPr>
      </w:pPr>
      <w:r>
        <w:rPr>
          <w:rFonts w:ascii="仿宋" w:eastAsia="仿宋" w:hAnsi="仿宋" w:cs="宋体" w:hint="eastAsia"/>
          <w:sz w:val="32"/>
          <w:szCs w:val="32"/>
        </w:rPr>
        <w:t xml:space="preserve"> </w:t>
      </w:r>
      <w:r w:rsidR="00F40C7A">
        <w:rPr>
          <w:rFonts w:ascii="仿宋" w:eastAsia="仿宋" w:hAnsi="仿宋" w:cs="宋体" w:hint="eastAsia"/>
          <w:sz w:val="32"/>
          <w:szCs w:val="32"/>
        </w:rPr>
        <w:t>4</w:t>
      </w:r>
      <w:r w:rsidR="00714173">
        <w:rPr>
          <w:rFonts w:ascii="仿宋" w:eastAsia="仿宋" w:hAnsi="仿宋" w:cs="宋体"/>
          <w:sz w:val="32"/>
          <w:szCs w:val="32"/>
        </w:rPr>
        <w:t>.</w:t>
      </w:r>
      <w:r w:rsidR="00714173">
        <w:rPr>
          <w:rFonts w:ascii="仿宋" w:eastAsia="仿宋" w:hAnsi="仿宋" w:cs="宋体" w:hint="eastAsia"/>
          <w:sz w:val="32"/>
          <w:szCs w:val="32"/>
        </w:rPr>
        <w:t>补提折旧</w:t>
      </w:r>
    </w:p>
    <w:p w:rsidR="00772563" w:rsidRDefault="00BA0FA9" w:rsidP="00BA0FA9">
      <w:pPr>
        <w:rPr>
          <w:rFonts w:ascii="仿宋" w:eastAsia="仿宋" w:hAnsi="仿宋" w:cs="宋体"/>
          <w:sz w:val="32"/>
          <w:szCs w:val="32"/>
        </w:rPr>
      </w:pPr>
      <w:r>
        <w:rPr>
          <w:rFonts w:ascii="仿宋" w:eastAsia="仿宋" w:hAnsi="仿宋" w:cs="宋体" w:hint="eastAsia"/>
          <w:sz w:val="32"/>
          <w:szCs w:val="32"/>
        </w:rPr>
        <w:t xml:space="preserve">    </w:t>
      </w:r>
      <w:r w:rsidR="00726791" w:rsidRPr="00726791">
        <w:rPr>
          <w:rFonts w:ascii="仿宋" w:eastAsia="仿宋" w:hAnsi="仿宋" w:cs="宋体" w:hint="eastAsia"/>
          <w:sz w:val="32"/>
          <w:szCs w:val="32"/>
        </w:rPr>
        <w:t>测绘事业单位在原账中尚未计提</w:t>
      </w:r>
      <w:r w:rsidR="00726791">
        <w:rPr>
          <w:rFonts w:ascii="仿宋" w:eastAsia="仿宋" w:hAnsi="仿宋" w:cs="宋体" w:hint="eastAsia"/>
          <w:sz w:val="32"/>
          <w:szCs w:val="32"/>
        </w:rPr>
        <w:t>固定资产折旧的，</w:t>
      </w:r>
      <w:r w:rsidR="00726791" w:rsidRPr="00726791">
        <w:rPr>
          <w:rFonts w:ascii="仿宋" w:eastAsia="仿宋" w:hAnsi="仿宋" w:cs="宋体" w:hint="eastAsia"/>
          <w:sz w:val="32"/>
          <w:szCs w:val="32"/>
        </w:rPr>
        <w:t>应当全面核查截</w:t>
      </w:r>
      <w:r w:rsidR="00714173">
        <w:rPr>
          <w:rFonts w:ascii="仿宋" w:eastAsia="仿宋" w:hAnsi="仿宋" w:cs="宋体" w:hint="eastAsia"/>
          <w:sz w:val="32"/>
          <w:szCs w:val="32"/>
        </w:rPr>
        <w:t>至</w:t>
      </w:r>
      <w:r w:rsidR="00714173">
        <w:rPr>
          <w:rFonts w:ascii="仿宋" w:eastAsia="仿宋" w:hAnsi="仿宋" w:cs="宋体"/>
          <w:sz w:val="32"/>
          <w:szCs w:val="32"/>
        </w:rPr>
        <w:t>201</w:t>
      </w:r>
      <w:r w:rsidR="00726791">
        <w:rPr>
          <w:rFonts w:ascii="仿宋" w:eastAsia="仿宋" w:hAnsi="仿宋" w:cs="宋体" w:hint="eastAsia"/>
          <w:sz w:val="32"/>
          <w:szCs w:val="32"/>
        </w:rPr>
        <w:t>8</w:t>
      </w:r>
      <w:r w:rsidR="00714173">
        <w:rPr>
          <w:rFonts w:ascii="仿宋" w:eastAsia="仿宋" w:hAnsi="仿宋" w:cs="宋体" w:hint="eastAsia"/>
          <w:sz w:val="32"/>
          <w:szCs w:val="32"/>
        </w:rPr>
        <w:t>年</w:t>
      </w:r>
      <w:r w:rsidR="00714173">
        <w:rPr>
          <w:rFonts w:ascii="仿宋" w:eastAsia="仿宋" w:hAnsi="仿宋" w:cs="宋体"/>
          <w:sz w:val="32"/>
          <w:szCs w:val="32"/>
        </w:rPr>
        <w:t>12</w:t>
      </w:r>
      <w:r w:rsidR="00714173">
        <w:rPr>
          <w:rFonts w:ascii="仿宋" w:eastAsia="仿宋" w:hAnsi="仿宋" w:cs="宋体" w:hint="eastAsia"/>
          <w:sz w:val="32"/>
          <w:szCs w:val="32"/>
        </w:rPr>
        <w:t>月</w:t>
      </w:r>
      <w:r w:rsidR="00714173">
        <w:rPr>
          <w:rFonts w:ascii="仿宋" w:eastAsia="仿宋" w:hAnsi="仿宋" w:cs="宋体"/>
          <w:sz w:val="32"/>
          <w:szCs w:val="32"/>
        </w:rPr>
        <w:t>31</w:t>
      </w:r>
      <w:r w:rsidR="00714173">
        <w:rPr>
          <w:rFonts w:ascii="仿宋" w:eastAsia="仿宋" w:hAnsi="仿宋" w:cs="宋体" w:hint="eastAsia"/>
          <w:sz w:val="32"/>
          <w:szCs w:val="32"/>
        </w:rPr>
        <w:t>日</w:t>
      </w:r>
      <w:r w:rsidR="00894332">
        <w:rPr>
          <w:rFonts w:ascii="仿宋" w:eastAsia="仿宋" w:hAnsi="仿宋" w:cs="宋体" w:hint="eastAsia"/>
          <w:sz w:val="32"/>
          <w:szCs w:val="32"/>
        </w:rPr>
        <w:t>的</w:t>
      </w:r>
      <w:r w:rsidR="00714173">
        <w:rPr>
          <w:rFonts w:ascii="仿宋" w:eastAsia="仿宋" w:hAnsi="仿宋" w:cs="宋体" w:hint="eastAsia"/>
          <w:sz w:val="32"/>
          <w:szCs w:val="32"/>
        </w:rPr>
        <w:t>固定资产</w:t>
      </w:r>
      <w:r w:rsidR="00894332" w:rsidRPr="00894332">
        <w:rPr>
          <w:rFonts w:ascii="仿宋" w:eastAsia="仿宋" w:hAnsi="仿宋" w:cs="宋体" w:hint="eastAsia"/>
          <w:sz w:val="32"/>
          <w:szCs w:val="32"/>
        </w:rPr>
        <w:t>的预计使用年限、已使用年限、尚可使用年限等，并于2019年1月1日对尚未计提折旧的固定资产补提折旧，按照应计提的</w:t>
      </w:r>
      <w:r w:rsidR="00714173">
        <w:rPr>
          <w:rFonts w:ascii="仿宋" w:eastAsia="仿宋" w:hAnsi="仿宋" w:cs="宋体" w:hint="eastAsia"/>
          <w:sz w:val="32"/>
          <w:szCs w:val="32"/>
        </w:rPr>
        <w:t>折旧金额，借记“累计盈余”科目，贷记“固定资产累计折旧”科目。</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 xml:space="preserve"> </w:t>
      </w:r>
      <w:r w:rsidR="00F40C7A">
        <w:rPr>
          <w:rFonts w:ascii="仿宋" w:eastAsia="仿宋" w:hAnsi="仿宋" w:cs="宋体" w:hint="eastAsia"/>
          <w:sz w:val="32"/>
          <w:szCs w:val="32"/>
        </w:rPr>
        <w:t>5</w:t>
      </w:r>
      <w:r>
        <w:rPr>
          <w:rFonts w:ascii="仿宋" w:eastAsia="仿宋" w:hAnsi="仿宋" w:cs="宋体"/>
          <w:sz w:val="32"/>
          <w:szCs w:val="32"/>
        </w:rPr>
        <w:t>.</w:t>
      </w:r>
      <w:r w:rsidR="00FA7C91" w:rsidRPr="00FA7C91">
        <w:rPr>
          <w:rFonts w:ascii="仿宋" w:eastAsia="仿宋" w:hAnsi="仿宋" w:cs="宋体" w:hint="eastAsia"/>
          <w:sz w:val="32"/>
          <w:szCs w:val="32"/>
        </w:rPr>
        <w:t xml:space="preserve"> </w:t>
      </w:r>
      <w:r w:rsidR="00FA7C91">
        <w:rPr>
          <w:rFonts w:ascii="仿宋" w:eastAsia="仿宋" w:hAnsi="仿宋" w:cs="宋体" w:hint="eastAsia"/>
          <w:sz w:val="32"/>
          <w:szCs w:val="32"/>
        </w:rPr>
        <w:t>调整</w:t>
      </w:r>
      <w:r w:rsidRPr="00043ADB">
        <w:rPr>
          <w:rFonts w:ascii="仿宋" w:eastAsia="仿宋" w:hAnsi="仿宋" w:cs="宋体" w:hint="eastAsia"/>
          <w:sz w:val="32"/>
          <w:szCs w:val="32"/>
        </w:rPr>
        <w:t>无形资产的累计摊销</w:t>
      </w:r>
    </w:p>
    <w:p w:rsidR="00B30476" w:rsidRDefault="00BA0FA9" w:rsidP="00BA0FA9">
      <w:pPr>
        <w:rPr>
          <w:rFonts w:ascii="仿宋" w:eastAsia="仿宋" w:hAnsi="仿宋" w:cs="宋体"/>
          <w:sz w:val="32"/>
          <w:szCs w:val="32"/>
        </w:rPr>
      </w:pPr>
      <w:r>
        <w:rPr>
          <w:rFonts w:ascii="仿宋" w:eastAsia="仿宋" w:hAnsi="仿宋" w:cs="宋体" w:hint="eastAsia"/>
          <w:sz w:val="32"/>
          <w:szCs w:val="32"/>
        </w:rPr>
        <w:t xml:space="preserve">    </w:t>
      </w:r>
      <w:r w:rsidR="00714173">
        <w:rPr>
          <w:rFonts w:ascii="仿宋" w:eastAsia="仿宋" w:hAnsi="仿宋" w:cs="宋体" w:hint="eastAsia"/>
          <w:sz w:val="32"/>
          <w:szCs w:val="32"/>
        </w:rPr>
        <w:t>测绘事业单位</w:t>
      </w:r>
      <w:r w:rsidR="00E84C62">
        <w:rPr>
          <w:rFonts w:ascii="仿宋" w:eastAsia="仿宋" w:hAnsi="仿宋" w:cs="宋体" w:hint="eastAsia"/>
          <w:sz w:val="32"/>
          <w:szCs w:val="32"/>
        </w:rPr>
        <w:t>在原账中尚未计提无形资产摊销的，应当全面核查截至</w:t>
      </w:r>
      <w:r w:rsidR="00E84C62">
        <w:rPr>
          <w:rFonts w:ascii="仿宋" w:eastAsia="仿宋" w:hAnsi="仿宋" w:cs="宋体"/>
          <w:sz w:val="32"/>
          <w:szCs w:val="32"/>
        </w:rPr>
        <w:t>201</w:t>
      </w:r>
      <w:r w:rsidR="00E84C62">
        <w:rPr>
          <w:rFonts w:ascii="仿宋" w:eastAsia="仿宋" w:hAnsi="仿宋" w:cs="宋体" w:hint="eastAsia"/>
          <w:sz w:val="32"/>
          <w:szCs w:val="32"/>
        </w:rPr>
        <w:t>8年</w:t>
      </w:r>
      <w:r w:rsidR="00E84C62">
        <w:rPr>
          <w:rFonts w:ascii="仿宋" w:eastAsia="仿宋" w:hAnsi="仿宋" w:cs="宋体"/>
          <w:sz w:val="32"/>
          <w:szCs w:val="32"/>
        </w:rPr>
        <w:t>12</w:t>
      </w:r>
      <w:r w:rsidR="00E84C62">
        <w:rPr>
          <w:rFonts w:ascii="仿宋" w:eastAsia="仿宋" w:hAnsi="仿宋" w:cs="宋体" w:hint="eastAsia"/>
          <w:sz w:val="32"/>
          <w:szCs w:val="32"/>
        </w:rPr>
        <w:t>月</w:t>
      </w:r>
      <w:r w:rsidR="00E84C62">
        <w:rPr>
          <w:rFonts w:ascii="仿宋" w:eastAsia="仿宋" w:hAnsi="仿宋" w:cs="宋体"/>
          <w:sz w:val="32"/>
          <w:szCs w:val="32"/>
        </w:rPr>
        <w:t>31</w:t>
      </w:r>
      <w:r w:rsidR="00E84C62">
        <w:rPr>
          <w:rFonts w:ascii="仿宋" w:eastAsia="仿宋" w:hAnsi="仿宋" w:cs="宋体" w:hint="eastAsia"/>
          <w:sz w:val="32"/>
          <w:szCs w:val="32"/>
        </w:rPr>
        <w:t>日无形资产的预计使用</w:t>
      </w:r>
      <w:r w:rsidR="00E84C62" w:rsidRPr="00894332">
        <w:rPr>
          <w:rFonts w:ascii="仿宋" w:eastAsia="仿宋" w:hAnsi="仿宋" w:cs="宋体" w:hint="eastAsia"/>
          <w:sz w:val="32"/>
          <w:szCs w:val="32"/>
        </w:rPr>
        <w:t>年限、已</w:t>
      </w:r>
      <w:r w:rsidR="00E84C62" w:rsidRPr="00894332">
        <w:rPr>
          <w:rFonts w:ascii="仿宋" w:eastAsia="仿宋" w:hAnsi="仿宋" w:cs="宋体" w:hint="eastAsia"/>
          <w:sz w:val="32"/>
          <w:szCs w:val="32"/>
        </w:rPr>
        <w:lastRenderedPageBreak/>
        <w:t>使用年限、尚可使用年限等，并于2019年1月1日对</w:t>
      </w:r>
      <w:r w:rsidR="00E84C62">
        <w:rPr>
          <w:rFonts w:ascii="仿宋" w:eastAsia="仿宋" w:hAnsi="仿宋" w:cs="宋体" w:hint="eastAsia"/>
          <w:sz w:val="32"/>
          <w:szCs w:val="32"/>
        </w:rPr>
        <w:t>前期</w:t>
      </w:r>
      <w:r w:rsidR="00E84C62" w:rsidRPr="00894332">
        <w:rPr>
          <w:rFonts w:ascii="仿宋" w:eastAsia="仿宋" w:hAnsi="仿宋" w:cs="宋体" w:hint="eastAsia"/>
          <w:sz w:val="32"/>
          <w:szCs w:val="32"/>
        </w:rPr>
        <w:t>尚未计提</w:t>
      </w:r>
      <w:r w:rsidR="00E84C62">
        <w:rPr>
          <w:rFonts w:ascii="仿宋" w:eastAsia="仿宋" w:hAnsi="仿宋" w:cs="宋体" w:hint="eastAsia"/>
          <w:sz w:val="32"/>
          <w:szCs w:val="32"/>
        </w:rPr>
        <w:t>摊销</w:t>
      </w:r>
      <w:r w:rsidR="00E84C62" w:rsidRPr="00894332">
        <w:rPr>
          <w:rFonts w:ascii="仿宋" w:eastAsia="仿宋" w:hAnsi="仿宋" w:cs="宋体" w:hint="eastAsia"/>
          <w:sz w:val="32"/>
          <w:szCs w:val="32"/>
        </w:rPr>
        <w:t>的</w:t>
      </w:r>
      <w:r w:rsidR="00E84C62">
        <w:rPr>
          <w:rFonts w:ascii="仿宋" w:eastAsia="仿宋" w:hAnsi="仿宋" w:cs="宋体" w:hint="eastAsia"/>
          <w:sz w:val="32"/>
          <w:szCs w:val="32"/>
        </w:rPr>
        <w:t>无形资产</w:t>
      </w:r>
      <w:r w:rsidR="00E84C62" w:rsidRPr="00894332">
        <w:rPr>
          <w:rFonts w:ascii="仿宋" w:eastAsia="仿宋" w:hAnsi="仿宋" w:cs="宋体" w:hint="eastAsia"/>
          <w:sz w:val="32"/>
          <w:szCs w:val="32"/>
        </w:rPr>
        <w:t>补提</w:t>
      </w:r>
      <w:r w:rsidR="00E84C62">
        <w:rPr>
          <w:rFonts w:ascii="仿宋" w:eastAsia="仿宋" w:hAnsi="仿宋" w:cs="宋体" w:hint="eastAsia"/>
          <w:sz w:val="32"/>
          <w:szCs w:val="32"/>
        </w:rPr>
        <w:t>摊销</w:t>
      </w:r>
      <w:r w:rsidR="00E84C62" w:rsidRPr="00894332">
        <w:rPr>
          <w:rFonts w:ascii="仿宋" w:eastAsia="仿宋" w:hAnsi="仿宋" w:cs="宋体" w:hint="eastAsia"/>
          <w:sz w:val="32"/>
          <w:szCs w:val="32"/>
        </w:rPr>
        <w:t>，按照应计提的</w:t>
      </w:r>
      <w:r w:rsidR="00E84C62">
        <w:rPr>
          <w:rFonts w:ascii="仿宋" w:eastAsia="仿宋" w:hAnsi="仿宋" w:cs="宋体" w:hint="eastAsia"/>
          <w:sz w:val="32"/>
          <w:szCs w:val="32"/>
        </w:rPr>
        <w:t>摊销金额，借记“累计盈余”科目，贷记“无形资产累计摊销”科目。</w:t>
      </w:r>
    </w:p>
    <w:p w:rsidR="00854701" w:rsidRDefault="00B30476" w:rsidP="00BA0FA9">
      <w:pPr>
        <w:rPr>
          <w:rFonts w:ascii="仿宋" w:eastAsia="仿宋" w:hAnsi="仿宋" w:cs="宋体"/>
          <w:sz w:val="32"/>
          <w:szCs w:val="32"/>
        </w:rPr>
      </w:pPr>
      <w:r>
        <w:rPr>
          <w:rFonts w:ascii="仿宋" w:eastAsia="仿宋" w:hAnsi="仿宋" w:cs="宋体" w:hint="eastAsia"/>
          <w:sz w:val="32"/>
          <w:szCs w:val="32"/>
        </w:rPr>
        <w:t xml:space="preserve">    </w:t>
      </w:r>
      <w:r w:rsidR="0070207E">
        <w:rPr>
          <w:rFonts w:ascii="仿宋" w:eastAsia="仿宋" w:hAnsi="仿宋" w:cs="宋体" w:hint="eastAsia"/>
          <w:sz w:val="32"/>
          <w:szCs w:val="32"/>
        </w:rPr>
        <w:t>测绘事业单位</w:t>
      </w:r>
      <w:r w:rsidR="00714173">
        <w:rPr>
          <w:rFonts w:ascii="仿宋" w:eastAsia="仿宋" w:hAnsi="仿宋" w:cs="宋体" w:hint="eastAsia"/>
          <w:sz w:val="32"/>
          <w:szCs w:val="32"/>
        </w:rPr>
        <w:t>对</w:t>
      </w:r>
      <w:r w:rsidR="00B62463">
        <w:rPr>
          <w:rFonts w:ascii="仿宋" w:eastAsia="仿宋" w:hAnsi="仿宋" w:cs="宋体" w:hint="eastAsia"/>
          <w:sz w:val="32"/>
          <w:szCs w:val="32"/>
        </w:rPr>
        <w:t>原账中</w:t>
      </w:r>
      <w:r w:rsidR="00714173">
        <w:rPr>
          <w:rFonts w:ascii="仿宋" w:eastAsia="仿宋" w:hAnsi="仿宋" w:cs="宋体" w:hint="eastAsia"/>
          <w:sz w:val="32"/>
          <w:szCs w:val="32"/>
        </w:rPr>
        <w:t>尚未核销、分期摊销</w:t>
      </w:r>
      <w:r w:rsidR="00854701">
        <w:rPr>
          <w:rFonts w:ascii="仿宋" w:eastAsia="仿宋" w:hAnsi="仿宋" w:cs="宋体" w:hint="eastAsia"/>
          <w:sz w:val="32"/>
          <w:szCs w:val="32"/>
        </w:rPr>
        <w:t>并</w:t>
      </w:r>
      <w:r w:rsidR="00CC73FC">
        <w:rPr>
          <w:rFonts w:ascii="仿宋" w:eastAsia="仿宋" w:hAnsi="仿宋" w:cs="宋体" w:hint="eastAsia"/>
          <w:sz w:val="32"/>
          <w:szCs w:val="32"/>
        </w:rPr>
        <w:t>直接</w:t>
      </w:r>
      <w:r w:rsidR="00854701">
        <w:rPr>
          <w:rFonts w:ascii="仿宋" w:eastAsia="仿宋" w:hAnsi="仿宋" w:cs="宋体" w:hint="eastAsia"/>
          <w:sz w:val="32"/>
          <w:szCs w:val="32"/>
        </w:rPr>
        <w:t>冲减账面</w:t>
      </w:r>
      <w:r w:rsidR="00781ABD">
        <w:rPr>
          <w:rFonts w:ascii="仿宋" w:eastAsia="仿宋" w:hAnsi="仿宋" w:cs="宋体" w:hint="eastAsia"/>
          <w:sz w:val="32"/>
          <w:szCs w:val="32"/>
        </w:rPr>
        <w:t>价</w:t>
      </w:r>
      <w:r w:rsidR="00854701">
        <w:rPr>
          <w:rFonts w:ascii="仿宋" w:eastAsia="仿宋" w:hAnsi="仿宋" w:cs="宋体" w:hint="eastAsia"/>
          <w:sz w:val="32"/>
          <w:szCs w:val="32"/>
        </w:rPr>
        <w:t>值</w:t>
      </w:r>
      <w:r w:rsidR="00714173">
        <w:rPr>
          <w:rFonts w:ascii="仿宋" w:eastAsia="仿宋" w:hAnsi="仿宋" w:cs="宋体" w:hint="eastAsia"/>
          <w:sz w:val="32"/>
          <w:szCs w:val="32"/>
        </w:rPr>
        <w:t>的无形资产，按照截至</w:t>
      </w:r>
      <w:r w:rsidR="00714173">
        <w:rPr>
          <w:rFonts w:ascii="仿宋" w:eastAsia="仿宋" w:hAnsi="仿宋" w:cs="宋体"/>
          <w:sz w:val="32"/>
          <w:szCs w:val="32"/>
        </w:rPr>
        <w:t>201</w:t>
      </w:r>
      <w:r w:rsidR="00854701">
        <w:rPr>
          <w:rFonts w:ascii="仿宋" w:eastAsia="仿宋" w:hAnsi="仿宋" w:cs="宋体" w:hint="eastAsia"/>
          <w:sz w:val="32"/>
          <w:szCs w:val="32"/>
        </w:rPr>
        <w:t>8</w:t>
      </w:r>
      <w:r w:rsidR="00714173">
        <w:rPr>
          <w:rFonts w:ascii="仿宋" w:eastAsia="仿宋" w:hAnsi="仿宋" w:cs="宋体" w:hint="eastAsia"/>
          <w:sz w:val="32"/>
          <w:szCs w:val="32"/>
        </w:rPr>
        <w:t>年</w:t>
      </w:r>
      <w:r w:rsidR="00714173">
        <w:rPr>
          <w:rFonts w:ascii="仿宋" w:eastAsia="仿宋" w:hAnsi="仿宋" w:cs="宋体"/>
          <w:sz w:val="32"/>
          <w:szCs w:val="32"/>
        </w:rPr>
        <w:t>12</w:t>
      </w:r>
      <w:r w:rsidR="00714173">
        <w:rPr>
          <w:rFonts w:ascii="仿宋" w:eastAsia="仿宋" w:hAnsi="仿宋" w:cs="宋体" w:hint="eastAsia"/>
          <w:sz w:val="32"/>
          <w:szCs w:val="32"/>
        </w:rPr>
        <w:t>月</w:t>
      </w:r>
      <w:r w:rsidR="00714173">
        <w:rPr>
          <w:rFonts w:ascii="仿宋" w:eastAsia="仿宋" w:hAnsi="仿宋" w:cs="宋体"/>
          <w:sz w:val="32"/>
          <w:szCs w:val="32"/>
        </w:rPr>
        <w:t>31</w:t>
      </w:r>
      <w:r w:rsidR="00714173">
        <w:rPr>
          <w:rFonts w:ascii="仿宋" w:eastAsia="仿宋" w:hAnsi="仿宋" w:cs="宋体" w:hint="eastAsia"/>
          <w:sz w:val="32"/>
          <w:szCs w:val="32"/>
        </w:rPr>
        <w:t>日累计摊销的金额，借记“无形资产”科目，贷记“无形资产累计摊销”科目；</w:t>
      </w:r>
      <w:r w:rsidR="0066436E" w:rsidRPr="00C26044">
        <w:rPr>
          <w:rFonts w:ascii="仿宋" w:eastAsia="仿宋" w:hAnsi="仿宋" w:cs="宋体" w:hint="eastAsia"/>
          <w:sz w:val="32"/>
          <w:szCs w:val="32"/>
        </w:rPr>
        <w:t>对尚未核销、已经一次全部摊销</w:t>
      </w:r>
      <w:r w:rsidR="00C26044">
        <w:rPr>
          <w:rFonts w:ascii="仿宋" w:eastAsia="仿宋" w:hAnsi="仿宋" w:cs="宋体" w:hint="eastAsia"/>
          <w:sz w:val="32"/>
          <w:szCs w:val="32"/>
        </w:rPr>
        <w:t>并</w:t>
      </w:r>
      <w:r w:rsidR="00CC73FC">
        <w:rPr>
          <w:rFonts w:ascii="仿宋" w:eastAsia="仿宋" w:hAnsi="仿宋" w:cs="宋体" w:hint="eastAsia"/>
          <w:sz w:val="32"/>
          <w:szCs w:val="32"/>
        </w:rPr>
        <w:t>直接</w:t>
      </w:r>
      <w:r w:rsidR="00C26044">
        <w:rPr>
          <w:rFonts w:ascii="仿宋" w:eastAsia="仿宋" w:hAnsi="仿宋" w:cs="宋体" w:hint="eastAsia"/>
          <w:sz w:val="32"/>
          <w:szCs w:val="32"/>
        </w:rPr>
        <w:t>冲减账面价值</w:t>
      </w:r>
      <w:r w:rsidR="0066436E" w:rsidRPr="00C26044">
        <w:rPr>
          <w:rFonts w:ascii="仿宋" w:eastAsia="仿宋" w:hAnsi="仿宋" w:cs="宋体" w:hint="eastAsia"/>
          <w:sz w:val="32"/>
          <w:szCs w:val="32"/>
        </w:rPr>
        <w:t>的无形资产，按照原入账成本，借记“无形资产”科目，按照截至</w:t>
      </w:r>
      <w:r w:rsidR="0066436E" w:rsidRPr="00C26044">
        <w:rPr>
          <w:rFonts w:ascii="仿宋" w:eastAsia="仿宋" w:hAnsi="仿宋" w:cs="宋体"/>
          <w:sz w:val="32"/>
          <w:szCs w:val="32"/>
        </w:rPr>
        <w:t>2018</w:t>
      </w:r>
      <w:r w:rsidR="0066436E" w:rsidRPr="00C26044">
        <w:rPr>
          <w:rFonts w:ascii="仿宋" w:eastAsia="仿宋" w:hAnsi="仿宋" w:cs="宋体" w:hint="eastAsia"/>
          <w:sz w:val="32"/>
          <w:szCs w:val="32"/>
        </w:rPr>
        <w:t>年</w:t>
      </w:r>
      <w:r w:rsidR="0066436E" w:rsidRPr="00C26044">
        <w:rPr>
          <w:rFonts w:ascii="仿宋" w:eastAsia="仿宋" w:hAnsi="仿宋" w:cs="宋体"/>
          <w:sz w:val="32"/>
          <w:szCs w:val="32"/>
        </w:rPr>
        <w:t>12</w:t>
      </w:r>
      <w:r w:rsidR="0066436E" w:rsidRPr="00C26044">
        <w:rPr>
          <w:rFonts w:ascii="仿宋" w:eastAsia="仿宋" w:hAnsi="仿宋" w:cs="宋体" w:hint="eastAsia"/>
          <w:sz w:val="32"/>
          <w:szCs w:val="32"/>
        </w:rPr>
        <w:t>月</w:t>
      </w:r>
      <w:r w:rsidR="0066436E" w:rsidRPr="00C26044">
        <w:rPr>
          <w:rFonts w:ascii="仿宋" w:eastAsia="仿宋" w:hAnsi="仿宋" w:cs="宋体"/>
          <w:sz w:val="32"/>
          <w:szCs w:val="32"/>
        </w:rPr>
        <w:t>31</w:t>
      </w:r>
      <w:r w:rsidR="0066436E" w:rsidRPr="00C26044">
        <w:rPr>
          <w:rFonts w:ascii="仿宋" w:eastAsia="仿宋" w:hAnsi="仿宋" w:cs="宋体" w:hint="eastAsia"/>
          <w:sz w:val="32"/>
          <w:szCs w:val="32"/>
        </w:rPr>
        <w:t>日应</w:t>
      </w:r>
      <w:r w:rsidR="009D0D67">
        <w:rPr>
          <w:rFonts w:ascii="仿宋" w:eastAsia="仿宋" w:hAnsi="仿宋" w:cs="宋体" w:hint="eastAsia"/>
          <w:sz w:val="32"/>
          <w:szCs w:val="32"/>
        </w:rPr>
        <w:t>计提</w:t>
      </w:r>
      <w:r w:rsidR="0066436E" w:rsidRPr="00C26044">
        <w:rPr>
          <w:rFonts w:ascii="仿宋" w:eastAsia="仿宋" w:hAnsi="仿宋" w:cs="宋体" w:hint="eastAsia"/>
          <w:sz w:val="32"/>
          <w:szCs w:val="32"/>
        </w:rPr>
        <w:t>的摊销金额，贷记“无形资产累计摊销”科目，按照两者的差额，贷记“累计盈余”科目。</w:t>
      </w:r>
    </w:p>
    <w:p w:rsidR="00772563" w:rsidRPr="00531EB0" w:rsidRDefault="00BA0FA9">
      <w:pPr>
        <w:ind w:firstLineChars="177" w:firstLine="566"/>
        <w:rPr>
          <w:rFonts w:ascii="仿宋" w:eastAsia="仿宋" w:hAnsi="仿宋" w:cs="宋体"/>
          <w:sz w:val="32"/>
          <w:szCs w:val="32"/>
        </w:rPr>
      </w:pPr>
      <w:r>
        <w:rPr>
          <w:rFonts w:ascii="仿宋" w:eastAsia="仿宋" w:hAnsi="仿宋" w:cs="宋体" w:hint="eastAsia"/>
          <w:sz w:val="32"/>
          <w:szCs w:val="32"/>
        </w:rPr>
        <w:t xml:space="preserve"> </w:t>
      </w:r>
      <w:r w:rsidR="00F40C7A">
        <w:rPr>
          <w:rFonts w:ascii="仿宋" w:eastAsia="仿宋" w:hAnsi="仿宋" w:cs="宋体" w:hint="eastAsia"/>
          <w:sz w:val="32"/>
          <w:szCs w:val="32"/>
        </w:rPr>
        <w:t>6</w:t>
      </w:r>
      <w:r w:rsidR="00714173">
        <w:rPr>
          <w:rFonts w:ascii="仿宋" w:eastAsia="仿宋" w:hAnsi="仿宋" w:cs="宋体"/>
          <w:sz w:val="32"/>
          <w:szCs w:val="32"/>
        </w:rPr>
        <w:t>.</w:t>
      </w:r>
      <w:r w:rsidR="0012450E">
        <w:rPr>
          <w:rFonts w:ascii="仿宋" w:eastAsia="仿宋" w:hAnsi="仿宋" w:cs="宋体" w:hint="eastAsia"/>
          <w:sz w:val="32"/>
          <w:szCs w:val="32"/>
        </w:rPr>
        <w:t>确认</w:t>
      </w:r>
      <w:r w:rsidR="00714173">
        <w:rPr>
          <w:rFonts w:ascii="仿宋" w:eastAsia="仿宋" w:hAnsi="仿宋" w:cs="宋体" w:hint="eastAsia"/>
          <w:sz w:val="32"/>
          <w:szCs w:val="32"/>
        </w:rPr>
        <w:t>长期借款期末应付利息</w:t>
      </w:r>
    </w:p>
    <w:p w:rsidR="00772563" w:rsidRDefault="00BA0FA9" w:rsidP="00BA0FA9">
      <w:pPr>
        <w:rPr>
          <w:rFonts w:ascii="仿宋" w:eastAsia="仿宋" w:hAnsi="仿宋" w:cs="Times New Roman"/>
          <w:sz w:val="32"/>
          <w:szCs w:val="32"/>
        </w:rPr>
      </w:pPr>
      <w:r>
        <w:rPr>
          <w:rFonts w:ascii="仿宋" w:eastAsia="仿宋" w:hAnsi="仿宋" w:cs="宋体" w:hint="eastAsia"/>
          <w:sz w:val="32"/>
          <w:szCs w:val="32"/>
        </w:rPr>
        <w:t xml:space="preserve">    </w:t>
      </w:r>
      <w:r w:rsidR="005F72EA">
        <w:rPr>
          <w:rFonts w:ascii="仿宋" w:eastAsia="仿宋" w:hAnsi="仿宋" w:cs="宋体" w:hint="eastAsia"/>
          <w:sz w:val="32"/>
          <w:szCs w:val="32"/>
        </w:rPr>
        <w:t>测绘事业单位应当</w:t>
      </w:r>
      <w:r w:rsidR="00714173">
        <w:rPr>
          <w:rFonts w:ascii="仿宋" w:eastAsia="仿宋" w:hAnsi="仿宋" w:cs="宋体" w:hint="eastAsia"/>
          <w:sz w:val="32"/>
          <w:szCs w:val="32"/>
        </w:rPr>
        <w:t>按照新制度规定</w:t>
      </w:r>
      <w:r w:rsidR="00734111">
        <w:rPr>
          <w:rFonts w:ascii="仿宋" w:eastAsia="仿宋" w:hAnsi="仿宋" w:cs="宋体" w:hint="eastAsia"/>
          <w:sz w:val="32"/>
          <w:szCs w:val="32"/>
        </w:rPr>
        <w:t>于</w:t>
      </w:r>
      <w:r w:rsidR="00714173">
        <w:rPr>
          <w:rFonts w:ascii="仿宋" w:eastAsia="仿宋" w:hAnsi="仿宋" w:cs="宋体"/>
          <w:sz w:val="32"/>
          <w:szCs w:val="32"/>
        </w:rPr>
        <w:t>201</w:t>
      </w:r>
      <w:r w:rsidR="00734111">
        <w:rPr>
          <w:rFonts w:ascii="仿宋" w:eastAsia="仿宋" w:hAnsi="仿宋" w:cs="宋体" w:hint="eastAsia"/>
          <w:sz w:val="32"/>
          <w:szCs w:val="32"/>
        </w:rPr>
        <w:t>9</w:t>
      </w:r>
      <w:r w:rsidR="00714173">
        <w:rPr>
          <w:rFonts w:ascii="仿宋" w:eastAsia="仿宋" w:hAnsi="仿宋" w:cs="宋体" w:hint="eastAsia"/>
          <w:sz w:val="32"/>
          <w:szCs w:val="32"/>
        </w:rPr>
        <w:t>年</w:t>
      </w:r>
      <w:r w:rsidR="00714173">
        <w:rPr>
          <w:rFonts w:ascii="仿宋" w:eastAsia="仿宋" w:hAnsi="仿宋" w:cs="宋体"/>
          <w:sz w:val="32"/>
          <w:szCs w:val="32"/>
        </w:rPr>
        <w:t>1</w:t>
      </w:r>
      <w:r w:rsidR="00714173">
        <w:rPr>
          <w:rFonts w:ascii="仿宋" w:eastAsia="仿宋" w:hAnsi="仿宋" w:cs="宋体" w:hint="eastAsia"/>
          <w:sz w:val="32"/>
          <w:szCs w:val="32"/>
        </w:rPr>
        <w:t>月</w:t>
      </w:r>
      <w:r w:rsidR="00714173">
        <w:rPr>
          <w:rFonts w:ascii="仿宋" w:eastAsia="仿宋" w:hAnsi="仿宋" w:cs="宋体"/>
          <w:sz w:val="32"/>
          <w:szCs w:val="32"/>
        </w:rPr>
        <w:t>1</w:t>
      </w:r>
      <w:r w:rsidR="00714173">
        <w:rPr>
          <w:rFonts w:ascii="仿宋" w:eastAsia="仿宋" w:hAnsi="仿宋" w:cs="宋体" w:hint="eastAsia"/>
          <w:sz w:val="32"/>
          <w:szCs w:val="32"/>
        </w:rPr>
        <w:t>日</w:t>
      </w:r>
      <w:r w:rsidR="00734111">
        <w:rPr>
          <w:rFonts w:ascii="仿宋" w:eastAsia="仿宋" w:hAnsi="仿宋" w:cs="宋体" w:hint="eastAsia"/>
          <w:sz w:val="32"/>
          <w:szCs w:val="32"/>
        </w:rPr>
        <w:t>补记</w:t>
      </w:r>
      <w:r w:rsidR="00714173">
        <w:rPr>
          <w:rFonts w:ascii="仿宋" w:eastAsia="仿宋" w:hAnsi="仿宋" w:cs="宋体" w:hint="eastAsia"/>
          <w:sz w:val="32"/>
          <w:szCs w:val="32"/>
        </w:rPr>
        <w:t>长期借款的应付利息金额，对其中资本化的部分，借记“在建工程”科目，对其中费用化的部分，借记“累计盈余”科目，按照全部长期借款应付利息金额，贷记“长期借款”科目［到期一次还本付息］或“应付利息”科目［分期付息、到期还本］。</w:t>
      </w:r>
    </w:p>
    <w:p w:rsidR="00772563" w:rsidRDefault="00714173">
      <w:pPr>
        <w:ind w:firstLineChars="177" w:firstLine="566"/>
        <w:rPr>
          <w:rFonts w:ascii="Times New Roman" w:eastAsia="仿宋_GB2312" w:hAnsi="Times New Roman" w:cs="Times New Roman"/>
          <w:sz w:val="32"/>
          <w:szCs w:val="32"/>
        </w:rPr>
      </w:pPr>
      <w:r w:rsidRPr="00600425">
        <w:rPr>
          <w:rFonts w:ascii="Times New Roman" w:eastAsia="仿宋_GB2312" w:hAnsi="Times New Roman" w:cs="Times New Roman" w:hint="eastAsia"/>
          <w:sz w:val="32"/>
          <w:szCs w:val="32"/>
        </w:rPr>
        <w:t>测绘事业单位</w:t>
      </w:r>
      <w:r>
        <w:rPr>
          <w:rFonts w:ascii="Times New Roman" w:eastAsia="仿宋_GB2312" w:hAnsi="Times New Roman" w:cs="Times New Roman" w:hint="eastAsia"/>
          <w:sz w:val="32"/>
          <w:szCs w:val="32"/>
        </w:rPr>
        <w:t>对新账的财务会计科目期初余额进行调整时，应当编制记账凭证，并将调整事项的确认依据作为原始凭证。</w:t>
      </w:r>
    </w:p>
    <w:p w:rsidR="00772563" w:rsidRDefault="00714173">
      <w:pPr>
        <w:ind w:firstLineChars="177" w:firstLine="566"/>
        <w:rPr>
          <w:rFonts w:ascii="黑体" w:eastAsia="黑体" w:hAnsi="黑体" w:cs="宋体"/>
          <w:bCs/>
          <w:sz w:val="32"/>
          <w:szCs w:val="32"/>
        </w:rPr>
      </w:pPr>
      <w:r>
        <w:rPr>
          <w:rFonts w:ascii="黑体" w:eastAsia="黑体" w:hAnsi="黑体" w:cs="宋体" w:hint="eastAsia"/>
          <w:bCs/>
          <w:sz w:val="32"/>
          <w:szCs w:val="32"/>
        </w:rPr>
        <w:t>三、预算会计</w:t>
      </w:r>
      <w:r w:rsidR="005C4972">
        <w:rPr>
          <w:rFonts w:ascii="黑体" w:eastAsia="黑体" w:hAnsi="黑体" w:cs="宋体" w:hint="eastAsia"/>
          <w:bCs/>
          <w:sz w:val="32"/>
          <w:szCs w:val="32"/>
        </w:rPr>
        <w:t>科目</w:t>
      </w:r>
      <w:r>
        <w:rPr>
          <w:rFonts w:ascii="黑体" w:eastAsia="黑体" w:hAnsi="黑体" w:cs="宋体" w:hint="eastAsia"/>
          <w:bCs/>
          <w:sz w:val="32"/>
          <w:szCs w:val="32"/>
        </w:rPr>
        <w:t>的新旧衔接</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（一）“财政拨款结转”和“财政拨款结余”科目及对应的“资金结存”科目余额</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lastRenderedPageBreak/>
        <w:t>新制度设置了“财政拨款结转”、“财政拨款结余”科目及对应的“资金结存”科目。在新旧制度转换时，应当对原账的“财政补助结存”科目余额进行逐项分析，</w:t>
      </w:r>
      <w:r w:rsidR="004F2D95">
        <w:rPr>
          <w:rFonts w:ascii="仿宋" w:eastAsia="仿宋" w:hAnsi="仿宋" w:cs="宋体" w:hint="eastAsia"/>
          <w:sz w:val="32"/>
          <w:szCs w:val="32"/>
        </w:rPr>
        <w:t>按照其中</w:t>
      </w:r>
      <w:r w:rsidR="004F2D95" w:rsidRPr="001A2050">
        <w:rPr>
          <w:rFonts w:ascii="仿宋" w:eastAsia="仿宋" w:hAnsi="仿宋" w:cs="宋体" w:hint="eastAsia"/>
          <w:sz w:val="32"/>
          <w:szCs w:val="32"/>
        </w:rPr>
        <w:t>属于结转资金</w:t>
      </w:r>
      <w:r w:rsidR="004F2D95">
        <w:rPr>
          <w:rFonts w:ascii="仿宋" w:eastAsia="仿宋" w:hAnsi="仿宋" w:cs="宋体" w:hint="eastAsia"/>
          <w:sz w:val="32"/>
          <w:szCs w:val="32"/>
        </w:rPr>
        <w:t>的金额</w:t>
      </w:r>
      <w:r w:rsidR="00FE0C2E">
        <w:rPr>
          <w:rFonts w:ascii="仿宋" w:eastAsia="仿宋" w:hAnsi="仿宋" w:cs="宋体" w:hint="eastAsia"/>
          <w:sz w:val="32"/>
          <w:szCs w:val="32"/>
        </w:rPr>
        <w:t>，</w:t>
      </w:r>
      <w:r>
        <w:rPr>
          <w:rFonts w:ascii="仿宋" w:eastAsia="仿宋" w:hAnsi="仿宋" w:cs="宋体" w:hint="eastAsia"/>
          <w:sz w:val="32"/>
          <w:szCs w:val="32"/>
        </w:rPr>
        <w:t>加上各项结转转入的支出中已经</w:t>
      </w:r>
      <w:r w:rsidR="00F5230B">
        <w:rPr>
          <w:rFonts w:ascii="仿宋" w:eastAsia="仿宋" w:hAnsi="仿宋" w:cs="宋体" w:hint="eastAsia"/>
          <w:sz w:val="32"/>
          <w:szCs w:val="32"/>
        </w:rPr>
        <w:t>计</w:t>
      </w:r>
      <w:r>
        <w:rPr>
          <w:rFonts w:ascii="仿宋" w:eastAsia="仿宋" w:hAnsi="仿宋" w:cs="宋体" w:hint="eastAsia"/>
          <w:sz w:val="32"/>
          <w:szCs w:val="32"/>
        </w:rPr>
        <w:t>入支出尚未支付财政资金（如发生时列支的应付账款）的金额，减去已经支付财政资金尚未</w:t>
      </w:r>
      <w:r w:rsidR="00F5230B">
        <w:rPr>
          <w:rFonts w:ascii="仿宋" w:eastAsia="仿宋" w:hAnsi="仿宋" w:cs="宋体" w:hint="eastAsia"/>
          <w:sz w:val="32"/>
          <w:szCs w:val="32"/>
        </w:rPr>
        <w:t>计</w:t>
      </w:r>
      <w:r>
        <w:rPr>
          <w:rFonts w:ascii="仿宋" w:eastAsia="仿宋" w:hAnsi="仿宋" w:cs="宋体" w:hint="eastAsia"/>
          <w:sz w:val="32"/>
          <w:szCs w:val="32"/>
        </w:rPr>
        <w:t>入支出（如购买的库存材料、测绘项目成本中支付的款项、预付账款等）的金额，按照增减后的金额</w:t>
      </w:r>
      <w:r w:rsidR="00467531">
        <w:rPr>
          <w:rFonts w:ascii="仿宋" w:eastAsia="仿宋" w:hAnsi="仿宋" w:cs="宋体" w:hint="eastAsia"/>
          <w:sz w:val="32"/>
          <w:szCs w:val="32"/>
        </w:rPr>
        <w:t>，</w:t>
      </w:r>
      <w:r>
        <w:rPr>
          <w:rFonts w:ascii="仿宋" w:eastAsia="仿宋" w:hAnsi="仿宋" w:cs="宋体" w:hint="eastAsia"/>
          <w:sz w:val="32"/>
          <w:szCs w:val="32"/>
        </w:rPr>
        <w:t>登记新账的“财政拨款结转”科目及其明细科目贷方；按照原账的“</w:t>
      </w:r>
      <w:r w:rsidR="0066436E" w:rsidRPr="002D1B20">
        <w:rPr>
          <w:rFonts w:ascii="仿宋" w:eastAsia="仿宋" w:hAnsi="仿宋" w:cs="宋体" w:hint="eastAsia"/>
          <w:sz w:val="32"/>
          <w:szCs w:val="32"/>
        </w:rPr>
        <w:t>财政补助结存</w:t>
      </w:r>
      <w:r>
        <w:rPr>
          <w:rFonts w:ascii="仿宋" w:eastAsia="仿宋" w:hAnsi="仿宋" w:cs="宋体" w:hint="eastAsia"/>
          <w:sz w:val="32"/>
          <w:szCs w:val="32"/>
        </w:rPr>
        <w:t>”科目余额中属于结余资金的金额</w:t>
      </w:r>
      <w:r w:rsidR="008C34EF">
        <w:rPr>
          <w:rFonts w:ascii="仿宋" w:eastAsia="仿宋" w:hAnsi="仿宋" w:cs="宋体" w:hint="eastAsia"/>
          <w:sz w:val="32"/>
          <w:szCs w:val="32"/>
        </w:rPr>
        <w:t>，</w:t>
      </w:r>
      <w:r>
        <w:rPr>
          <w:rFonts w:ascii="仿宋" w:eastAsia="仿宋" w:hAnsi="仿宋" w:cs="宋体" w:hint="eastAsia"/>
          <w:sz w:val="32"/>
          <w:szCs w:val="32"/>
        </w:rPr>
        <w:t>登记新账的“财政拨款结余”科目及其明细科目贷方。</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按照原账“财政应返还额度”科目余额登记新账“资金结存</w:t>
      </w:r>
      <w:r w:rsidR="00693F95">
        <w:rPr>
          <w:rFonts w:ascii="仿宋" w:eastAsia="仿宋" w:hAnsi="仿宋" w:cs="宋体" w:hint="eastAsia"/>
          <w:sz w:val="32"/>
          <w:szCs w:val="32"/>
        </w:rPr>
        <w:t>——</w:t>
      </w:r>
      <w:r>
        <w:rPr>
          <w:rFonts w:ascii="仿宋" w:eastAsia="仿宋" w:hAnsi="仿宋" w:cs="宋体" w:hint="eastAsia"/>
          <w:sz w:val="32"/>
          <w:szCs w:val="32"/>
        </w:rPr>
        <w:t>财政应返还额度”科目的借方</w:t>
      </w:r>
      <w:r w:rsidR="000E3F21">
        <w:rPr>
          <w:rFonts w:ascii="仿宋" w:eastAsia="仿宋" w:hAnsi="仿宋" w:cs="宋体" w:hint="eastAsia"/>
          <w:sz w:val="32"/>
          <w:szCs w:val="32"/>
        </w:rPr>
        <w:t>；</w:t>
      </w:r>
      <w:r>
        <w:rPr>
          <w:rFonts w:ascii="仿宋" w:eastAsia="仿宋" w:hAnsi="仿宋" w:cs="宋体" w:hint="eastAsia"/>
          <w:sz w:val="32"/>
          <w:szCs w:val="32"/>
        </w:rPr>
        <w:t>按照新账</w:t>
      </w:r>
      <w:r w:rsidR="00C86A3E">
        <w:rPr>
          <w:rFonts w:ascii="仿宋" w:eastAsia="仿宋" w:hAnsi="仿宋" w:cs="宋体" w:hint="eastAsia"/>
          <w:sz w:val="32"/>
          <w:szCs w:val="32"/>
        </w:rPr>
        <w:t>的</w:t>
      </w:r>
      <w:r>
        <w:rPr>
          <w:rFonts w:ascii="仿宋" w:eastAsia="仿宋" w:hAnsi="仿宋" w:cs="宋体" w:hint="eastAsia"/>
          <w:sz w:val="32"/>
          <w:szCs w:val="32"/>
        </w:rPr>
        <w:t>“财政拨款结转”和“财政拨款结余”科目贷方余额</w:t>
      </w:r>
      <w:r w:rsidR="00E914C6">
        <w:rPr>
          <w:rFonts w:ascii="仿宋" w:eastAsia="仿宋" w:hAnsi="仿宋" w:cs="宋体" w:hint="eastAsia"/>
          <w:sz w:val="32"/>
          <w:szCs w:val="32"/>
        </w:rPr>
        <w:t>合计数，</w:t>
      </w:r>
      <w:r>
        <w:rPr>
          <w:rFonts w:ascii="仿宋" w:eastAsia="仿宋" w:hAnsi="仿宋" w:cs="宋体" w:hint="eastAsia"/>
          <w:sz w:val="32"/>
          <w:szCs w:val="32"/>
        </w:rPr>
        <w:t>减去新账</w:t>
      </w:r>
      <w:r w:rsidR="008A03A3">
        <w:rPr>
          <w:rFonts w:ascii="仿宋" w:eastAsia="仿宋" w:hAnsi="仿宋" w:cs="宋体" w:hint="eastAsia"/>
          <w:sz w:val="32"/>
          <w:szCs w:val="32"/>
        </w:rPr>
        <w:t>的</w:t>
      </w:r>
      <w:r>
        <w:rPr>
          <w:rFonts w:ascii="仿宋" w:eastAsia="仿宋" w:hAnsi="仿宋" w:cs="宋体" w:hint="eastAsia"/>
          <w:sz w:val="32"/>
          <w:szCs w:val="32"/>
        </w:rPr>
        <w:t>“资金结存</w:t>
      </w:r>
      <w:r w:rsidR="008A03A3">
        <w:rPr>
          <w:rFonts w:ascii="仿宋" w:eastAsia="仿宋" w:hAnsi="仿宋" w:cs="宋体" w:hint="eastAsia"/>
          <w:sz w:val="32"/>
          <w:szCs w:val="32"/>
        </w:rPr>
        <w:t>——</w:t>
      </w:r>
      <w:r>
        <w:rPr>
          <w:rFonts w:ascii="仿宋" w:eastAsia="仿宋" w:hAnsi="仿宋" w:cs="宋体" w:hint="eastAsia"/>
          <w:sz w:val="32"/>
          <w:szCs w:val="32"/>
        </w:rPr>
        <w:t>财政应返还额度”科目借方余额后的差额，登记新账</w:t>
      </w:r>
      <w:r w:rsidR="00276121">
        <w:rPr>
          <w:rFonts w:ascii="仿宋" w:eastAsia="仿宋" w:hAnsi="仿宋" w:cs="宋体" w:hint="eastAsia"/>
          <w:sz w:val="32"/>
          <w:szCs w:val="32"/>
        </w:rPr>
        <w:t>的</w:t>
      </w:r>
      <w:r>
        <w:rPr>
          <w:rFonts w:ascii="仿宋" w:eastAsia="仿宋" w:hAnsi="仿宋" w:cs="宋体" w:hint="eastAsia"/>
          <w:sz w:val="32"/>
          <w:szCs w:val="32"/>
        </w:rPr>
        <w:t>“资金结存</w:t>
      </w:r>
      <w:r w:rsidR="000D161B">
        <w:rPr>
          <w:rFonts w:ascii="仿宋" w:eastAsia="仿宋" w:hAnsi="仿宋" w:cs="宋体" w:hint="eastAsia"/>
          <w:sz w:val="32"/>
          <w:szCs w:val="32"/>
        </w:rPr>
        <w:t>——</w:t>
      </w:r>
      <w:r>
        <w:rPr>
          <w:rFonts w:ascii="仿宋" w:eastAsia="仿宋" w:hAnsi="仿宋" w:cs="宋体" w:hint="eastAsia"/>
          <w:sz w:val="32"/>
          <w:szCs w:val="32"/>
        </w:rPr>
        <w:t>货币资金”科目借方。</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（二）“非财政拨款结转”科目及对应的“资金结存”科目余额</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新制度设置了“非财政拨款结转”科目及对应的“资金结存”科目。在新旧制度转换时，设置了“</w:t>
      </w:r>
      <w:r w:rsidR="00547623" w:rsidRPr="00547623">
        <w:rPr>
          <w:rFonts w:ascii="仿宋" w:eastAsia="仿宋" w:hAnsi="仿宋" w:cs="宋体" w:hint="eastAsia"/>
          <w:sz w:val="32"/>
          <w:szCs w:val="32"/>
        </w:rPr>
        <w:t>非财政补助结转</w:t>
      </w:r>
      <w:r>
        <w:rPr>
          <w:rFonts w:ascii="仿宋" w:eastAsia="仿宋" w:hAnsi="仿宋" w:cs="宋体" w:hint="eastAsia"/>
          <w:sz w:val="32"/>
          <w:szCs w:val="32"/>
        </w:rPr>
        <w:t>”、“</w:t>
      </w:r>
      <w:r w:rsidR="0066436E" w:rsidRPr="005B7737">
        <w:rPr>
          <w:rFonts w:ascii="仿宋" w:eastAsia="仿宋" w:hAnsi="仿宋" w:cs="宋体" w:hint="eastAsia"/>
          <w:sz w:val="32"/>
          <w:szCs w:val="32"/>
        </w:rPr>
        <w:t>专款结存</w:t>
      </w:r>
      <w:r>
        <w:rPr>
          <w:rFonts w:ascii="仿宋" w:eastAsia="仿宋" w:hAnsi="仿宋" w:cs="宋体" w:hint="eastAsia"/>
          <w:sz w:val="32"/>
          <w:szCs w:val="32"/>
        </w:rPr>
        <w:t>”科目的</w:t>
      </w:r>
      <w:r w:rsidR="00E64DF4" w:rsidRPr="00856D04">
        <w:rPr>
          <w:rFonts w:ascii="仿宋" w:eastAsia="仿宋" w:hAnsi="仿宋" w:cs="宋体" w:hint="eastAsia"/>
          <w:kern w:val="0"/>
          <w:sz w:val="32"/>
          <w:szCs w:val="32"/>
        </w:rPr>
        <w:t>测绘事业</w:t>
      </w:r>
      <w:r>
        <w:rPr>
          <w:rFonts w:ascii="仿宋" w:eastAsia="仿宋" w:hAnsi="仿宋" w:cs="宋体" w:hint="eastAsia"/>
          <w:sz w:val="32"/>
          <w:szCs w:val="32"/>
        </w:rPr>
        <w:t>单位，应当对原账的“</w:t>
      </w:r>
      <w:r w:rsidR="00547623" w:rsidRPr="00547623">
        <w:rPr>
          <w:rFonts w:ascii="仿宋" w:eastAsia="仿宋" w:hAnsi="仿宋" w:cs="宋体" w:hint="eastAsia"/>
          <w:sz w:val="32"/>
          <w:szCs w:val="32"/>
        </w:rPr>
        <w:t>非财政补助结转</w:t>
      </w:r>
      <w:r>
        <w:rPr>
          <w:rFonts w:ascii="仿宋" w:eastAsia="仿宋" w:hAnsi="仿宋" w:cs="宋体" w:hint="eastAsia"/>
          <w:sz w:val="32"/>
          <w:szCs w:val="32"/>
        </w:rPr>
        <w:t>”、“专款结存”科目余额进行逐项分析，加上各项结转转入的支出中已经</w:t>
      </w:r>
      <w:r w:rsidR="004D0962">
        <w:rPr>
          <w:rFonts w:ascii="仿宋" w:eastAsia="仿宋" w:hAnsi="仿宋" w:cs="宋体" w:hint="eastAsia"/>
          <w:sz w:val="32"/>
          <w:szCs w:val="32"/>
        </w:rPr>
        <w:t>计</w:t>
      </w:r>
      <w:r>
        <w:rPr>
          <w:rFonts w:ascii="仿宋" w:eastAsia="仿宋" w:hAnsi="仿宋" w:cs="宋体" w:hint="eastAsia"/>
          <w:sz w:val="32"/>
          <w:szCs w:val="32"/>
        </w:rPr>
        <w:t>入支出尚未支付非财政补助专</w:t>
      </w:r>
      <w:r w:rsidR="008E6D81">
        <w:rPr>
          <w:rFonts w:ascii="仿宋" w:eastAsia="仿宋" w:hAnsi="仿宋" w:cs="宋体" w:hint="eastAsia"/>
          <w:sz w:val="32"/>
          <w:szCs w:val="32"/>
        </w:rPr>
        <w:t>项</w:t>
      </w:r>
      <w:r>
        <w:rPr>
          <w:rFonts w:ascii="仿宋" w:eastAsia="仿宋" w:hAnsi="仿宋" w:cs="宋体" w:hint="eastAsia"/>
          <w:sz w:val="32"/>
          <w:szCs w:val="32"/>
        </w:rPr>
        <w:t>资金（如</w:t>
      </w:r>
      <w:r>
        <w:rPr>
          <w:rFonts w:ascii="仿宋" w:eastAsia="仿宋" w:hAnsi="仿宋" w:cs="宋体" w:hint="eastAsia"/>
          <w:sz w:val="32"/>
          <w:szCs w:val="32"/>
        </w:rPr>
        <w:lastRenderedPageBreak/>
        <w:t>发生时列支的应付账款）的金额，减去已经支付非财政补助专</w:t>
      </w:r>
      <w:r w:rsidR="00985A69">
        <w:rPr>
          <w:rFonts w:ascii="仿宋" w:eastAsia="仿宋" w:hAnsi="仿宋" w:cs="宋体" w:hint="eastAsia"/>
          <w:sz w:val="32"/>
          <w:szCs w:val="32"/>
        </w:rPr>
        <w:t>项</w:t>
      </w:r>
      <w:r>
        <w:rPr>
          <w:rFonts w:ascii="仿宋" w:eastAsia="仿宋" w:hAnsi="仿宋" w:cs="宋体" w:hint="eastAsia"/>
          <w:sz w:val="32"/>
          <w:szCs w:val="32"/>
        </w:rPr>
        <w:t>资金尚未</w:t>
      </w:r>
      <w:r w:rsidR="0013633A">
        <w:rPr>
          <w:rFonts w:ascii="仿宋" w:eastAsia="仿宋" w:hAnsi="仿宋" w:cs="宋体" w:hint="eastAsia"/>
          <w:sz w:val="32"/>
          <w:szCs w:val="32"/>
        </w:rPr>
        <w:t>计</w:t>
      </w:r>
      <w:r>
        <w:rPr>
          <w:rFonts w:ascii="仿宋" w:eastAsia="仿宋" w:hAnsi="仿宋" w:cs="宋体" w:hint="eastAsia"/>
          <w:sz w:val="32"/>
          <w:szCs w:val="32"/>
        </w:rPr>
        <w:t>入支出（如购买的库存材料、测绘项目成本和经营产品中支付的款项、预付账款等）的金额，加上各项结转转入的收入中已经收到非财政补助专项资金尚未</w:t>
      </w:r>
      <w:r w:rsidR="00E338FC">
        <w:rPr>
          <w:rFonts w:ascii="仿宋" w:eastAsia="仿宋" w:hAnsi="仿宋" w:cs="宋体" w:hint="eastAsia"/>
          <w:sz w:val="32"/>
          <w:szCs w:val="32"/>
        </w:rPr>
        <w:t>计</w:t>
      </w:r>
      <w:r>
        <w:rPr>
          <w:rFonts w:ascii="仿宋" w:eastAsia="仿宋" w:hAnsi="仿宋" w:cs="宋体" w:hint="eastAsia"/>
          <w:sz w:val="32"/>
          <w:szCs w:val="32"/>
        </w:rPr>
        <w:t>入收入（如预收账款）的金额，减去已经</w:t>
      </w:r>
      <w:r w:rsidR="00310242">
        <w:rPr>
          <w:rFonts w:ascii="仿宋" w:eastAsia="仿宋" w:hAnsi="仿宋" w:cs="宋体" w:hint="eastAsia"/>
          <w:sz w:val="32"/>
          <w:szCs w:val="32"/>
        </w:rPr>
        <w:t>计</w:t>
      </w:r>
      <w:r>
        <w:rPr>
          <w:rFonts w:ascii="仿宋" w:eastAsia="仿宋" w:hAnsi="仿宋" w:cs="宋体" w:hint="eastAsia"/>
          <w:sz w:val="32"/>
          <w:szCs w:val="32"/>
        </w:rPr>
        <w:t>入收入尚未收到非财政补助专项资金（如应收账款）的金额，按照增减后的金额</w:t>
      </w:r>
      <w:r w:rsidR="000C57A2">
        <w:rPr>
          <w:rFonts w:ascii="仿宋" w:eastAsia="仿宋" w:hAnsi="仿宋" w:cs="宋体" w:hint="eastAsia"/>
          <w:sz w:val="32"/>
          <w:szCs w:val="32"/>
        </w:rPr>
        <w:t>，</w:t>
      </w:r>
      <w:r>
        <w:rPr>
          <w:rFonts w:ascii="仿宋" w:eastAsia="仿宋" w:hAnsi="仿宋" w:cs="宋体" w:hint="eastAsia"/>
          <w:sz w:val="32"/>
          <w:szCs w:val="32"/>
        </w:rPr>
        <w:t>登记新账的“非财政拨款结转”科目及其明细科目贷方；同时，按照相同的金额登记新账</w:t>
      </w:r>
      <w:r w:rsidR="00184445">
        <w:rPr>
          <w:rFonts w:ascii="仿宋" w:eastAsia="仿宋" w:hAnsi="仿宋" w:cs="宋体" w:hint="eastAsia"/>
          <w:sz w:val="32"/>
          <w:szCs w:val="32"/>
        </w:rPr>
        <w:t>的</w:t>
      </w:r>
      <w:r>
        <w:rPr>
          <w:rFonts w:ascii="仿宋" w:eastAsia="仿宋" w:hAnsi="仿宋" w:cs="宋体" w:hint="eastAsia"/>
          <w:sz w:val="32"/>
          <w:szCs w:val="32"/>
        </w:rPr>
        <w:t>“资金结存</w:t>
      </w:r>
      <w:r w:rsidR="00C84612">
        <w:rPr>
          <w:rFonts w:ascii="仿宋" w:eastAsia="仿宋" w:hAnsi="仿宋" w:cs="宋体" w:hint="eastAsia"/>
          <w:sz w:val="32"/>
          <w:szCs w:val="32"/>
        </w:rPr>
        <w:t>——</w:t>
      </w:r>
      <w:r>
        <w:rPr>
          <w:rFonts w:ascii="仿宋" w:eastAsia="仿宋" w:hAnsi="仿宋" w:cs="宋体" w:hint="eastAsia"/>
          <w:sz w:val="32"/>
          <w:szCs w:val="32"/>
        </w:rPr>
        <w:t>货币资金”科目借方。</w:t>
      </w:r>
    </w:p>
    <w:p w:rsidR="00772563" w:rsidRDefault="00394B7B">
      <w:pPr>
        <w:ind w:firstLineChars="177" w:firstLine="566"/>
        <w:rPr>
          <w:rFonts w:ascii="仿宋" w:eastAsia="仿宋" w:hAnsi="仿宋" w:cs="宋体"/>
          <w:kern w:val="0"/>
          <w:sz w:val="32"/>
          <w:szCs w:val="32"/>
        </w:rPr>
      </w:pPr>
      <w:r>
        <w:rPr>
          <w:rFonts w:ascii="仿宋" w:eastAsia="仿宋" w:hAnsi="仿宋" w:cs="宋体" w:hint="eastAsia"/>
          <w:kern w:val="0"/>
          <w:sz w:val="32"/>
          <w:szCs w:val="32"/>
        </w:rPr>
        <w:t>未设置“专款结存”科目的测绘事业单位，</w:t>
      </w:r>
      <w:r w:rsidR="0066436E" w:rsidRPr="00394B7B">
        <w:rPr>
          <w:rFonts w:ascii="仿宋" w:eastAsia="仿宋" w:hAnsi="仿宋" w:cs="宋体" w:hint="eastAsia"/>
          <w:kern w:val="0"/>
          <w:sz w:val="32"/>
          <w:szCs w:val="32"/>
        </w:rPr>
        <w:t>原账的</w:t>
      </w:r>
      <w:r w:rsidR="0066436E" w:rsidRPr="00394B7B">
        <w:rPr>
          <w:rFonts w:ascii="仿宋" w:eastAsia="仿宋" w:hAnsi="仿宋" w:cs="宋体" w:hint="eastAsia"/>
          <w:sz w:val="32"/>
          <w:szCs w:val="32"/>
        </w:rPr>
        <w:t>“拨入专款”、“专款支出”科目有余额的，还应当按照原账“拨入专款”科目余额中拨给本单位的部分减去“专款支出”科目余额后的差额，加上专款支出中已经</w:t>
      </w:r>
      <w:r w:rsidR="003E2D37">
        <w:rPr>
          <w:rFonts w:ascii="仿宋" w:eastAsia="仿宋" w:hAnsi="仿宋" w:cs="宋体" w:hint="eastAsia"/>
          <w:sz w:val="32"/>
          <w:szCs w:val="32"/>
        </w:rPr>
        <w:t>计</w:t>
      </w:r>
      <w:r w:rsidR="0066436E" w:rsidRPr="00394B7B">
        <w:rPr>
          <w:rFonts w:ascii="仿宋" w:eastAsia="仿宋" w:hAnsi="仿宋" w:cs="宋体" w:hint="eastAsia"/>
          <w:sz w:val="32"/>
          <w:szCs w:val="32"/>
        </w:rPr>
        <w:t>入支出尚未支付专款资金（如发生时列支的应付账款）的金额，减去已经支付专款资金尚未</w:t>
      </w:r>
      <w:r w:rsidR="002B3997">
        <w:rPr>
          <w:rFonts w:ascii="仿宋" w:eastAsia="仿宋" w:hAnsi="仿宋" w:cs="宋体" w:hint="eastAsia"/>
          <w:sz w:val="32"/>
          <w:szCs w:val="32"/>
        </w:rPr>
        <w:t>计</w:t>
      </w:r>
      <w:r w:rsidR="0066436E" w:rsidRPr="00394B7B">
        <w:rPr>
          <w:rFonts w:ascii="仿宋" w:eastAsia="仿宋" w:hAnsi="仿宋" w:cs="宋体" w:hint="eastAsia"/>
          <w:sz w:val="32"/>
          <w:szCs w:val="32"/>
        </w:rPr>
        <w:t>入专款支出（如购买的库存材料、测绘项目成本和经营产品中支付的款项、预付账款、其他应收款中的预付款项等）的金额，按照增减后的金额</w:t>
      </w:r>
      <w:r w:rsidR="001C4A4E">
        <w:rPr>
          <w:rFonts w:ascii="仿宋" w:eastAsia="仿宋" w:hAnsi="仿宋" w:cs="宋体" w:hint="eastAsia"/>
          <w:sz w:val="32"/>
          <w:szCs w:val="32"/>
        </w:rPr>
        <w:t>，</w:t>
      </w:r>
      <w:r w:rsidR="0066436E" w:rsidRPr="00394B7B">
        <w:rPr>
          <w:rFonts w:ascii="仿宋" w:eastAsia="仿宋" w:hAnsi="仿宋" w:cs="宋体" w:hint="eastAsia"/>
          <w:sz w:val="32"/>
          <w:szCs w:val="32"/>
        </w:rPr>
        <w:t>借记</w:t>
      </w:r>
      <w:r w:rsidR="0066436E" w:rsidRPr="00394B7B">
        <w:rPr>
          <w:rFonts w:ascii="仿宋" w:eastAsia="仿宋" w:hAnsi="仿宋" w:cs="宋体" w:hint="eastAsia"/>
          <w:kern w:val="0"/>
          <w:sz w:val="32"/>
          <w:szCs w:val="32"/>
        </w:rPr>
        <w:t>新账的“</w:t>
      </w:r>
      <w:r w:rsidR="0066436E" w:rsidRPr="00394B7B">
        <w:rPr>
          <w:rFonts w:ascii="仿宋" w:eastAsia="仿宋" w:hAnsi="仿宋" w:cs="宋体" w:hint="eastAsia"/>
          <w:sz w:val="32"/>
          <w:szCs w:val="32"/>
        </w:rPr>
        <w:t>资金结存</w:t>
      </w:r>
      <w:r w:rsidR="00500883">
        <w:rPr>
          <w:rFonts w:ascii="仿宋" w:eastAsia="仿宋" w:hAnsi="仿宋" w:cs="宋体" w:hint="eastAsia"/>
          <w:sz w:val="32"/>
          <w:szCs w:val="32"/>
        </w:rPr>
        <w:t>——</w:t>
      </w:r>
      <w:r w:rsidR="0066436E" w:rsidRPr="00394B7B">
        <w:rPr>
          <w:rFonts w:ascii="仿宋" w:eastAsia="仿宋" w:hAnsi="仿宋" w:cs="宋体" w:hint="eastAsia"/>
          <w:sz w:val="32"/>
          <w:szCs w:val="32"/>
        </w:rPr>
        <w:t>货币资金</w:t>
      </w:r>
      <w:r w:rsidR="0066436E" w:rsidRPr="00394B7B">
        <w:rPr>
          <w:rFonts w:ascii="仿宋" w:eastAsia="仿宋" w:hAnsi="仿宋" w:cs="宋体" w:hint="eastAsia"/>
          <w:kern w:val="0"/>
          <w:sz w:val="32"/>
          <w:szCs w:val="32"/>
        </w:rPr>
        <w:t>”科目，贷记新账的</w:t>
      </w:r>
      <w:r w:rsidR="0066436E" w:rsidRPr="00394B7B">
        <w:rPr>
          <w:rFonts w:ascii="仿宋" w:eastAsia="仿宋" w:hAnsi="仿宋" w:cs="宋体" w:hint="eastAsia"/>
          <w:sz w:val="32"/>
          <w:szCs w:val="32"/>
        </w:rPr>
        <w:t>“非财政拨款结转”</w:t>
      </w:r>
      <w:r w:rsidR="0066436E" w:rsidRPr="00394B7B">
        <w:rPr>
          <w:rFonts w:ascii="仿宋" w:eastAsia="仿宋" w:hAnsi="仿宋" w:cs="宋体" w:hint="eastAsia"/>
          <w:kern w:val="0"/>
          <w:sz w:val="32"/>
          <w:szCs w:val="32"/>
        </w:rPr>
        <w:t>科目。</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w:t>
      </w:r>
      <w:r w:rsidR="00F8182B">
        <w:rPr>
          <w:rFonts w:ascii="仿宋" w:eastAsia="仿宋" w:hAnsi="仿宋" w:cs="宋体" w:hint="eastAsia"/>
          <w:sz w:val="32"/>
          <w:szCs w:val="32"/>
        </w:rPr>
        <w:t>三</w:t>
      </w:r>
      <w:r>
        <w:rPr>
          <w:rFonts w:ascii="仿宋" w:eastAsia="仿宋" w:hAnsi="仿宋" w:cs="宋体" w:hint="eastAsia"/>
          <w:sz w:val="32"/>
          <w:szCs w:val="32"/>
        </w:rPr>
        <w:t>）“非财政拨款结余”科目及对应的“资金结存”科目余额</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1.登记“非财政拨款结余”科目余额</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新制度设置了“非财政拨款结余”科目</w:t>
      </w:r>
      <w:r w:rsidR="00FB4F75">
        <w:rPr>
          <w:rFonts w:ascii="仿宋" w:eastAsia="仿宋" w:hAnsi="仿宋" w:cs="宋体" w:hint="eastAsia"/>
          <w:sz w:val="32"/>
          <w:szCs w:val="32"/>
        </w:rPr>
        <w:t>及对应的“资金结存”科目</w:t>
      </w:r>
      <w:r>
        <w:rPr>
          <w:rFonts w:ascii="仿宋" w:eastAsia="仿宋" w:hAnsi="仿宋" w:cs="宋体" w:hint="eastAsia"/>
          <w:kern w:val="0"/>
          <w:sz w:val="32"/>
          <w:szCs w:val="32"/>
        </w:rPr>
        <w:t>。</w:t>
      </w:r>
      <w:r>
        <w:rPr>
          <w:rFonts w:ascii="仿宋" w:eastAsia="仿宋" w:hAnsi="仿宋" w:cs="宋体" w:hint="eastAsia"/>
          <w:sz w:val="32"/>
          <w:szCs w:val="32"/>
        </w:rPr>
        <w:t>在新旧制度转换时</w:t>
      </w:r>
      <w:r>
        <w:rPr>
          <w:rFonts w:ascii="仿宋" w:eastAsia="仿宋" w:hAnsi="仿宋" w:cs="宋体" w:hint="eastAsia"/>
          <w:kern w:val="0"/>
          <w:sz w:val="32"/>
          <w:szCs w:val="32"/>
        </w:rPr>
        <w:t>，</w:t>
      </w:r>
      <w:r w:rsidR="00C86072">
        <w:rPr>
          <w:rFonts w:ascii="仿宋" w:eastAsia="仿宋" w:hAnsi="仿宋" w:cs="宋体" w:hint="eastAsia"/>
          <w:kern w:val="0"/>
          <w:sz w:val="32"/>
          <w:szCs w:val="32"/>
        </w:rPr>
        <w:t>应当</w:t>
      </w:r>
      <w:r>
        <w:rPr>
          <w:rFonts w:ascii="仿宋" w:eastAsia="仿宋" w:hAnsi="仿宋" w:cs="宋体" w:hint="eastAsia"/>
          <w:kern w:val="0"/>
          <w:sz w:val="32"/>
          <w:szCs w:val="32"/>
        </w:rPr>
        <w:t>按照原账</w:t>
      </w:r>
      <w:r w:rsidR="003D196A">
        <w:rPr>
          <w:rFonts w:ascii="仿宋" w:eastAsia="仿宋" w:hAnsi="仿宋" w:cs="宋体" w:hint="eastAsia"/>
          <w:kern w:val="0"/>
          <w:sz w:val="32"/>
          <w:szCs w:val="32"/>
        </w:rPr>
        <w:t>的</w:t>
      </w:r>
      <w:r>
        <w:rPr>
          <w:rFonts w:ascii="仿宋" w:eastAsia="仿宋" w:hAnsi="仿宋" w:cs="宋体" w:hint="eastAsia"/>
          <w:sz w:val="32"/>
          <w:szCs w:val="32"/>
        </w:rPr>
        <w:t>“事业基金”</w:t>
      </w:r>
      <w:r>
        <w:rPr>
          <w:rFonts w:ascii="仿宋" w:eastAsia="仿宋" w:hAnsi="仿宋" w:cs="宋体" w:hint="eastAsia"/>
          <w:sz w:val="32"/>
          <w:szCs w:val="32"/>
        </w:rPr>
        <w:lastRenderedPageBreak/>
        <w:t>科目余额</w:t>
      </w:r>
      <w:r w:rsidR="003D196A">
        <w:rPr>
          <w:rFonts w:ascii="仿宋" w:eastAsia="仿宋" w:hAnsi="仿宋" w:cs="宋体" w:hint="eastAsia"/>
          <w:sz w:val="32"/>
          <w:szCs w:val="32"/>
        </w:rPr>
        <w:t>，</w:t>
      </w:r>
      <w:r>
        <w:rPr>
          <w:rFonts w:ascii="仿宋" w:eastAsia="仿宋" w:hAnsi="仿宋" w:cs="宋体" w:hint="eastAsia"/>
          <w:sz w:val="32"/>
          <w:szCs w:val="32"/>
        </w:rPr>
        <w:t>借记新账的“资金结存</w:t>
      </w:r>
      <w:r w:rsidR="003B7535">
        <w:rPr>
          <w:rFonts w:ascii="仿宋" w:eastAsia="仿宋" w:hAnsi="仿宋" w:cs="宋体" w:hint="eastAsia"/>
          <w:sz w:val="32"/>
          <w:szCs w:val="32"/>
        </w:rPr>
        <w:t>——</w:t>
      </w:r>
      <w:r>
        <w:rPr>
          <w:rFonts w:ascii="仿宋" w:eastAsia="仿宋" w:hAnsi="仿宋" w:cs="宋体" w:hint="eastAsia"/>
          <w:sz w:val="32"/>
          <w:szCs w:val="32"/>
        </w:rPr>
        <w:t>货币资金”科目，贷记新账的“非财政拨款结余”科目。</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2.对新账“非财政拨款结余”科目及“资金结存”科目余额进行调整</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（1）调整应收票据、应收账款对非财政拨款结余的影响</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对原账的“应收票据”、“应收账款”科目余额进行分析，区分其中发生时计入收入的金额和没有计入收入的金额。对发生时计入收入的金额，再区分计入专项资金收入的金额和计入非专项资金收入的金额，按照计入非专项资金收入的金额</w:t>
      </w:r>
      <w:r w:rsidR="00FC29E8">
        <w:rPr>
          <w:rFonts w:ascii="仿宋" w:eastAsia="仿宋" w:hAnsi="仿宋" w:cs="宋体" w:hint="eastAsia"/>
          <w:sz w:val="32"/>
          <w:szCs w:val="32"/>
        </w:rPr>
        <w:t>，</w:t>
      </w:r>
      <w:r>
        <w:rPr>
          <w:rFonts w:ascii="仿宋" w:eastAsia="仿宋" w:hAnsi="仿宋" w:cs="宋体" w:hint="eastAsia"/>
          <w:sz w:val="32"/>
          <w:szCs w:val="32"/>
        </w:rPr>
        <w:t>借记“非财政拨款结余”科目，贷记“资金结存</w:t>
      </w:r>
      <w:r w:rsidR="00FC29E8">
        <w:rPr>
          <w:rFonts w:ascii="仿宋" w:eastAsia="仿宋" w:hAnsi="仿宋" w:cs="宋体" w:hint="eastAsia"/>
          <w:sz w:val="32"/>
          <w:szCs w:val="32"/>
        </w:rPr>
        <w:t>——</w:t>
      </w:r>
      <w:r>
        <w:rPr>
          <w:rFonts w:ascii="仿宋" w:eastAsia="仿宋" w:hAnsi="仿宋" w:cs="宋体" w:hint="eastAsia"/>
          <w:sz w:val="32"/>
          <w:szCs w:val="32"/>
        </w:rPr>
        <w:t>货币资金”科目。</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（2）调整预付账款对非财政拨款结余的影响</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对原账的“预付账款”科目余额进行分析，区分其中</w:t>
      </w:r>
      <w:r w:rsidR="00AD2F80">
        <w:rPr>
          <w:rFonts w:ascii="仿宋" w:eastAsia="仿宋" w:hAnsi="仿宋" w:cs="宋体" w:hint="eastAsia"/>
          <w:sz w:val="32"/>
          <w:szCs w:val="32"/>
        </w:rPr>
        <w:t>由</w:t>
      </w:r>
      <w:r>
        <w:rPr>
          <w:rFonts w:ascii="仿宋" w:eastAsia="仿宋" w:hAnsi="仿宋" w:cs="宋体" w:hint="eastAsia"/>
          <w:sz w:val="32"/>
          <w:szCs w:val="32"/>
        </w:rPr>
        <w:t>财政补助资金预付的金额、非财政补助专项资金预付的金额和非财政补助非专项资金预付的金额，按照非财政补助非专项资金预付的金额，借记 “非财政拨款结余”科目，贷记“资金结存</w:t>
      </w:r>
      <w:r w:rsidR="00CF37A3">
        <w:rPr>
          <w:rFonts w:ascii="仿宋" w:eastAsia="仿宋" w:hAnsi="仿宋" w:cs="宋体" w:hint="eastAsia"/>
          <w:sz w:val="32"/>
          <w:szCs w:val="32"/>
        </w:rPr>
        <w:t>——</w:t>
      </w:r>
      <w:r>
        <w:rPr>
          <w:rFonts w:ascii="仿宋" w:eastAsia="仿宋" w:hAnsi="仿宋" w:cs="宋体" w:hint="eastAsia"/>
          <w:sz w:val="32"/>
          <w:szCs w:val="32"/>
        </w:rPr>
        <w:t>货币资金”科目。</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（3）调整其他应收款对非财政拨款结余的影响</w:t>
      </w:r>
    </w:p>
    <w:p w:rsidR="00772563" w:rsidRDefault="00475574">
      <w:pPr>
        <w:ind w:firstLineChars="221" w:firstLine="707"/>
        <w:rPr>
          <w:rFonts w:ascii="仿宋" w:eastAsia="仿宋" w:hAnsi="仿宋" w:cs="宋体"/>
          <w:sz w:val="32"/>
          <w:szCs w:val="32"/>
        </w:rPr>
      </w:pPr>
      <w:r>
        <w:rPr>
          <w:rFonts w:ascii="仿宋" w:eastAsia="仿宋" w:hAnsi="仿宋" w:cs="宋体" w:hint="eastAsia"/>
          <w:sz w:val="32"/>
          <w:szCs w:val="32"/>
        </w:rPr>
        <w:t>按照</w:t>
      </w:r>
      <w:r w:rsidR="00714173">
        <w:rPr>
          <w:rFonts w:ascii="仿宋" w:eastAsia="仿宋" w:hAnsi="仿宋" w:cs="宋体" w:hint="eastAsia"/>
          <w:sz w:val="32"/>
          <w:szCs w:val="32"/>
        </w:rPr>
        <w:t>新制度</w:t>
      </w:r>
      <w:r>
        <w:rPr>
          <w:rFonts w:ascii="仿宋" w:eastAsia="仿宋" w:hAnsi="仿宋" w:cs="宋体" w:hint="eastAsia"/>
          <w:sz w:val="32"/>
          <w:szCs w:val="32"/>
        </w:rPr>
        <w:t>规定</w:t>
      </w:r>
      <w:r w:rsidR="00714173">
        <w:rPr>
          <w:rFonts w:ascii="仿宋" w:eastAsia="仿宋" w:hAnsi="仿宋" w:cs="宋体" w:hint="eastAsia"/>
          <w:sz w:val="32"/>
          <w:szCs w:val="32"/>
        </w:rPr>
        <w:t>将</w:t>
      </w:r>
      <w:r>
        <w:rPr>
          <w:rFonts w:ascii="仿宋" w:eastAsia="仿宋" w:hAnsi="仿宋" w:cs="宋体" w:hint="eastAsia"/>
          <w:sz w:val="32"/>
          <w:szCs w:val="32"/>
        </w:rPr>
        <w:t>原账</w:t>
      </w:r>
      <w:r w:rsidR="00714173">
        <w:rPr>
          <w:rFonts w:ascii="仿宋" w:eastAsia="仿宋" w:hAnsi="仿宋" w:cs="宋体" w:hint="eastAsia"/>
          <w:sz w:val="32"/>
          <w:szCs w:val="32"/>
        </w:rPr>
        <w:t>其他应收款中</w:t>
      </w:r>
      <w:r w:rsidR="00BD732F">
        <w:rPr>
          <w:rFonts w:ascii="仿宋" w:eastAsia="仿宋" w:hAnsi="仿宋" w:cs="宋体" w:hint="eastAsia"/>
          <w:sz w:val="32"/>
          <w:szCs w:val="32"/>
        </w:rPr>
        <w:t>的</w:t>
      </w:r>
      <w:r w:rsidR="00714173">
        <w:rPr>
          <w:rFonts w:ascii="仿宋" w:eastAsia="仿宋" w:hAnsi="仿宋" w:cs="宋体" w:hint="eastAsia"/>
          <w:sz w:val="32"/>
          <w:szCs w:val="32"/>
        </w:rPr>
        <w:t>预付款项</w:t>
      </w:r>
      <w:r w:rsidR="006320BA">
        <w:rPr>
          <w:rFonts w:ascii="仿宋" w:eastAsia="仿宋" w:hAnsi="仿宋" w:cs="宋体" w:hint="eastAsia"/>
          <w:sz w:val="32"/>
          <w:szCs w:val="32"/>
        </w:rPr>
        <w:t>计</w:t>
      </w:r>
      <w:r w:rsidR="00714173">
        <w:rPr>
          <w:rFonts w:ascii="仿宋" w:eastAsia="仿宋" w:hAnsi="仿宋" w:cs="宋体" w:hint="eastAsia"/>
          <w:sz w:val="32"/>
          <w:szCs w:val="32"/>
        </w:rPr>
        <w:t>入支出的，</w:t>
      </w:r>
      <w:r w:rsidR="00B42B46">
        <w:rPr>
          <w:rFonts w:ascii="仿宋" w:eastAsia="仿宋" w:hAnsi="仿宋" w:cs="宋体" w:hint="eastAsia"/>
          <w:sz w:val="32"/>
          <w:szCs w:val="32"/>
        </w:rPr>
        <w:t>应当</w:t>
      </w:r>
      <w:r w:rsidR="00714173">
        <w:rPr>
          <w:rFonts w:ascii="仿宋" w:eastAsia="仿宋" w:hAnsi="仿宋" w:cs="宋体" w:hint="eastAsia"/>
          <w:sz w:val="32"/>
          <w:szCs w:val="32"/>
        </w:rPr>
        <w:t>对原账的“其他应收款”科目余额进行分析，区分其中预付款项的金额（将来很可能列支）和非预付款项的金额，并对预付款项的金额划分为财政补助资金预付的金额、非财政</w:t>
      </w:r>
      <w:r w:rsidR="00714173">
        <w:rPr>
          <w:rFonts w:ascii="仿宋" w:eastAsia="仿宋" w:hAnsi="仿宋" w:cs="宋体" w:hint="eastAsia"/>
          <w:sz w:val="32"/>
          <w:szCs w:val="32"/>
        </w:rPr>
        <w:lastRenderedPageBreak/>
        <w:t>补助专项资金预付的金额和非财政补助非专项资金预付的金额，按照非财政补助非专项资金预付的金额，借记 “非财政拨款结余”科目，贷记“资金结存</w:t>
      </w:r>
      <w:r w:rsidR="00116FE4">
        <w:rPr>
          <w:rFonts w:ascii="仿宋" w:eastAsia="仿宋" w:hAnsi="仿宋" w:cs="宋体" w:hint="eastAsia"/>
          <w:sz w:val="32"/>
          <w:szCs w:val="32"/>
        </w:rPr>
        <w:t>——</w:t>
      </w:r>
      <w:r w:rsidR="00714173">
        <w:rPr>
          <w:rFonts w:ascii="仿宋" w:eastAsia="仿宋" w:hAnsi="仿宋" w:cs="宋体" w:hint="eastAsia"/>
          <w:sz w:val="32"/>
          <w:szCs w:val="32"/>
        </w:rPr>
        <w:t>货币资金”科目。</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（4）调整库存</w:t>
      </w:r>
      <w:r w:rsidR="006474D9">
        <w:rPr>
          <w:rFonts w:ascii="仿宋" w:eastAsia="仿宋" w:hAnsi="仿宋" w:cs="宋体" w:hint="eastAsia"/>
          <w:sz w:val="32"/>
          <w:szCs w:val="32"/>
        </w:rPr>
        <w:t>材料</w:t>
      </w:r>
      <w:r>
        <w:rPr>
          <w:rFonts w:ascii="仿宋" w:eastAsia="仿宋" w:hAnsi="仿宋" w:cs="宋体" w:hint="eastAsia"/>
          <w:sz w:val="32"/>
          <w:szCs w:val="32"/>
        </w:rPr>
        <w:t>、已完测绘项目、经营产品对非财政拨款结余的影响</w:t>
      </w:r>
    </w:p>
    <w:p w:rsidR="00772563" w:rsidRDefault="00714173">
      <w:pPr>
        <w:ind w:firstLineChars="221" w:firstLine="707"/>
        <w:rPr>
          <w:rFonts w:ascii="仿宋" w:eastAsia="仿宋" w:hAnsi="仿宋" w:cs="宋体"/>
          <w:sz w:val="32"/>
          <w:szCs w:val="32"/>
        </w:rPr>
      </w:pPr>
      <w:r>
        <w:rPr>
          <w:rFonts w:ascii="仿宋" w:eastAsia="仿宋" w:hAnsi="仿宋" w:cs="宋体" w:hint="eastAsia"/>
          <w:sz w:val="32"/>
          <w:szCs w:val="32"/>
        </w:rPr>
        <w:t>对原账的“库存</w:t>
      </w:r>
      <w:r w:rsidR="006474D9">
        <w:rPr>
          <w:rFonts w:ascii="仿宋" w:eastAsia="仿宋" w:hAnsi="仿宋" w:cs="宋体" w:hint="eastAsia"/>
          <w:sz w:val="32"/>
          <w:szCs w:val="32"/>
        </w:rPr>
        <w:t>材料</w:t>
      </w:r>
      <w:r>
        <w:rPr>
          <w:rFonts w:ascii="仿宋" w:eastAsia="仿宋" w:hAnsi="仿宋" w:cs="宋体" w:hint="eastAsia"/>
          <w:sz w:val="32"/>
          <w:szCs w:val="32"/>
        </w:rPr>
        <w:t>”、“已完测绘项目”、“经营产品”科目余额进行分析，区分已经支付资金的金额和未支付资金的金额。对已经支付资金的金额</w:t>
      </w:r>
      <w:r w:rsidR="001A2C20">
        <w:rPr>
          <w:rFonts w:ascii="仿宋" w:eastAsia="仿宋" w:hAnsi="仿宋" w:cs="宋体" w:hint="eastAsia"/>
          <w:sz w:val="32"/>
          <w:szCs w:val="32"/>
        </w:rPr>
        <w:t>，</w:t>
      </w:r>
      <w:r>
        <w:rPr>
          <w:rFonts w:ascii="仿宋" w:eastAsia="仿宋" w:hAnsi="仿宋" w:cs="宋体" w:hint="eastAsia"/>
          <w:sz w:val="32"/>
          <w:szCs w:val="32"/>
        </w:rPr>
        <w:t>划分</w:t>
      </w:r>
      <w:r w:rsidR="0072130D">
        <w:rPr>
          <w:rFonts w:ascii="仿宋" w:eastAsia="仿宋" w:hAnsi="仿宋" w:cs="宋体" w:hint="eastAsia"/>
          <w:sz w:val="32"/>
          <w:szCs w:val="32"/>
        </w:rPr>
        <w:t>出其中</w:t>
      </w:r>
      <w:r>
        <w:rPr>
          <w:rFonts w:ascii="仿宋" w:eastAsia="仿宋" w:hAnsi="仿宋" w:cs="宋体" w:hint="eastAsia"/>
          <w:sz w:val="32"/>
          <w:szCs w:val="32"/>
        </w:rPr>
        <w:t>财政补助资金支付的金额、非财政补助专项资金支付的金额和非财政补助非专项资金支付的金额，按照非财政补助非专项资金支付的金额，借记 “非财政拨款结余”科目，贷记“资金结存</w:t>
      </w:r>
      <w:r w:rsidR="00730E85">
        <w:rPr>
          <w:rFonts w:ascii="仿宋" w:eastAsia="仿宋" w:hAnsi="仿宋" w:cs="宋体" w:hint="eastAsia"/>
          <w:sz w:val="32"/>
          <w:szCs w:val="32"/>
        </w:rPr>
        <w:t>——</w:t>
      </w:r>
      <w:r>
        <w:rPr>
          <w:rFonts w:ascii="仿宋" w:eastAsia="仿宋" w:hAnsi="仿宋" w:cs="宋体" w:hint="eastAsia"/>
          <w:sz w:val="32"/>
          <w:szCs w:val="32"/>
        </w:rPr>
        <w:t>货币资金”科目。</w:t>
      </w:r>
    </w:p>
    <w:p w:rsidR="00772563" w:rsidRDefault="00FC1C58">
      <w:pPr>
        <w:ind w:firstLineChars="177" w:firstLine="566"/>
        <w:rPr>
          <w:rFonts w:ascii="仿宋" w:eastAsia="仿宋" w:hAnsi="仿宋" w:cs="宋体"/>
          <w:sz w:val="32"/>
          <w:szCs w:val="32"/>
        </w:rPr>
      </w:pPr>
      <w:r>
        <w:rPr>
          <w:rFonts w:ascii="仿宋" w:eastAsia="仿宋" w:hAnsi="仿宋" w:cs="宋体" w:hint="eastAsia"/>
          <w:sz w:val="32"/>
          <w:szCs w:val="32"/>
        </w:rPr>
        <w:t>（</w:t>
      </w:r>
      <w:r w:rsidR="00714173">
        <w:rPr>
          <w:rFonts w:ascii="仿宋" w:eastAsia="仿宋" w:hAnsi="仿宋" w:cs="宋体" w:hint="eastAsia"/>
          <w:sz w:val="32"/>
          <w:szCs w:val="32"/>
        </w:rPr>
        <w:t>5</w:t>
      </w:r>
      <w:r>
        <w:rPr>
          <w:rFonts w:ascii="仿宋" w:eastAsia="仿宋" w:hAnsi="仿宋" w:cs="宋体" w:hint="eastAsia"/>
          <w:sz w:val="32"/>
          <w:szCs w:val="32"/>
        </w:rPr>
        <w:t>）</w:t>
      </w:r>
      <w:r w:rsidR="00714173">
        <w:rPr>
          <w:rFonts w:ascii="仿宋" w:eastAsia="仿宋" w:hAnsi="仿宋" w:cs="宋体" w:hint="eastAsia"/>
          <w:sz w:val="32"/>
          <w:szCs w:val="32"/>
        </w:rPr>
        <w:t>调整</w:t>
      </w:r>
      <w:r w:rsidR="00FB4631">
        <w:rPr>
          <w:rFonts w:ascii="仿宋" w:eastAsia="仿宋" w:hAnsi="仿宋" w:cs="宋体" w:hint="eastAsia"/>
          <w:sz w:val="32"/>
          <w:szCs w:val="32"/>
        </w:rPr>
        <w:t>对外</w:t>
      </w:r>
      <w:r w:rsidR="00714173">
        <w:rPr>
          <w:rFonts w:ascii="仿宋" w:eastAsia="仿宋" w:hAnsi="仿宋" w:cs="宋体" w:hint="eastAsia"/>
          <w:sz w:val="32"/>
          <w:szCs w:val="32"/>
        </w:rPr>
        <w:t>投资对非财政拨款结余的影响</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对原账的“对外投资”科目余额进行分析，区分其中支付货币资金取得的金额和其他方式取得的金额，按照支付货币资金取得的金额</w:t>
      </w:r>
      <w:r w:rsidR="00360D07">
        <w:rPr>
          <w:rFonts w:ascii="仿宋" w:eastAsia="仿宋" w:hAnsi="仿宋" w:cs="宋体" w:hint="eastAsia"/>
          <w:sz w:val="32"/>
          <w:szCs w:val="32"/>
        </w:rPr>
        <w:t>，</w:t>
      </w:r>
      <w:r>
        <w:rPr>
          <w:rFonts w:ascii="仿宋" w:eastAsia="仿宋" w:hAnsi="仿宋" w:cs="宋体" w:hint="eastAsia"/>
          <w:sz w:val="32"/>
          <w:szCs w:val="32"/>
        </w:rPr>
        <w:t>借记“非财政拨款结余”科目，贷记“资金结存</w:t>
      </w:r>
      <w:r w:rsidR="000C6E80">
        <w:rPr>
          <w:rFonts w:ascii="仿宋" w:eastAsia="仿宋" w:hAnsi="仿宋" w:cs="宋体" w:hint="eastAsia"/>
          <w:sz w:val="32"/>
          <w:szCs w:val="32"/>
        </w:rPr>
        <w:t>——</w:t>
      </w:r>
      <w:r>
        <w:rPr>
          <w:rFonts w:ascii="仿宋" w:eastAsia="仿宋" w:hAnsi="仿宋" w:cs="宋体" w:hint="eastAsia"/>
          <w:sz w:val="32"/>
          <w:szCs w:val="32"/>
        </w:rPr>
        <w:t>货币资金”科目。</w:t>
      </w:r>
    </w:p>
    <w:p w:rsidR="00772563" w:rsidRDefault="00150811">
      <w:pPr>
        <w:ind w:firstLineChars="177" w:firstLine="566"/>
        <w:rPr>
          <w:rFonts w:ascii="仿宋" w:eastAsia="仿宋" w:hAnsi="仿宋" w:cs="宋体"/>
          <w:sz w:val="32"/>
          <w:szCs w:val="32"/>
        </w:rPr>
      </w:pPr>
      <w:r>
        <w:rPr>
          <w:rFonts w:ascii="仿宋" w:eastAsia="仿宋" w:hAnsi="仿宋" w:cs="宋体" w:hint="eastAsia"/>
          <w:sz w:val="32"/>
          <w:szCs w:val="32"/>
        </w:rPr>
        <w:t>（</w:t>
      </w:r>
      <w:r w:rsidR="00714173">
        <w:rPr>
          <w:rFonts w:ascii="仿宋" w:eastAsia="仿宋" w:hAnsi="仿宋" w:cs="宋体" w:hint="eastAsia"/>
          <w:sz w:val="32"/>
          <w:szCs w:val="32"/>
        </w:rPr>
        <w:t>6</w:t>
      </w:r>
      <w:r>
        <w:rPr>
          <w:rFonts w:ascii="仿宋" w:eastAsia="仿宋" w:hAnsi="仿宋" w:cs="宋体" w:hint="eastAsia"/>
          <w:sz w:val="32"/>
          <w:szCs w:val="32"/>
        </w:rPr>
        <w:t>）</w:t>
      </w:r>
      <w:r w:rsidR="00714173">
        <w:rPr>
          <w:rFonts w:ascii="仿宋" w:eastAsia="仿宋" w:hAnsi="仿宋" w:cs="宋体" w:hint="eastAsia"/>
          <w:sz w:val="32"/>
          <w:szCs w:val="32"/>
        </w:rPr>
        <w:t>调整借</w:t>
      </w:r>
      <w:r w:rsidR="005A66CC">
        <w:rPr>
          <w:rFonts w:ascii="仿宋" w:eastAsia="仿宋" w:hAnsi="仿宋" w:cs="宋体" w:hint="eastAsia"/>
          <w:sz w:val="32"/>
          <w:szCs w:val="32"/>
        </w:rPr>
        <w:t>入</w:t>
      </w:r>
      <w:r w:rsidR="00714173">
        <w:rPr>
          <w:rFonts w:ascii="仿宋" w:eastAsia="仿宋" w:hAnsi="仿宋" w:cs="宋体" w:hint="eastAsia"/>
          <w:sz w:val="32"/>
          <w:szCs w:val="32"/>
        </w:rPr>
        <w:t>款</w:t>
      </w:r>
      <w:r w:rsidR="005A66CC">
        <w:rPr>
          <w:rFonts w:ascii="仿宋" w:eastAsia="仿宋" w:hAnsi="仿宋" w:cs="宋体" w:hint="eastAsia"/>
          <w:sz w:val="32"/>
          <w:szCs w:val="32"/>
        </w:rPr>
        <w:t>项</w:t>
      </w:r>
      <w:r w:rsidR="00714173">
        <w:rPr>
          <w:rFonts w:ascii="仿宋" w:eastAsia="仿宋" w:hAnsi="仿宋" w:cs="宋体" w:hint="eastAsia"/>
          <w:sz w:val="32"/>
          <w:szCs w:val="32"/>
        </w:rPr>
        <w:t>对非财政拨款结余的影响</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按照原账的“借入款项”科目余额，借记“资金结存</w:t>
      </w:r>
      <w:r w:rsidR="000E0B20">
        <w:rPr>
          <w:rFonts w:ascii="仿宋" w:eastAsia="仿宋" w:hAnsi="仿宋" w:cs="宋体" w:hint="eastAsia"/>
          <w:sz w:val="32"/>
          <w:szCs w:val="32"/>
        </w:rPr>
        <w:t>——</w:t>
      </w:r>
      <w:r>
        <w:rPr>
          <w:rFonts w:ascii="仿宋" w:eastAsia="仿宋" w:hAnsi="仿宋" w:cs="宋体" w:hint="eastAsia"/>
          <w:sz w:val="32"/>
          <w:szCs w:val="32"/>
        </w:rPr>
        <w:t>货币资金”科目，贷记“非财政拨款结余”科目。</w:t>
      </w:r>
    </w:p>
    <w:p w:rsidR="00772563" w:rsidRDefault="00825031">
      <w:pPr>
        <w:ind w:firstLineChars="177" w:firstLine="566"/>
        <w:rPr>
          <w:rFonts w:ascii="仿宋" w:eastAsia="仿宋" w:hAnsi="仿宋" w:cs="Times New Roman"/>
          <w:sz w:val="32"/>
          <w:szCs w:val="32"/>
        </w:rPr>
      </w:pPr>
      <w:r>
        <w:rPr>
          <w:rFonts w:ascii="仿宋" w:eastAsia="仿宋" w:hAnsi="仿宋" w:cs="宋体" w:hint="eastAsia"/>
          <w:sz w:val="32"/>
          <w:szCs w:val="32"/>
        </w:rPr>
        <w:t>（</w:t>
      </w:r>
      <w:r w:rsidR="00714173">
        <w:rPr>
          <w:rFonts w:ascii="仿宋" w:eastAsia="仿宋" w:hAnsi="仿宋" w:cs="宋体" w:hint="eastAsia"/>
          <w:sz w:val="32"/>
          <w:szCs w:val="32"/>
        </w:rPr>
        <w:t>7</w:t>
      </w:r>
      <w:r>
        <w:rPr>
          <w:rFonts w:ascii="仿宋" w:eastAsia="仿宋" w:hAnsi="仿宋" w:cs="宋体" w:hint="eastAsia"/>
          <w:sz w:val="32"/>
          <w:szCs w:val="32"/>
        </w:rPr>
        <w:t>）</w:t>
      </w:r>
      <w:r w:rsidR="00714173">
        <w:rPr>
          <w:rFonts w:ascii="仿宋" w:eastAsia="仿宋" w:hAnsi="仿宋" w:cs="宋体" w:hint="eastAsia"/>
          <w:sz w:val="32"/>
          <w:szCs w:val="32"/>
        </w:rPr>
        <w:t>调整应付票据、应付账款对非财政拨款结余的影响</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对原账的“应付票据”、“应付账款”科目余额进行分析，</w:t>
      </w:r>
      <w:r>
        <w:rPr>
          <w:rFonts w:ascii="仿宋" w:eastAsia="仿宋" w:hAnsi="仿宋" w:cs="宋体" w:hint="eastAsia"/>
          <w:sz w:val="32"/>
          <w:szCs w:val="32"/>
        </w:rPr>
        <w:lastRenderedPageBreak/>
        <w:t>区分其中发生时</w:t>
      </w:r>
      <w:r w:rsidR="00E13223">
        <w:rPr>
          <w:rFonts w:ascii="仿宋" w:eastAsia="仿宋" w:hAnsi="仿宋" w:cs="宋体" w:hint="eastAsia"/>
          <w:sz w:val="32"/>
          <w:szCs w:val="32"/>
        </w:rPr>
        <w:t>计</w:t>
      </w:r>
      <w:r>
        <w:rPr>
          <w:rFonts w:ascii="仿宋" w:eastAsia="仿宋" w:hAnsi="仿宋" w:cs="宋体" w:hint="eastAsia"/>
          <w:sz w:val="32"/>
          <w:szCs w:val="32"/>
        </w:rPr>
        <w:t>入支出的金额和未</w:t>
      </w:r>
      <w:r w:rsidR="00A14602">
        <w:rPr>
          <w:rFonts w:ascii="仿宋" w:eastAsia="仿宋" w:hAnsi="仿宋" w:cs="宋体" w:hint="eastAsia"/>
          <w:sz w:val="32"/>
          <w:szCs w:val="32"/>
        </w:rPr>
        <w:t>计</w:t>
      </w:r>
      <w:r>
        <w:rPr>
          <w:rFonts w:ascii="仿宋" w:eastAsia="仿宋" w:hAnsi="仿宋" w:cs="宋体" w:hint="eastAsia"/>
          <w:sz w:val="32"/>
          <w:szCs w:val="32"/>
        </w:rPr>
        <w:t>入支出的金额。将</w:t>
      </w:r>
      <w:r w:rsidR="00BE755F">
        <w:rPr>
          <w:rFonts w:ascii="仿宋" w:eastAsia="仿宋" w:hAnsi="仿宋" w:cs="宋体" w:hint="eastAsia"/>
          <w:sz w:val="32"/>
          <w:szCs w:val="32"/>
        </w:rPr>
        <w:t>计</w:t>
      </w:r>
      <w:r>
        <w:rPr>
          <w:rFonts w:ascii="仿宋" w:eastAsia="仿宋" w:hAnsi="仿宋" w:cs="宋体" w:hint="eastAsia"/>
          <w:sz w:val="32"/>
          <w:szCs w:val="32"/>
        </w:rPr>
        <w:t>入支出的金额划分出财政</w:t>
      </w:r>
      <w:r w:rsidR="00E47881">
        <w:rPr>
          <w:rFonts w:ascii="仿宋" w:eastAsia="仿宋" w:hAnsi="仿宋" w:cs="宋体" w:hint="eastAsia"/>
          <w:sz w:val="32"/>
          <w:szCs w:val="32"/>
        </w:rPr>
        <w:t>补助</w:t>
      </w:r>
      <w:r>
        <w:rPr>
          <w:rFonts w:ascii="仿宋" w:eastAsia="仿宋" w:hAnsi="仿宋" w:cs="宋体" w:hint="eastAsia"/>
          <w:sz w:val="32"/>
          <w:szCs w:val="32"/>
        </w:rPr>
        <w:t>应付的金额、非财政</w:t>
      </w:r>
      <w:r w:rsidR="00F9047F">
        <w:rPr>
          <w:rFonts w:ascii="仿宋" w:eastAsia="仿宋" w:hAnsi="仿宋" w:cs="宋体" w:hint="eastAsia"/>
          <w:sz w:val="32"/>
          <w:szCs w:val="32"/>
        </w:rPr>
        <w:t>补助</w:t>
      </w:r>
      <w:r>
        <w:rPr>
          <w:rFonts w:ascii="仿宋" w:eastAsia="仿宋" w:hAnsi="仿宋" w:cs="宋体" w:hint="eastAsia"/>
          <w:sz w:val="32"/>
          <w:szCs w:val="32"/>
        </w:rPr>
        <w:t>专项资金应付的金额和非财政</w:t>
      </w:r>
      <w:r w:rsidR="00032460">
        <w:rPr>
          <w:rFonts w:ascii="仿宋" w:eastAsia="仿宋" w:hAnsi="仿宋" w:cs="宋体" w:hint="eastAsia"/>
          <w:sz w:val="32"/>
          <w:szCs w:val="32"/>
        </w:rPr>
        <w:t>补助</w:t>
      </w:r>
      <w:r>
        <w:rPr>
          <w:rFonts w:ascii="仿宋" w:eastAsia="仿宋" w:hAnsi="仿宋" w:cs="宋体" w:hint="eastAsia"/>
          <w:sz w:val="32"/>
          <w:szCs w:val="32"/>
        </w:rPr>
        <w:t>非专项资金应付的金额，按照非财政</w:t>
      </w:r>
      <w:r w:rsidR="00F91C91">
        <w:rPr>
          <w:rFonts w:ascii="仿宋" w:eastAsia="仿宋" w:hAnsi="仿宋" w:cs="宋体" w:hint="eastAsia"/>
          <w:sz w:val="32"/>
          <w:szCs w:val="32"/>
        </w:rPr>
        <w:t>补助</w:t>
      </w:r>
      <w:r>
        <w:rPr>
          <w:rFonts w:ascii="仿宋" w:eastAsia="仿宋" w:hAnsi="仿宋" w:cs="宋体" w:hint="eastAsia"/>
          <w:sz w:val="32"/>
          <w:szCs w:val="32"/>
        </w:rPr>
        <w:t>非专项资金应付的金额</w:t>
      </w:r>
      <w:r w:rsidR="0024703C">
        <w:rPr>
          <w:rFonts w:ascii="仿宋" w:eastAsia="仿宋" w:hAnsi="仿宋" w:cs="宋体" w:hint="eastAsia"/>
          <w:sz w:val="32"/>
          <w:szCs w:val="32"/>
        </w:rPr>
        <w:t>，</w:t>
      </w:r>
      <w:r>
        <w:rPr>
          <w:rFonts w:ascii="仿宋" w:eastAsia="仿宋" w:hAnsi="仿宋" w:cs="宋体" w:hint="eastAsia"/>
          <w:sz w:val="32"/>
          <w:szCs w:val="32"/>
        </w:rPr>
        <w:t>借记“资金结存</w:t>
      </w:r>
      <w:r w:rsidR="00D21B5F">
        <w:rPr>
          <w:rFonts w:ascii="仿宋" w:eastAsia="仿宋" w:hAnsi="仿宋" w:cs="宋体" w:hint="eastAsia"/>
          <w:sz w:val="32"/>
          <w:szCs w:val="32"/>
        </w:rPr>
        <w:t>——</w:t>
      </w:r>
      <w:r>
        <w:rPr>
          <w:rFonts w:ascii="仿宋" w:eastAsia="仿宋" w:hAnsi="仿宋" w:cs="宋体" w:hint="eastAsia"/>
          <w:sz w:val="32"/>
          <w:szCs w:val="32"/>
        </w:rPr>
        <w:t>货币资金”科目，贷记“非财政拨款结余”科目。</w:t>
      </w:r>
    </w:p>
    <w:p w:rsidR="00772563" w:rsidRDefault="00550E57">
      <w:pPr>
        <w:ind w:firstLineChars="177" w:firstLine="566"/>
        <w:rPr>
          <w:rFonts w:ascii="仿宋" w:eastAsia="仿宋" w:hAnsi="仿宋" w:cs="宋体"/>
          <w:sz w:val="32"/>
          <w:szCs w:val="32"/>
        </w:rPr>
      </w:pPr>
      <w:r>
        <w:rPr>
          <w:rFonts w:ascii="仿宋" w:eastAsia="仿宋" w:hAnsi="仿宋" w:cs="Times New Roman" w:hint="eastAsia"/>
          <w:sz w:val="32"/>
          <w:szCs w:val="32"/>
        </w:rPr>
        <w:t>（</w:t>
      </w:r>
      <w:r w:rsidR="00714173">
        <w:rPr>
          <w:rFonts w:ascii="仿宋" w:eastAsia="仿宋" w:hAnsi="仿宋" w:cs="Times New Roman" w:hint="eastAsia"/>
          <w:sz w:val="32"/>
          <w:szCs w:val="32"/>
        </w:rPr>
        <w:t>8</w:t>
      </w:r>
      <w:r>
        <w:rPr>
          <w:rFonts w:ascii="仿宋" w:eastAsia="仿宋" w:hAnsi="仿宋" w:cs="Times New Roman" w:hint="eastAsia"/>
          <w:sz w:val="32"/>
          <w:szCs w:val="32"/>
        </w:rPr>
        <w:t>）</w:t>
      </w:r>
      <w:r w:rsidR="00714173">
        <w:rPr>
          <w:rFonts w:ascii="仿宋" w:eastAsia="仿宋" w:hAnsi="仿宋" w:cs="宋体" w:hint="eastAsia"/>
          <w:sz w:val="32"/>
          <w:szCs w:val="32"/>
        </w:rPr>
        <w:t>调整预收账款对非财政拨款结余的影响</w:t>
      </w:r>
    </w:p>
    <w:p w:rsidR="00772563" w:rsidRDefault="00582CAB">
      <w:pPr>
        <w:ind w:firstLineChars="177" w:firstLine="566"/>
        <w:rPr>
          <w:rFonts w:ascii="仿宋" w:eastAsia="仿宋" w:hAnsi="仿宋" w:cs="宋体"/>
          <w:sz w:val="32"/>
          <w:szCs w:val="32"/>
        </w:rPr>
      </w:pPr>
      <w:r>
        <w:rPr>
          <w:rFonts w:ascii="仿宋" w:eastAsia="仿宋" w:hAnsi="仿宋" w:cs="宋体" w:hint="eastAsia"/>
          <w:sz w:val="32"/>
          <w:szCs w:val="32"/>
        </w:rPr>
        <w:t>按照</w:t>
      </w:r>
      <w:r w:rsidR="00714173">
        <w:rPr>
          <w:rFonts w:ascii="仿宋" w:eastAsia="仿宋" w:hAnsi="仿宋" w:cs="宋体" w:hint="eastAsia"/>
          <w:sz w:val="32"/>
          <w:szCs w:val="32"/>
        </w:rPr>
        <w:t>原账的“预收账款”科目余额</w:t>
      </w:r>
      <w:r w:rsidR="004138DE">
        <w:rPr>
          <w:rFonts w:ascii="仿宋" w:eastAsia="仿宋" w:hAnsi="仿宋" w:cs="宋体" w:hint="eastAsia"/>
          <w:sz w:val="32"/>
          <w:szCs w:val="32"/>
        </w:rPr>
        <w:t>中</w:t>
      </w:r>
      <w:r w:rsidR="00714173">
        <w:rPr>
          <w:rFonts w:ascii="仿宋" w:eastAsia="仿宋" w:hAnsi="仿宋" w:cs="宋体" w:hint="eastAsia"/>
          <w:sz w:val="32"/>
          <w:szCs w:val="32"/>
        </w:rPr>
        <w:t>预收非</w:t>
      </w:r>
      <w:r w:rsidR="004138DE">
        <w:rPr>
          <w:rFonts w:ascii="仿宋" w:eastAsia="仿宋" w:hAnsi="仿宋" w:cs="宋体" w:hint="eastAsia"/>
          <w:sz w:val="32"/>
          <w:szCs w:val="32"/>
        </w:rPr>
        <w:t>财政非专项</w:t>
      </w:r>
      <w:r w:rsidR="00714173">
        <w:rPr>
          <w:rFonts w:ascii="仿宋" w:eastAsia="仿宋" w:hAnsi="仿宋" w:cs="宋体" w:hint="eastAsia"/>
          <w:sz w:val="32"/>
          <w:szCs w:val="32"/>
        </w:rPr>
        <w:t>资金的金额，借记“资金结存</w:t>
      </w:r>
      <w:r w:rsidR="0033486D">
        <w:rPr>
          <w:rFonts w:ascii="仿宋" w:eastAsia="仿宋" w:hAnsi="仿宋" w:cs="宋体" w:hint="eastAsia"/>
          <w:sz w:val="32"/>
          <w:szCs w:val="32"/>
        </w:rPr>
        <w:t>——</w:t>
      </w:r>
      <w:r w:rsidR="00714173">
        <w:rPr>
          <w:rFonts w:ascii="仿宋" w:eastAsia="仿宋" w:hAnsi="仿宋" w:cs="宋体" w:hint="eastAsia"/>
          <w:sz w:val="32"/>
          <w:szCs w:val="32"/>
        </w:rPr>
        <w:t>货币资金”科目，贷记“非财政拨款结余”科目。</w:t>
      </w:r>
    </w:p>
    <w:p w:rsidR="00772563" w:rsidRDefault="00550E57">
      <w:pPr>
        <w:ind w:firstLineChars="177" w:firstLine="566"/>
        <w:rPr>
          <w:rFonts w:ascii="仿宋" w:eastAsia="仿宋" w:hAnsi="仿宋" w:cs="宋体"/>
          <w:sz w:val="32"/>
          <w:szCs w:val="32"/>
        </w:rPr>
      </w:pPr>
      <w:r>
        <w:rPr>
          <w:rFonts w:ascii="仿宋" w:eastAsia="仿宋" w:hAnsi="仿宋" w:cs="宋体" w:hint="eastAsia"/>
          <w:sz w:val="32"/>
          <w:szCs w:val="32"/>
        </w:rPr>
        <w:t>（</w:t>
      </w:r>
      <w:r w:rsidR="00714173">
        <w:rPr>
          <w:rFonts w:ascii="仿宋" w:eastAsia="仿宋" w:hAnsi="仿宋" w:cs="宋体" w:hint="eastAsia"/>
          <w:sz w:val="32"/>
          <w:szCs w:val="32"/>
        </w:rPr>
        <w:t>9</w:t>
      </w:r>
      <w:r>
        <w:rPr>
          <w:rFonts w:ascii="仿宋" w:eastAsia="仿宋" w:hAnsi="仿宋" w:cs="宋体" w:hint="eastAsia"/>
          <w:sz w:val="32"/>
          <w:szCs w:val="32"/>
        </w:rPr>
        <w:t>）</w:t>
      </w:r>
      <w:r w:rsidR="00714173">
        <w:rPr>
          <w:rFonts w:ascii="仿宋" w:eastAsia="仿宋" w:hAnsi="仿宋" w:cs="宋体" w:hint="eastAsia"/>
          <w:sz w:val="32"/>
          <w:szCs w:val="32"/>
        </w:rPr>
        <w:t>调整经营成本对非财政拨款结余的影响</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对原账的“经营成本”科目余额进行分析，区分其中已支付资金的金额和未支付资金的金额。按照已支付资金的金额，借记“非财政拨款结余”科目，贷记“资金结存</w:t>
      </w:r>
      <w:r w:rsidR="002B7ABD">
        <w:rPr>
          <w:rFonts w:ascii="仿宋" w:eastAsia="仿宋" w:hAnsi="仿宋" w:cs="宋体" w:hint="eastAsia"/>
          <w:sz w:val="32"/>
          <w:szCs w:val="32"/>
        </w:rPr>
        <w:t>——</w:t>
      </w:r>
      <w:r>
        <w:rPr>
          <w:rFonts w:ascii="仿宋" w:eastAsia="仿宋" w:hAnsi="仿宋" w:cs="宋体" w:hint="eastAsia"/>
          <w:sz w:val="32"/>
          <w:szCs w:val="32"/>
        </w:rPr>
        <w:t>货币资金”科目。</w:t>
      </w:r>
    </w:p>
    <w:p w:rsidR="001F154E" w:rsidRPr="00E05BA1" w:rsidRDefault="001F154E" w:rsidP="001F154E">
      <w:pPr>
        <w:ind w:firstLineChars="200" w:firstLine="640"/>
        <w:rPr>
          <w:rFonts w:ascii="仿宋" w:eastAsia="仿宋" w:hAnsi="仿宋" w:cs="Times New Roman"/>
          <w:sz w:val="32"/>
          <w:szCs w:val="32"/>
        </w:rPr>
      </w:pPr>
      <w:r w:rsidRPr="00E05BA1">
        <w:rPr>
          <w:rFonts w:ascii="仿宋" w:eastAsia="仿宋" w:hAnsi="仿宋" w:cs="宋体" w:hint="eastAsia"/>
          <w:sz w:val="32"/>
          <w:szCs w:val="32"/>
        </w:rPr>
        <w:t>（10）</w:t>
      </w:r>
      <w:r w:rsidR="00FD7F57" w:rsidRPr="00FD7F57">
        <w:rPr>
          <w:rFonts w:ascii="仿宋" w:eastAsia="仿宋" w:hAnsi="仿宋" w:cs="Times New Roman" w:hint="eastAsia"/>
          <w:sz w:val="32"/>
          <w:szCs w:val="32"/>
        </w:rPr>
        <w:t>调整专用基金对非财政拨款结余的影响</w:t>
      </w:r>
    </w:p>
    <w:p w:rsidR="001F154E" w:rsidRPr="00E12850" w:rsidRDefault="00F11615" w:rsidP="00E12850">
      <w:pPr>
        <w:ind w:firstLineChars="177" w:firstLine="566"/>
        <w:rPr>
          <w:rFonts w:ascii="仿宋" w:eastAsia="仿宋" w:hAnsi="仿宋" w:cs="宋体"/>
          <w:sz w:val="32"/>
          <w:szCs w:val="32"/>
        </w:rPr>
      </w:pPr>
      <w:r>
        <w:rPr>
          <w:rFonts w:ascii="仿宋" w:eastAsia="仿宋" w:hAnsi="仿宋" w:cs="宋体" w:hint="eastAsia"/>
          <w:sz w:val="32"/>
          <w:szCs w:val="32"/>
        </w:rPr>
        <w:t>对原账的“专用基金”科目余额进行分析，划分出按照预算收入比例列支提取的专用基金，按照列支提取的专用基金的金额，借记“资金结存——货币资金”科目，贷记“非财政拨款结余”科目。</w:t>
      </w:r>
    </w:p>
    <w:p w:rsidR="003B7535" w:rsidRPr="00E05BA1" w:rsidRDefault="00FD7F57" w:rsidP="003B7535">
      <w:pPr>
        <w:ind w:firstLine="564"/>
        <w:rPr>
          <w:rFonts w:ascii="仿宋" w:eastAsia="仿宋" w:hAnsi="仿宋" w:cs="宋体"/>
          <w:sz w:val="32"/>
          <w:szCs w:val="32"/>
        </w:rPr>
      </w:pPr>
      <w:r w:rsidRPr="00FD7F57">
        <w:rPr>
          <w:rFonts w:ascii="仿宋" w:eastAsia="仿宋" w:hAnsi="仿宋" w:cs="Times New Roman"/>
          <w:sz w:val="32"/>
          <w:szCs w:val="32"/>
        </w:rPr>
        <w:t>3.</w:t>
      </w:r>
      <w:r w:rsidRPr="00FD7F57">
        <w:rPr>
          <w:rFonts w:ascii="仿宋" w:eastAsia="仿宋" w:hAnsi="仿宋" w:cs="宋体" w:hint="eastAsia"/>
          <w:kern w:val="0"/>
          <w:sz w:val="32"/>
          <w:szCs w:val="32"/>
        </w:rPr>
        <w:t>测绘事业单位</w:t>
      </w:r>
      <w:r w:rsidRPr="00FD7F57">
        <w:rPr>
          <w:rFonts w:ascii="仿宋" w:eastAsia="仿宋" w:hAnsi="仿宋" w:cs="Times New Roman" w:hint="eastAsia"/>
          <w:sz w:val="32"/>
          <w:szCs w:val="32"/>
        </w:rPr>
        <w:t>按照前述1、2两个步骤难以准确调整出</w:t>
      </w:r>
      <w:r w:rsidRPr="00FD7F57">
        <w:rPr>
          <w:rFonts w:ascii="仿宋" w:eastAsia="仿宋" w:hAnsi="仿宋" w:cs="宋体" w:hint="eastAsia"/>
          <w:sz w:val="32"/>
          <w:szCs w:val="32"/>
        </w:rPr>
        <w:t>“非财政拨款结余”科目及对应的“资金结存”科目余额的，</w:t>
      </w:r>
      <w:r w:rsidRPr="00FD7F57">
        <w:rPr>
          <w:rFonts w:ascii="仿宋" w:eastAsia="仿宋" w:hAnsi="仿宋" w:cs="Times New Roman" w:hint="eastAsia"/>
          <w:sz w:val="32"/>
          <w:szCs w:val="32"/>
        </w:rPr>
        <w:t>在新旧制度转换时，可以在新账的“库存现金”、“银行存款”、</w:t>
      </w:r>
      <w:r w:rsidRPr="00FD7F57">
        <w:rPr>
          <w:rFonts w:ascii="仿宋" w:eastAsia="仿宋" w:hAnsi="仿宋" w:cs="Times New Roman" w:hint="eastAsia"/>
          <w:sz w:val="32"/>
          <w:szCs w:val="32"/>
        </w:rPr>
        <w:lastRenderedPageBreak/>
        <w:t>“其他货币资金”、“财政应返还额度”科目借方余额合计数基础上，对不纳入单位预算管理的资金进行调整</w:t>
      </w:r>
      <w:r w:rsidRPr="00FD7F57">
        <w:rPr>
          <w:rFonts w:ascii="仿宋" w:eastAsia="仿宋" w:hAnsi="仿宋" w:cs="宋体"/>
          <w:sz w:val="32"/>
          <w:szCs w:val="32"/>
        </w:rPr>
        <w:t>(如减去新账中</w:t>
      </w:r>
      <w:r w:rsidRPr="00FD7F57">
        <w:rPr>
          <w:rFonts w:ascii="仿宋" w:eastAsia="仿宋" w:hAnsi="仿宋" w:cs="宋体" w:hint="eastAsia"/>
          <w:sz w:val="32"/>
          <w:szCs w:val="32"/>
        </w:rPr>
        <w:t>货币资金形式的受托代理资产、</w:t>
      </w:r>
      <w:r w:rsidRPr="00FD7F57">
        <w:rPr>
          <w:rFonts w:ascii="仿宋" w:eastAsia="仿宋" w:hAnsi="仿宋" w:cs="Times New Roman" w:hint="eastAsia"/>
          <w:sz w:val="32"/>
          <w:szCs w:val="32"/>
        </w:rPr>
        <w:t>应缴财政款、已收取将来需要退回资金的其他应付款等，加上已支付将来需要收回资金的其他应收款等</w:t>
      </w:r>
      <w:r w:rsidRPr="00FD7F57">
        <w:rPr>
          <w:rFonts w:ascii="仿宋" w:eastAsia="仿宋" w:hAnsi="仿宋" w:cs="宋体" w:hint="eastAsia"/>
          <w:sz w:val="32"/>
          <w:szCs w:val="32"/>
        </w:rPr>
        <w:t>），按照调整后的金额减去</w:t>
      </w:r>
      <w:r w:rsidRPr="00FD7F57">
        <w:rPr>
          <w:rFonts w:ascii="仿宋" w:eastAsia="仿宋" w:hAnsi="仿宋" w:cs="Times New Roman" w:hint="eastAsia"/>
          <w:sz w:val="32"/>
          <w:szCs w:val="32"/>
        </w:rPr>
        <w:t>新账的“财政拨款结转”、“财政拨款结余”、“非财政拨款结转”、“专用结余”科目贷方余额合计数，加上“经营结余”科目借方余额后的金额，登记新账的“非财政拨款结余”科目贷方；同时，按照相同的金额</w:t>
      </w:r>
      <w:r w:rsidRPr="00FD7F57">
        <w:rPr>
          <w:rFonts w:ascii="仿宋" w:eastAsia="仿宋" w:hAnsi="仿宋" w:cs="宋体" w:hint="eastAsia"/>
          <w:sz w:val="32"/>
          <w:szCs w:val="32"/>
        </w:rPr>
        <w:t>登记新账的“资金结存——货币资金”科目借方。</w:t>
      </w:r>
    </w:p>
    <w:p w:rsidR="00F8182B" w:rsidRPr="00E05BA1" w:rsidRDefault="00F8182B" w:rsidP="00E05BA1">
      <w:pPr>
        <w:ind w:firstLineChars="200" w:firstLine="640"/>
        <w:rPr>
          <w:rFonts w:ascii="仿宋" w:eastAsia="仿宋" w:hAnsi="仿宋" w:cs="Times New Roman"/>
          <w:sz w:val="32"/>
          <w:szCs w:val="32"/>
        </w:rPr>
      </w:pPr>
      <w:r w:rsidRPr="00E05BA1">
        <w:rPr>
          <w:rFonts w:ascii="仿宋" w:eastAsia="仿宋" w:hAnsi="仿宋" w:cs="宋体" w:hint="eastAsia"/>
          <w:sz w:val="32"/>
          <w:szCs w:val="32"/>
        </w:rPr>
        <w:t>（四）</w:t>
      </w:r>
      <w:r w:rsidR="00FD7F57" w:rsidRPr="00FD7F57">
        <w:rPr>
          <w:rFonts w:ascii="仿宋" w:eastAsia="仿宋" w:hAnsi="仿宋" w:cs="Times New Roman" w:hint="eastAsia"/>
          <w:sz w:val="32"/>
          <w:szCs w:val="32"/>
        </w:rPr>
        <w:t>“专用结余”科目及对应的“资金结存”科目余额</w:t>
      </w:r>
    </w:p>
    <w:p w:rsidR="00F8182B" w:rsidRPr="00E05BA1" w:rsidRDefault="00FD7F57" w:rsidP="00F8182B">
      <w:pPr>
        <w:ind w:firstLine="564"/>
        <w:rPr>
          <w:rFonts w:ascii="仿宋" w:eastAsia="仿宋" w:hAnsi="仿宋" w:cs="宋体"/>
          <w:sz w:val="32"/>
          <w:szCs w:val="32"/>
        </w:rPr>
      </w:pPr>
      <w:r w:rsidRPr="00FD7F57">
        <w:rPr>
          <w:rFonts w:ascii="仿宋" w:eastAsia="仿宋" w:hAnsi="仿宋" w:cs="Times New Roman" w:hint="eastAsia"/>
          <w:sz w:val="32"/>
          <w:szCs w:val="32"/>
        </w:rPr>
        <w:t>新制度设置了“专用结余”科目及对应的“资金结存”科目。在新旧制度转换时，</w:t>
      </w:r>
      <w:r w:rsidR="00943E9F" w:rsidRPr="00856D04">
        <w:rPr>
          <w:rFonts w:ascii="仿宋" w:eastAsia="仿宋" w:hAnsi="仿宋" w:cs="宋体" w:hint="eastAsia"/>
          <w:kern w:val="0"/>
          <w:sz w:val="32"/>
          <w:szCs w:val="32"/>
        </w:rPr>
        <w:t>测绘事业</w:t>
      </w:r>
      <w:r w:rsidRPr="00FD7F57">
        <w:rPr>
          <w:rFonts w:ascii="仿宋" w:eastAsia="仿宋" w:hAnsi="仿宋" w:cs="Times New Roman" w:hint="eastAsia"/>
          <w:sz w:val="32"/>
          <w:szCs w:val="32"/>
        </w:rPr>
        <w:t>单位应当按照原账“专用基金”科目余额中通过非财政补助结余分配形成的金额，借记新账的“资金结存——货币资金”科目，贷记新账的“专用结余”科目。</w:t>
      </w:r>
    </w:p>
    <w:p w:rsidR="00F8182B" w:rsidRDefault="00F8182B" w:rsidP="00F8182B">
      <w:pPr>
        <w:ind w:firstLineChars="177" w:firstLine="566"/>
        <w:rPr>
          <w:rFonts w:ascii="仿宋" w:eastAsia="仿宋" w:hAnsi="仿宋" w:cs="Times New Roman"/>
          <w:sz w:val="32"/>
          <w:szCs w:val="32"/>
        </w:rPr>
      </w:pPr>
      <w:r>
        <w:rPr>
          <w:rFonts w:ascii="仿宋" w:eastAsia="仿宋" w:hAnsi="仿宋" w:cs="宋体" w:hint="eastAsia"/>
          <w:sz w:val="32"/>
          <w:szCs w:val="32"/>
        </w:rPr>
        <w:t>（五）“经营结余”科目</w:t>
      </w:r>
    </w:p>
    <w:p w:rsidR="00F8182B" w:rsidRDefault="00F8182B" w:rsidP="00F8182B">
      <w:pPr>
        <w:ind w:firstLineChars="177" w:firstLine="566"/>
        <w:rPr>
          <w:rFonts w:ascii="仿宋" w:eastAsia="仿宋" w:hAnsi="仿宋" w:cs="宋体"/>
          <w:sz w:val="32"/>
          <w:szCs w:val="32"/>
        </w:rPr>
      </w:pPr>
      <w:r>
        <w:rPr>
          <w:rFonts w:ascii="仿宋" w:eastAsia="仿宋" w:hAnsi="仿宋" w:cs="宋体" w:hint="eastAsia"/>
          <w:sz w:val="32"/>
          <w:szCs w:val="32"/>
        </w:rPr>
        <w:t>新制度设置了“经营结余”科目</w:t>
      </w:r>
      <w:r w:rsidR="00D27BCD">
        <w:rPr>
          <w:rFonts w:ascii="仿宋" w:eastAsia="仿宋" w:hAnsi="仿宋" w:cs="宋体" w:hint="eastAsia"/>
          <w:sz w:val="32"/>
          <w:szCs w:val="32"/>
        </w:rPr>
        <w:t>及对应的“资金结存”科目</w:t>
      </w:r>
      <w:r>
        <w:rPr>
          <w:rFonts w:ascii="仿宋" w:eastAsia="仿宋" w:hAnsi="仿宋" w:cs="宋体" w:hint="eastAsia"/>
          <w:sz w:val="32"/>
          <w:szCs w:val="32"/>
        </w:rPr>
        <w:t>。如果原账的“经营结余”</w:t>
      </w:r>
      <w:r>
        <w:rPr>
          <w:rFonts w:ascii="仿宋" w:eastAsia="仿宋" w:hAnsi="仿宋" w:cs="宋体" w:hint="eastAsia"/>
          <w:kern w:val="0"/>
          <w:sz w:val="32"/>
          <w:szCs w:val="32"/>
        </w:rPr>
        <w:t>科目期末有借方余额，</w:t>
      </w:r>
      <w:r>
        <w:rPr>
          <w:rFonts w:ascii="仿宋" w:eastAsia="仿宋" w:hAnsi="仿宋" w:cs="宋体" w:hint="eastAsia"/>
          <w:sz w:val="32"/>
          <w:szCs w:val="32"/>
        </w:rPr>
        <w:t>在新旧制度转换时</w:t>
      </w:r>
      <w:r>
        <w:rPr>
          <w:rFonts w:ascii="仿宋" w:eastAsia="仿宋" w:hAnsi="仿宋" w:cs="宋体" w:hint="eastAsia"/>
          <w:kern w:val="0"/>
          <w:sz w:val="32"/>
          <w:szCs w:val="32"/>
        </w:rPr>
        <w:t>，</w:t>
      </w:r>
      <w:r w:rsidR="001960D6">
        <w:rPr>
          <w:rFonts w:ascii="仿宋" w:eastAsia="仿宋" w:hAnsi="仿宋" w:cs="宋体" w:hint="eastAsia"/>
          <w:kern w:val="0"/>
          <w:sz w:val="32"/>
          <w:szCs w:val="32"/>
        </w:rPr>
        <w:t>应当</w:t>
      </w:r>
      <w:r>
        <w:rPr>
          <w:rFonts w:ascii="仿宋" w:eastAsia="仿宋" w:hAnsi="仿宋" w:cs="宋体" w:hint="eastAsia"/>
          <w:kern w:val="0"/>
          <w:sz w:val="32"/>
          <w:szCs w:val="32"/>
        </w:rPr>
        <w:t>按照</w:t>
      </w:r>
      <w:r>
        <w:rPr>
          <w:rFonts w:ascii="仿宋" w:eastAsia="仿宋" w:hAnsi="仿宋" w:cs="宋体" w:hint="eastAsia"/>
          <w:sz w:val="32"/>
          <w:szCs w:val="32"/>
        </w:rPr>
        <w:t>原账的“经营结余”</w:t>
      </w:r>
      <w:r>
        <w:rPr>
          <w:rFonts w:ascii="仿宋" w:eastAsia="仿宋" w:hAnsi="仿宋" w:cs="宋体" w:hint="eastAsia"/>
          <w:kern w:val="0"/>
          <w:sz w:val="32"/>
          <w:szCs w:val="32"/>
        </w:rPr>
        <w:t>科目余额</w:t>
      </w:r>
      <w:r w:rsidR="00E07E98">
        <w:rPr>
          <w:rFonts w:ascii="仿宋" w:eastAsia="仿宋" w:hAnsi="仿宋" w:cs="宋体" w:hint="eastAsia"/>
          <w:kern w:val="0"/>
          <w:sz w:val="32"/>
          <w:szCs w:val="32"/>
        </w:rPr>
        <w:t>，</w:t>
      </w:r>
      <w:r>
        <w:rPr>
          <w:rFonts w:ascii="仿宋" w:eastAsia="仿宋" w:hAnsi="仿宋" w:cs="宋体" w:hint="eastAsia"/>
          <w:sz w:val="32"/>
          <w:szCs w:val="32"/>
        </w:rPr>
        <w:t>借记新账的“经营结余”科目，贷记新账的“资金结存</w:t>
      </w:r>
      <w:r w:rsidR="00824509">
        <w:rPr>
          <w:rFonts w:ascii="仿宋" w:eastAsia="仿宋" w:hAnsi="仿宋" w:cs="宋体" w:hint="eastAsia"/>
          <w:sz w:val="32"/>
          <w:szCs w:val="32"/>
        </w:rPr>
        <w:t>——货币资金</w:t>
      </w:r>
      <w:r>
        <w:rPr>
          <w:rFonts w:ascii="仿宋" w:eastAsia="仿宋" w:hAnsi="仿宋" w:cs="宋体" w:hint="eastAsia"/>
          <w:sz w:val="32"/>
          <w:szCs w:val="32"/>
        </w:rPr>
        <w:t>”科目。</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（六）“其他结余”、“非财政拨款结余分配”科目</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lastRenderedPageBreak/>
        <w:t>新制度设置了“其他结余”和“非财政拨款结余分配”科目。由于这两个科目年初无余额</w:t>
      </w:r>
      <w:r>
        <w:rPr>
          <w:rFonts w:ascii="仿宋" w:eastAsia="仿宋" w:hAnsi="仿宋" w:cs="宋体" w:hint="eastAsia"/>
          <w:kern w:val="0"/>
          <w:sz w:val="32"/>
          <w:szCs w:val="32"/>
        </w:rPr>
        <w:t>，</w:t>
      </w:r>
      <w:r>
        <w:rPr>
          <w:rFonts w:ascii="仿宋" w:eastAsia="仿宋" w:hAnsi="仿宋" w:cs="宋体" w:hint="eastAsia"/>
          <w:sz w:val="32"/>
          <w:szCs w:val="32"/>
        </w:rPr>
        <w:t>在新旧制度转换时</w:t>
      </w:r>
      <w:r>
        <w:rPr>
          <w:rFonts w:ascii="仿宋" w:eastAsia="仿宋" w:hAnsi="仿宋" w:cs="宋体" w:hint="eastAsia"/>
          <w:kern w:val="0"/>
          <w:sz w:val="32"/>
          <w:szCs w:val="32"/>
        </w:rPr>
        <w:t>，</w:t>
      </w:r>
      <w:r w:rsidR="00736614">
        <w:rPr>
          <w:rFonts w:ascii="仿宋" w:eastAsia="仿宋" w:hAnsi="仿宋" w:cs="宋体" w:hint="eastAsia"/>
          <w:kern w:val="0"/>
          <w:sz w:val="32"/>
          <w:szCs w:val="32"/>
        </w:rPr>
        <w:t>无</w:t>
      </w:r>
      <w:r>
        <w:rPr>
          <w:rFonts w:ascii="仿宋" w:eastAsia="仿宋" w:hAnsi="仿宋" w:cs="宋体" w:hint="eastAsia"/>
          <w:kern w:val="0"/>
          <w:sz w:val="32"/>
          <w:szCs w:val="32"/>
        </w:rPr>
        <w:t>需对</w:t>
      </w:r>
      <w:r>
        <w:rPr>
          <w:rFonts w:ascii="仿宋" w:eastAsia="仿宋" w:hAnsi="仿宋" w:cs="宋体" w:hint="eastAsia"/>
          <w:sz w:val="32"/>
          <w:szCs w:val="32"/>
        </w:rPr>
        <w:t>“其他结余”和“非财政拨款结余分配”科目进行新账年初余额登记。</w:t>
      </w:r>
    </w:p>
    <w:p w:rsidR="00772563" w:rsidRDefault="00714173">
      <w:pPr>
        <w:ind w:firstLineChars="177" w:firstLine="566"/>
        <w:rPr>
          <w:rFonts w:ascii="仿宋" w:eastAsia="仿宋" w:hAnsi="仿宋" w:cs="Times New Roman"/>
          <w:sz w:val="32"/>
          <w:szCs w:val="32"/>
        </w:rPr>
      </w:pPr>
      <w:r>
        <w:rPr>
          <w:rFonts w:ascii="仿宋" w:eastAsia="仿宋" w:hAnsi="仿宋" w:cs="宋体" w:hint="eastAsia"/>
          <w:sz w:val="32"/>
          <w:szCs w:val="32"/>
        </w:rPr>
        <w:t>（七）预算收入类、预算支出类会计科目</w:t>
      </w:r>
    </w:p>
    <w:p w:rsidR="00772563" w:rsidRDefault="00714173">
      <w:pPr>
        <w:ind w:firstLineChars="177" w:firstLine="566"/>
        <w:rPr>
          <w:rFonts w:ascii="仿宋" w:eastAsia="仿宋" w:hAnsi="仿宋" w:cs="Times New Roman"/>
          <w:sz w:val="32"/>
          <w:szCs w:val="32"/>
        </w:rPr>
      </w:pPr>
      <w:r>
        <w:rPr>
          <w:rFonts w:ascii="仿宋" w:eastAsia="仿宋" w:hAnsi="仿宋" w:cs="宋体" w:hint="eastAsia"/>
          <w:sz w:val="32"/>
          <w:szCs w:val="32"/>
        </w:rPr>
        <w:t xml:space="preserve"> 由于预算收入类、预算支出类会计科目年初无余额，在新旧制度转换时</w:t>
      </w:r>
      <w:r>
        <w:rPr>
          <w:rFonts w:ascii="仿宋" w:eastAsia="仿宋" w:hAnsi="仿宋" w:cs="宋体" w:hint="eastAsia"/>
          <w:kern w:val="0"/>
          <w:sz w:val="32"/>
          <w:szCs w:val="32"/>
        </w:rPr>
        <w:t>，</w:t>
      </w:r>
      <w:r w:rsidR="00C24AED">
        <w:rPr>
          <w:rFonts w:ascii="仿宋" w:eastAsia="仿宋" w:hAnsi="仿宋" w:cs="宋体" w:hint="eastAsia"/>
          <w:kern w:val="0"/>
          <w:sz w:val="32"/>
          <w:szCs w:val="32"/>
        </w:rPr>
        <w:t>无</w:t>
      </w:r>
      <w:r>
        <w:rPr>
          <w:rFonts w:ascii="仿宋" w:eastAsia="仿宋" w:hAnsi="仿宋" w:cs="宋体" w:hint="eastAsia"/>
          <w:kern w:val="0"/>
          <w:sz w:val="32"/>
          <w:szCs w:val="32"/>
        </w:rPr>
        <w:t>需对</w:t>
      </w:r>
      <w:r>
        <w:rPr>
          <w:rFonts w:ascii="仿宋" w:eastAsia="仿宋" w:hAnsi="仿宋" w:cs="宋体" w:hint="eastAsia"/>
          <w:sz w:val="32"/>
          <w:szCs w:val="32"/>
        </w:rPr>
        <w:t>预算收入类、预算支出类会计科目进行新账年初余额登记。</w:t>
      </w:r>
    </w:p>
    <w:p w:rsidR="00772563" w:rsidRDefault="00E05BA1">
      <w:pPr>
        <w:ind w:firstLineChars="177" w:firstLine="566"/>
        <w:rPr>
          <w:rFonts w:ascii="仿宋" w:eastAsia="仿宋" w:hAnsi="仿宋" w:cs="宋体"/>
          <w:sz w:val="32"/>
          <w:szCs w:val="32"/>
        </w:rPr>
      </w:pPr>
      <w:r>
        <w:rPr>
          <w:rFonts w:ascii="仿宋" w:eastAsia="仿宋" w:hAnsi="仿宋" w:cs="宋体" w:hint="eastAsia"/>
          <w:kern w:val="0"/>
          <w:sz w:val="32"/>
          <w:szCs w:val="32"/>
        </w:rPr>
        <w:t>测绘事业单位</w:t>
      </w:r>
      <w:r w:rsidR="00714173">
        <w:rPr>
          <w:rFonts w:ascii="仿宋" w:eastAsia="仿宋" w:hAnsi="仿宋" w:cs="宋体" w:hint="eastAsia"/>
          <w:sz w:val="32"/>
          <w:szCs w:val="32"/>
        </w:rPr>
        <w:t>自</w:t>
      </w:r>
      <w:r w:rsidR="00714173">
        <w:rPr>
          <w:rFonts w:ascii="仿宋" w:eastAsia="仿宋" w:hAnsi="仿宋" w:cs="宋体"/>
          <w:sz w:val="32"/>
          <w:szCs w:val="32"/>
        </w:rPr>
        <w:t>201</w:t>
      </w:r>
      <w:r w:rsidR="00A6391C">
        <w:rPr>
          <w:rFonts w:ascii="仿宋" w:eastAsia="仿宋" w:hAnsi="仿宋" w:cs="宋体" w:hint="eastAsia"/>
          <w:sz w:val="32"/>
          <w:szCs w:val="32"/>
        </w:rPr>
        <w:t>9</w:t>
      </w:r>
      <w:r w:rsidR="00714173">
        <w:rPr>
          <w:rFonts w:ascii="仿宋" w:eastAsia="仿宋" w:hAnsi="仿宋" w:cs="宋体" w:hint="eastAsia"/>
          <w:sz w:val="32"/>
          <w:szCs w:val="32"/>
        </w:rPr>
        <w:t>年</w:t>
      </w:r>
      <w:r w:rsidR="00714173">
        <w:rPr>
          <w:rFonts w:ascii="仿宋" w:eastAsia="仿宋" w:hAnsi="仿宋" w:cs="宋体"/>
          <w:sz w:val="32"/>
          <w:szCs w:val="32"/>
        </w:rPr>
        <w:t>1</w:t>
      </w:r>
      <w:r w:rsidR="00714173">
        <w:rPr>
          <w:rFonts w:ascii="仿宋" w:eastAsia="仿宋" w:hAnsi="仿宋" w:cs="宋体" w:hint="eastAsia"/>
          <w:sz w:val="32"/>
          <w:szCs w:val="32"/>
        </w:rPr>
        <w:t>月</w:t>
      </w:r>
      <w:r w:rsidR="00714173">
        <w:rPr>
          <w:rFonts w:ascii="仿宋" w:eastAsia="仿宋" w:hAnsi="仿宋" w:cs="宋体"/>
          <w:sz w:val="32"/>
          <w:szCs w:val="32"/>
        </w:rPr>
        <w:t>1</w:t>
      </w:r>
      <w:r w:rsidR="00714173">
        <w:rPr>
          <w:rFonts w:ascii="仿宋" w:eastAsia="仿宋" w:hAnsi="仿宋" w:cs="宋体" w:hint="eastAsia"/>
          <w:sz w:val="32"/>
          <w:szCs w:val="32"/>
        </w:rPr>
        <w:t>日起，应当按照新制度设置预算收入类、预算支出类科目并进行账务处理。</w:t>
      </w:r>
    </w:p>
    <w:p w:rsidR="00772563" w:rsidRDefault="00714173">
      <w:pPr>
        <w:ind w:firstLineChars="177" w:firstLine="566"/>
        <w:rPr>
          <w:rFonts w:ascii="仿宋" w:eastAsia="仿宋" w:hAnsi="仿宋" w:cs="宋体"/>
          <w:sz w:val="32"/>
          <w:szCs w:val="32"/>
        </w:rPr>
      </w:pPr>
      <w:r>
        <w:rPr>
          <w:rFonts w:ascii="仿宋" w:eastAsia="仿宋" w:hAnsi="仿宋" w:cs="宋体" w:hint="eastAsia"/>
          <w:kern w:val="0"/>
          <w:sz w:val="32"/>
          <w:szCs w:val="32"/>
        </w:rPr>
        <w:t>测绘事业单位</w:t>
      </w:r>
      <w:r w:rsidR="000F35D8">
        <w:rPr>
          <w:rFonts w:ascii="仿宋" w:eastAsia="仿宋" w:hAnsi="仿宋" w:cs="宋体" w:hint="eastAsia"/>
          <w:sz w:val="32"/>
          <w:szCs w:val="32"/>
        </w:rPr>
        <w:t>存在</w:t>
      </w:r>
      <w:r>
        <w:rPr>
          <w:rFonts w:ascii="仿宋" w:eastAsia="仿宋" w:hAnsi="仿宋" w:cs="宋体"/>
          <w:sz w:val="32"/>
          <w:szCs w:val="32"/>
        </w:rPr>
        <w:t>201</w:t>
      </w:r>
      <w:r w:rsidR="00A6391C">
        <w:rPr>
          <w:rFonts w:ascii="仿宋" w:eastAsia="仿宋" w:hAnsi="仿宋" w:cs="宋体" w:hint="eastAsia"/>
          <w:sz w:val="32"/>
          <w:szCs w:val="32"/>
        </w:rPr>
        <w:t>8</w:t>
      </w:r>
      <w:r>
        <w:rPr>
          <w:rFonts w:ascii="仿宋" w:eastAsia="仿宋" w:hAnsi="仿宋" w:cs="宋体" w:hint="eastAsia"/>
          <w:sz w:val="32"/>
          <w:szCs w:val="32"/>
        </w:rPr>
        <w:t>年</w:t>
      </w:r>
      <w:r>
        <w:rPr>
          <w:rFonts w:ascii="仿宋" w:eastAsia="仿宋" w:hAnsi="仿宋" w:cs="宋体"/>
          <w:sz w:val="32"/>
          <w:szCs w:val="32"/>
        </w:rPr>
        <w:t>12</w:t>
      </w:r>
      <w:r>
        <w:rPr>
          <w:rFonts w:ascii="仿宋" w:eastAsia="仿宋" w:hAnsi="仿宋" w:cs="宋体" w:hint="eastAsia"/>
          <w:sz w:val="32"/>
          <w:szCs w:val="32"/>
        </w:rPr>
        <w:t>月</w:t>
      </w:r>
      <w:r>
        <w:rPr>
          <w:rFonts w:ascii="仿宋" w:eastAsia="仿宋" w:hAnsi="仿宋" w:cs="宋体"/>
          <w:sz w:val="32"/>
          <w:szCs w:val="32"/>
        </w:rPr>
        <w:t>31</w:t>
      </w:r>
      <w:r>
        <w:rPr>
          <w:rFonts w:ascii="仿宋" w:eastAsia="仿宋" w:hAnsi="仿宋" w:cs="宋体" w:hint="eastAsia"/>
          <w:sz w:val="32"/>
          <w:szCs w:val="32"/>
        </w:rPr>
        <w:t>日需要按照</w:t>
      </w:r>
      <w:r w:rsidR="000F35D8">
        <w:rPr>
          <w:rFonts w:ascii="仿宋" w:eastAsia="仿宋" w:hAnsi="仿宋" w:cs="宋体" w:hint="eastAsia"/>
          <w:sz w:val="32"/>
          <w:szCs w:val="32"/>
        </w:rPr>
        <w:t>新制度预算会计核算基础</w:t>
      </w:r>
      <w:r>
        <w:rPr>
          <w:rFonts w:ascii="仿宋" w:eastAsia="仿宋" w:hAnsi="仿宋" w:cs="宋体" w:hint="eastAsia"/>
          <w:sz w:val="32"/>
          <w:szCs w:val="32"/>
        </w:rPr>
        <w:t>调整预算会计科目期初余额的其他事项</w:t>
      </w:r>
      <w:r w:rsidR="000F35D8">
        <w:rPr>
          <w:rFonts w:ascii="仿宋" w:eastAsia="仿宋" w:hAnsi="仿宋" w:cs="宋体" w:hint="eastAsia"/>
          <w:sz w:val="32"/>
          <w:szCs w:val="32"/>
        </w:rPr>
        <w:t>的</w:t>
      </w:r>
      <w:r>
        <w:rPr>
          <w:rFonts w:ascii="仿宋" w:eastAsia="仿宋" w:hAnsi="仿宋" w:cs="宋体" w:hint="eastAsia"/>
          <w:sz w:val="32"/>
          <w:szCs w:val="32"/>
        </w:rPr>
        <w:t>，应当比照本规定调整新账的相应预算会计科目期初余额。</w:t>
      </w:r>
    </w:p>
    <w:p w:rsidR="00772563" w:rsidRDefault="00714173">
      <w:pPr>
        <w:ind w:firstLineChars="177" w:firstLine="566"/>
        <w:rPr>
          <w:rFonts w:ascii="仿宋" w:eastAsia="仿宋" w:hAnsi="仿宋" w:cs="宋体"/>
          <w:sz w:val="32"/>
          <w:szCs w:val="32"/>
        </w:rPr>
      </w:pPr>
      <w:r>
        <w:rPr>
          <w:rFonts w:ascii="仿宋" w:eastAsia="仿宋" w:hAnsi="仿宋" w:cs="宋体" w:hint="eastAsia"/>
          <w:sz w:val="32"/>
          <w:szCs w:val="32"/>
        </w:rPr>
        <w:t>测绘事业单位对预算会计</w:t>
      </w:r>
      <w:r w:rsidR="004B66C8">
        <w:rPr>
          <w:rFonts w:ascii="仿宋" w:eastAsia="仿宋" w:hAnsi="仿宋" w:cs="宋体" w:hint="eastAsia"/>
          <w:sz w:val="32"/>
          <w:szCs w:val="32"/>
        </w:rPr>
        <w:t>科目</w:t>
      </w:r>
      <w:r>
        <w:rPr>
          <w:rFonts w:ascii="仿宋" w:eastAsia="仿宋" w:hAnsi="仿宋" w:cs="宋体" w:hint="eastAsia"/>
          <w:sz w:val="32"/>
          <w:szCs w:val="32"/>
        </w:rPr>
        <w:t>的期初余额登记和调整，应当编制记账凭证，并将期初余额</w:t>
      </w:r>
      <w:r w:rsidR="006E33AC">
        <w:rPr>
          <w:rFonts w:ascii="仿宋" w:eastAsia="仿宋" w:hAnsi="仿宋" w:cs="宋体" w:hint="eastAsia"/>
          <w:sz w:val="32"/>
          <w:szCs w:val="32"/>
        </w:rPr>
        <w:t>登记</w:t>
      </w:r>
      <w:r>
        <w:rPr>
          <w:rFonts w:ascii="仿宋" w:eastAsia="仿宋" w:hAnsi="仿宋" w:cs="宋体" w:hint="eastAsia"/>
          <w:sz w:val="32"/>
          <w:szCs w:val="32"/>
        </w:rPr>
        <w:t>和调整的依据制作原始凭证。</w:t>
      </w:r>
    </w:p>
    <w:p w:rsidR="00772563" w:rsidRDefault="00714173">
      <w:pPr>
        <w:ind w:firstLineChars="177" w:firstLine="566"/>
        <w:rPr>
          <w:rFonts w:ascii="黑体" w:eastAsia="黑体" w:hAnsi="黑体" w:cs="Times New Roman"/>
          <w:bCs/>
          <w:sz w:val="32"/>
          <w:szCs w:val="32"/>
        </w:rPr>
      </w:pPr>
      <w:r>
        <w:rPr>
          <w:rFonts w:ascii="黑体" w:eastAsia="黑体" w:hAnsi="黑体" w:cs="宋体" w:hint="eastAsia"/>
          <w:bCs/>
          <w:sz w:val="32"/>
          <w:szCs w:val="32"/>
        </w:rPr>
        <w:t>四、财务报表和</w:t>
      </w:r>
      <w:r w:rsidR="00AD6DB6">
        <w:rPr>
          <w:rFonts w:ascii="黑体" w:eastAsia="黑体" w:hAnsi="黑体" w:cs="宋体" w:hint="eastAsia"/>
          <w:bCs/>
          <w:sz w:val="32"/>
          <w:szCs w:val="32"/>
        </w:rPr>
        <w:t>预算会计</w:t>
      </w:r>
      <w:r>
        <w:rPr>
          <w:rFonts w:ascii="黑体" w:eastAsia="黑体" w:hAnsi="黑体" w:cs="宋体" w:hint="eastAsia"/>
          <w:bCs/>
          <w:sz w:val="32"/>
          <w:szCs w:val="32"/>
        </w:rPr>
        <w:t>报表</w:t>
      </w:r>
      <w:r w:rsidR="00AD6DB6">
        <w:rPr>
          <w:rFonts w:ascii="黑体" w:eastAsia="黑体" w:hAnsi="黑体" w:cs="宋体" w:hint="eastAsia"/>
          <w:bCs/>
          <w:sz w:val="32"/>
          <w:szCs w:val="32"/>
        </w:rPr>
        <w:t>的</w:t>
      </w:r>
      <w:r>
        <w:rPr>
          <w:rFonts w:ascii="黑体" w:eastAsia="黑体" w:hAnsi="黑体" w:cs="宋体" w:hint="eastAsia"/>
          <w:bCs/>
          <w:sz w:val="32"/>
          <w:szCs w:val="32"/>
        </w:rPr>
        <w:t>新旧衔接</w:t>
      </w:r>
    </w:p>
    <w:p w:rsidR="00772563" w:rsidRDefault="00714173">
      <w:pPr>
        <w:ind w:firstLine="560"/>
        <w:rPr>
          <w:rFonts w:ascii="仿宋" w:eastAsia="仿宋" w:hAnsi="仿宋" w:cs="Times New Roman"/>
          <w:sz w:val="32"/>
          <w:szCs w:val="32"/>
        </w:rPr>
      </w:pPr>
      <w:r>
        <w:rPr>
          <w:rFonts w:ascii="仿宋" w:eastAsia="仿宋" w:hAnsi="仿宋" w:cs="宋体" w:hint="eastAsia"/>
          <w:sz w:val="32"/>
          <w:szCs w:val="32"/>
        </w:rPr>
        <w:t>（一）编制</w:t>
      </w:r>
      <w:r>
        <w:rPr>
          <w:rFonts w:ascii="仿宋" w:eastAsia="仿宋" w:hAnsi="仿宋" w:cs="宋体"/>
          <w:sz w:val="32"/>
          <w:szCs w:val="32"/>
        </w:rPr>
        <w:t>201</w:t>
      </w:r>
      <w:r w:rsidR="00AD6DB6">
        <w:rPr>
          <w:rFonts w:ascii="仿宋" w:eastAsia="仿宋" w:hAnsi="仿宋" w:cs="宋体" w:hint="eastAsia"/>
          <w:sz w:val="32"/>
          <w:szCs w:val="32"/>
        </w:rPr>
        <w:t>9</w:t>
      </w:r>
      <w:r>
        <w:rPr>
          <w:rFonts w:ascii="仿宋" w:eastAsia="仿宋" w:hAnsi="仿宋" w:cs="宋体" w:hint="eastAsia"/>
          <w:sz w:val="32"/>
          <w:szCs w:val="32"/>
        </w:rPr>
        <w:t>年</w:t>
      </w:r>
      <w:r>
        <w:rPr>
          <w:rFonts w:ascii="仿宋" w:eastAsia="仿宋" w:hAnsi="仿宋" w:cs="宋体"/>
          <w:sz w:val="32"/>
          <w:szCs w:val="32"/>
        </w:rPr>
        <w:t>1</w:t>
      </w:r>
      <w:r>
        <w:rPr>
          <w:rFonts w:ascii="仿宋" w:eastAsia="仿宋" w:hAnsi="仿宋" w:cs="宋体" w:hint="eastAsia"/>
          <w:sz w:val="32"/>
          <w:szCs w:val="32"/>
        </w:rPr>
        <w:t>月</w:t>
      </w:r>
      <w:r>
        <w:rPr>
          <w:rFonts w:ascii="仿宋" w:eastAsia="仿宋" w:hAnsi="仿宋" w:cs="宋体"/>
          <w:sz w:val="32"/>
          <w:szCs w:val="32"/>
        </w:rPr>
        <w:t>1</w:t>
      </w:r>
      <w:r>
        <w:rPr>
          <w:rFonts w:ascii="仿宋" w:eastAsia="仿宋" w:hAnsi="仿宋" w:cs="宋体" w:hint="eastAsia"/>
          <w:sz w:val="32"/>
          <w:szCs w:val="32"/>
        </w:rPr>
        <w:t>日资产负债表</w:t>
      </w:r>
    </w:p>
    <w:p w:rsidR="00772563" w:rsidRDefault="00714173">
      <w:pPr>
        <w:ind w:firstLine="420"/>
        <w:rPr>
          <w:rFonts w:ascii="仿宋" w:eastAsia="仿宋" w:hAnsi="仿宋" w:cs="Times New Roman"/>
          <w:sz w:val="32"/>
          <w:szCs w:val="32"/>
        </w:rPr>
      </w:pPr>
      <w:r>
        <w:rPr>
          <w:rFonts w:ascii="仿宋" w:eastAsia="仿宋" w:hAnsi="仿宋" w:cs="宋体" w:hint="eastAsia"/>
          <w:sz w:val="32"/>
          <w:szCs w:val="32"/>
        </w:rPr>
        <w:t xml:space="preserve"> 测绘事业单位应当根据</w:t>
      </w:r>
      <w:r>
        <w:rPr>
          <w:rFonts w:ascii="仿宋" w:eastAsia="仿宋" w:hAnsi="仿宋" w:cs="宋体"/>
          <w:sz w:val="32"/>
          <w:szCs w:val="32"/>
        </w:rPr>
        <w:t>201</w:t>
      </w:r>
      <w:r w:rsidR="001830CF">
        <w:rPr>
          <w:rFonts w:ascii="仿宋" w:eastAsia="仿宋" w:hAnsi="仿宋" w:cs="宋体" w:hint="eastAsia"/>
          <w:sz w:val="32"/>
          <w:szCs w:val="32"/>
        </w:rPr>
        <w:t>9</w:t>
      </w:r>
      <w:r>
        <w:rPr>
          <w:rFonts w:ascii="仿宋" w:eastAsia="仿宋" w:hAnsi="仿宋" w:cs="宋体" w:hint="eastAsia"/>
          <w:sz w:val="32"/>
          <w:szCs w:val="32"/>
        </w:rPr>
        <w:t>年</w:t>
      </w:r>
      <w:r>
        <w:rPr>
          <w:rFonts w:ascii="仿宋" w:eastAsia="仿宋" w:hAnsi="仿宋" w:cs="宋体"/>
          <w:sz w:val="32"/>
          <w:szCs w:val="32"/>
        </w:rPr>
        <w:t>1</w:t>
      </w:r>
      <w:r>
        <w:rPr>
          <w:rFonts w:ascii="仿宋" w:eastAsia="仿宋" w:hAnsi="仿宋" w:cs="宋体" w:hint="eastAsia"/>
          <w:sz w:val="32"/>
          <w:szCs w:val="32"/>
        </w:rPr>
        <w:t>月</w:t>
      </w:r>
      <w:r>
        <w:rPr>
          <w:rFonts w:ascii="仿宋" w:eastAsia="仿宋" w:hAnsi="仿宋" w:cs="宋体"/>
          <w:sz w:val="32"/>
          <w:szCs w:val="32"/>
        </w:rPr>
        <w:t>1</w:t>
      </w:r>
      <w:r>
        <w:rPr>
          <w:rFonts w:ascii="仿宋" w:eastAsia="仿宋" w:hAnsi="仿宋" w:cs="宋体" w:hint="eastAsia"/>
          <w:sz w:val="32"/>
          <w:szCs w:val="32"/>
        </w:rPr>
        <w:t>日新账</w:t>
      </w:r>
      <w:r w:rsidR="003046BB">
        <w:rPr>
          <w:rFonts w:ascii="仿宋" w:eastAsia="仿宋" w:hAnsi="仿宋" w:cs="宋体" w:hint="eastAsia"/>
          <w:sz w:val="32"/>
          <w:szCs w:val="32"/>
        </w:rPr>
        <w:t>的</w:t>
      </w:r>
      <w:r>
        <w:rPr>
          <w:rFonts w:ascii="仿宋" w:eastAsia="仿宋" w:hAnsi="仿宋" w:cs="宋体" w:hint="eastAsia"/>
          <w:sz w:val="32"/>
          <w:szCs w:val="32"/>
        </w:rPr>
        <w:t>财务会计</w:t>
      </w:r>
      <w:r w:rsidR="003046BB">
        <w:rPr>
          <w:rFonts w:ascii="仿宋" w:eastAsia="仿宋" w:hAnsi="仿宋" w:cs="宋体" w:hint="eastAsia"/>
          <w:sz w:val="32"/>
          <w:szCs w:val="32"/>
        </w:rPr>
        <w:t>科目</w:t>
      </w:r>
      <w:r>
        <w:rPr>
          <w:rFonts w:ascii="仿宋" w:eastAsia="仿宋" w:hAnsi="仿宋" w:cs="宋体" w:hint="eastAsia"/>
          <w:sz w:val="32"/>
          <w:szCs w:val="32"/>
        </w:rPr>
        <w:t>余额，按照新制度编制</w:t>
      </w:r>
      <w:r>
        <w:rPr>
          <w:rFonts w:ascii="仿宋" w:eastAsia="仿宋" w:hAnsi="仿宋" w:cs="宋体"/>
          <w:sz w:val="32"/>
          <w:szCs w:val="32"/>
        </w:rPr>
        <w:t>201</w:t>
      </w:r>
      <w:r w:rsidR="003046BB">
        <w:rPr>
          <w:rFonts w:ascii="仿宋" w:eastAsia="仿宋" w:hAnsi="仿宋" w:cs="宋体" w:hint="eastAsia"/>
          <w:sz w:val="32"/>
          <w:szCs w:val="32"/>
        </w:rPr>
        <w:t>9</w:t>
      </w:r>
      <w:r>
        <w:rPr>
          <w:rFonts w:ascii="仿宋" w:eastAsia="仿宋" w:hAnsi="仿宋" w:cs="宋体" w:hint="eastAsia"/>
          <w:sz w:val="32"/>
          <w:szCs w:val="32"/>
        </w:rPr>
        <w:t>年</w:t>
      </w:r>
      <w:r>
        <w:rPr>
          <w:rFonts w:ascii="仿宋" w:eastAsia="仿宋" w:hAnsi="仿宋" w:cs="宋体"/>
          <w:sz w:val="32"/>
          <w:szCs w:val="32"/>
        </w:rPr>
        <w:t>1</w:t>
      </w:r>
      <w:r>
        <w:rPr>
          <w:rFonts w:ascii="仿宋" w:eastAsia="仿宋" w:hAnsi="仿宋" w:cs="宋体" w:hint="eastAsia"/>
          <w:sz w:val="32"/>
          <w:szCs w:val="32"/>
        </w:rPr>
        <w:t>月</w:t>
      </w:r>
      <w:r>
        <w:rPr>
          <w:rFonts w:ascii="仿宋" w:eastAsia="仿宋" w:hAnsi="仿宋" w:cs="宋体"/>
          <w:sz w:val="32"/>
          <w:szCs w:val="32"/>
        </w:rPr>
        <w:t>1</w:t>
      </w:r>
      <w:r>
        <w:rPr>
          <w:rFonts w:ascii="仿宋" w:eastAsia="仿宋" w:hAnsi="仿宋" w:cs="宋体" w:hint="eastAsia"/>
          <w:sz w:val="32"/>
          <w:szCs w:val="32"/>
        </w:rPr>
        <w:t>日资产负债表</w:t>
      </w:r>
      <w:r w:rsidR="00E02ECA">
        <w:rPr>
          <w:rFonts w:ascii="仿宋" w:eastAsia="仿宋" w:hAnsi="仿宋" w:cs="宋体" w:hint="eastAsia"/>
          <w:sz w:val="32"/>
          <w:szCs w:val="32"/>
        </w:rPr>
        <w:t>（仅要求填列各项目“年初余额”）</w:t>
      </w:r>
      <w:r>
        <w:rPr>
          <w:rFonts w:ascii="仿宋" w:eastAsia="仿宋" w:hAnsi="仿宋" w:cs="宋体" w:hint="eastAsia"/>
          <w:sz w:val="32"/>
          <w:szCs w:val="32"/>
        </w:rPr>
        <w:t>。</w:t>
      </w:r>
    </w:p>
    <w:p w:rsidR="00772563" w:rsidRDefault="00714173" w:rsidP="00761CC5">
      <w:pPr>
        <w:ind w:firstLine="560"/>
        <w:rPr>
          <w:rFonts w:ascii="仿宋" w:eastAsia="仿宋" w:hAnsi="仿宋" w:cs="Times New Roman"/>
          <w:kern w:val="0"/>
          <w:sz w:val="32"/>
          <w:szCs w:val="32"/>
        </w:rPr>
      </w:pPr>
      <w:r>
        <w:rPr>
          <w:rFonts w:ascii="仿宋" w:eastAsia="仿宋" w:hAnsi="仿宋" w:cs="宋体" w:hint="eastAsia"/>
          <w:sz w:val="32"/>
          <w:szCs w:val="32"/>
        </w:rPr>
        <w:t>（二）</w:t>
      </w:r>
      <w:r>
        <w:rPr>
          <w:rFonts w:ascii="仿宋" w:eastAsia="仿宋" w:hAnsi="仿宋" w:cs="宋体"/>
          <w:kern w:val="0"/>
          <w:sz w:val="32"/>
          <w:szCs w:val="32"/>
        </w:rPr>
        <w:t>201</w:t>
      </w:r>
      <w:r w:rsidR="00832E12">
        <w:rPr>
          <w:rFonts w:ascii="仿宋" w:eastAsia="仿宋" w:hAnsi="仿宋" w:cs="宋体" w:hint="eastAsia"/>
          <w:kern w:val="0"/>
          <w:sz w:val="32"/>
          <w:szCs w:val="32"/>
        </w:rPr>
        <w:t>9</w:t>
      </w:r>
      <w:r>
        <w:rPr>
          <w:rFonts w:ascii="仿宋" w:eastAsia="仿宋" w:hAnsi="仿宋" w:cs="宋体" w:hint="eastAsia"/>
          <w:kern w:val="0"/>
          <w:sz w:val="32"/>
          <w:szCs w:val="32"/>
        </w:rPr>
        <w:t>年度财务报表和</w:t>
      </w:r>
      <w:r w:rsidR="00832E12">
        <w:rPr>
          <w:rFonts w:ascii="仿宋" w:eastAsia="仿宋" w:hAnsi="仿宋" w:cs="宋体" w:hint="eastAsia"/>
          <w:kern w:val="0"/>
          <w:sz w:val="32"/>
          <w:szCs w:val="32"/>
        </w:rPr>
        <w:t>预算会计</w:t>
      </w:r>
      <w:r>
        <w:rPr>
          <w:rFonts w:ascii="仿宋" w:eastAsia="仿宋" w:hAnsi="仿宋" w:cs="宋体" w:hint="eastAsia"/>
          <w:kern w:val="0"/>
          <w:sz w:val="32"/>
          <w:szCs w:val="32"/>
        </w:rPr>
        <w:t>报表的编制</w:t>
      </w:r>
    </w:p>
    <w:p w:rsidR="0010229F" w:rsidRDefault="00714173" w:rsidP="0010229F">
      <w:pPr>
        <w:ind w:firstLine="560"/>
        <w:rPr>
          <w:rFonts w:ascii="仿宋" w:eastAsia="仿宋" w:hAnsi="仿宋" w:cs="Times New Roman"/>
          <w:sz w:val="32"/>
          <w:szCs w:val="32"/>
        </w:rPr>
      </w:pPr>
      <w:r>
        <w:rPr>
          <w:rFonts w:ascii="仿宋" w:eastAsia="仿宋" w:hAnsi="仿宋" w:cs="宋体" w:hint="eastAsia"/>
          <w:sz w:val="32"/>
          <w:szCs w:val="32"/>
        </w:rPr>
        <w:lastRenderedPageBreak/>
        <w:t>测绘</w:t>
      </w:r>
      <w:r>
        <w:rPr>
          <w:rFonts w:ascii="仿宋" w:eastAsia="仿宋" w:hAnsi="仿宋" w:cs="宋体" w:hint="eastAsia"/>
          <w:kern w:val="0"/>
          <w:sz w:val="32"/>
          <w:szCs w:val="32"/>
        </w:rPr>
        <w:t>事业单位应当按照新制度规定编制</w:t>
      </w:r>
      <w:r>
        <w:rPr>
          <w:rFonts w:ascii="仿宋" w:eastAsia="仿宋" w:hAnsi="仿宋" w:cs="宋体"/>
          <w:kern w:val="0"/>
          <w:sz w:val="32"/>
          <w:szCs w:val="32"/>
        </w:rPr>
        <w:t>201</w:t>
      </w:r>
      <w:r w:rsidR="00293790">
        <w:rPr>
          <w:rFonts w:ascii="仿宋" w:eastAsia="仿宋" w:hAnsi="仿宋" w:cs="宋体" w:hint="eastAsia"/>
          <w:kern w:val="0"/>
          <w:sz w:val="32"/>
          <w:szCs w:val="32"/>
        </w:rPr>
        <w:t>9</w:t>
      </w:r>
      <w:r>
        <w:rPr>
          <w:rFonts w:ascii="仿宋" w:eastAsia="仿宋" w:hAnsi="仿宋" w:cs="宋体" w:hint="eastAsia"/>
          <w:kern w:val="0"/>
          <w:sz w:val="32"/>
          <w:szCs w:val="32"/>
        </w:rPr>
        <w:t>年财务报表和</w:t>
      </w:r>
      <w:r w:rsidR="00293790">
        <w:rPr>
          <w:rFonts w:ascii="仿宋" w:eastAsia="仿宋" w:hAnsi="仿宋" w:cs="宋体" w:hint="eastAsia"/>
          <w:kern w:val="0"/>
          <w:sz w:val="32"/>
          <w:szCs w:val="32"/>
        </w:rPr>
        <w:t>预算会计</w:t>
      </w:r>
      <w:r>
        <w:rPr>
          <w:rFonts w:ascii="仿宋" w:eastAsia="仿宋" w:hAnsi="仿宋" w:cs="宋体" w:hint="eastAsia"/>
          <w:kern w:val="0"/>
          <w:sz w:val="32"/>
          <w:szCs w:val="32"/>
        </w:rPr>
        <w:t>报表。在编制</w:t>
      </w:r>
      <w:r>
        <w:rPr>
          <w:rFonts w:ascii="仿宋" w:eastAsia="仿宋" w:hAnsi="仿宋" w:cs="宋体"/>
          <w:kern w:val="0"/>
          <w:sz w:val="32"/>
          <w:szCs w:val="32"/>
        </w:rPr>
        <w:t>201</w:t>
      </w:r>
      <w:r w:rsidR="0010767B">
        <w:rPr>
          <w:rFonts w:ascii="仿宋" w:eastAsia="仿宋" w:hAnsi="仿宋" w:cs="宋体" w:hint="eastAsia"/>
          <w:kern w:val="0"/>
          <w:sz w:val="32"/>
          <w:szCs w:val="32"/>
        </w:rPr>
        <w:t>9</w:t>
      </w:r>
      <w:r>
        <w:rPr>
          <w:rFonts w:ascii="仿宋" w:eastAsia="仿宋" w:hAnsi="仿宋" w:cs="宋体" w:hint="eastAsia"/>
          <w:kern w:val="0"/>
          <w:sz w:val="32"/>
          <w:szCs w:val="32"/>
        </w:rPr>
        <w:t>年度</w:t>
      </w:r>
      <w:r w:rsidR="0010767B">
        <w:rPr>
          <w:rFonts w:ascii="仿宋" w:eastAsia="仿宋" w:hAnsi="仿宋" w:cs="宋体" w:hint="eastAsia"/>
          <w:kern w:val="0"/>
          <w:sz w:val="32"/>
          <w:szCs w:val="32"/>
        </w:rPr>
        <w:t>收入费用表、</w:t>
      </w:r>
      <w:r>
        <w:rPr>
          <w:rFonts w:ascii="仿宋" w:eastAsia="仿宋" w:hAnsi="仿宋" w:cs="宋体" w:hint="eastAsia"/>
          <w:kern w:val="0"/>
          <w:sz w:val="32"/>
          <w:szCs w:val="32"/>
        </w:rPr>
        <w:t>净资产变动表、</w:t>
      </w:r>
      <w:r w:rsidR="0010767B">
        <w:rPr>
          <w:rFonts w:ascii="仿宋" w:eastAsia="仿宋" w:hAnsi="仿宋" w:cs="宋体" w:hint="eastAsia"/>
          <w:kern w:val="0"/>
          <w:sz w:val="32"/>
          <w:szCs w:val="32"/>
        </w:rPr>
        <w:t>现金流量表</w:t>
      </w:r>
      <w:r w:rsidR="003B232E">
        <w:rPr>
          <w:rFonts w:ascii="仿宋" w:eastAsia="仿宋" w:hAnsi="仿宋" w:cs="宋体" w:hint="eastAsia"/>
          <w:kern w:val="0"/>
          <w:sz w:val="32"/>
          <w:szCs w:val="32"/>
        </w:rPr>
        <w:t>和</w:t>
      </w:r>
      <w:r>
        <w:rPr>
          <w:rFonts w:ascii="仿宋" w:eastAsia="仿宋" w:hAnsi="仿宋" w:cs="宋体" w:hint="eastAsia"/>
          <w:kern w:val="0"/>
          <w:sz w:val="32"/>
          <w:szCs w:val="32"/>
        </w:rPr>
        <w:t>预算收入支出表、</w:t>
      </w:r>
      <w:r>
        <w:rPr>
          <w:rFonts w:ascii="仿宋" w:eastAsia="仿宋" w:hAnsi="仿宋" w:cs="宋体" w:hint="eastAsia"/>
          <w:sz w:val="32"/>
          <w:szCs w:val="32"/>
        </w:rPr>
        <w:t>预算结转结余变动表</w:t>
      </w:r>
      <w:r>
        <w:rPr>
          <w:rFonts w:ascii="仿宋" w:eastAsia="仿宋" w:hAnsi="仿宋" w:cs="宋体" w:hint="eastAsia"/>
          <w:kern w:val="0"/>
          <w:sz w:val="32"/>
          <w:szCs w:val="32"/>
        </w:rPr>
        <w:t>时，不要求填列上年比较数。</w:t>
      </w:r>
    </w:p>
    <w:p w:rsidR="0010229F" w:rsidRDefault="0010229F" w:rsidP="006E3632">
      <w:pPr>
        <w:ind w:firstLine="567"/>
        <w:rPr>
          <w:rFonts w:ascii="仿宋" w:eastAsia="仿宋" w:hAnsi="仿宋" w:cs="Times New Roman"/>
          <w:sz w:val="32"/>
          <w:szCs w:val="32"/>
        </w:rPr>
      </w:pPr>
      <w:r>
        <w:rPr>
          <w:rFonts w:ascii="仿宋" w:eastAsia="仿宋" w:hAnsi="仿宋" w:cs="宋体" w:hint="eastAsia"/>
          <w:sz w:val="32"/>
          <w:szCs w:val="32"/>
        </w:rPr>
        <w:t>测绘事业单位应当根据</w:t>
      </w:r>
      <w:r>
        <w:rPr>
          <w:rFonts w:ascii="仿宋" w:eastAsia="仿宋" w:hAnsi="仿宋" w:cs="宋体"/>
          <w:sz w:val="32"/>
          <w:szCs w:val="32"/>
        </w:rPr>
        <w:t>201</w:t>
      </w:r>
      <w:r>
        <w:rPr>
          <w:rFonts w:ascii="仿宋" w:eastAsia="仿宋" w:hAnsi="仿宋" w:cs="宋体" w:hint="eastAsia"/>
          <w:sz w:val="32"/>
          <w:szCs w:val="32"/>
        </w:rPr>
        <w:t>9年</w:t>
      </w:r>
      <w:r>
        <w:rPr>
          <w:rFonts w:ascii="仿宋" w:eastAsia="仿宋" w:hAnsi="仿宋" w:cs="宋体"/>
          <w:sz w:val="32"/>
          <w:szCs w:val="32"/>
        </w:rPr>
        <w:t>1</w:t>
      </w:r>
      <w:r>
        <w:rPr>
          <w:rFonts w:ascii="仿宋" w:eastAsia="仿宋" w:hAnsi="仿宋" w:cs="宋体" w:hint="eastAsia"/>
          <w:sz w:val="32"/>
          <w:szCs w:val="32"/>
        </w:rPr>
        <w:t>月</w:t>
      </w:r>
      <w:r>
        <w:rPr>
          <w:rFonts w:ascii="仿宋" w:eastAsia="仿宋" w:hAnsi="仿宋" w:cs="宋体"/>
          <w:sz w:val="32"/>
          <w:szCs w:val="32"/>
        </w:rPr>
        <w:t>1</w:t>
      </w:r>
      <w:r>
        <w:rPr>
          <w:rFonts w:ascii="仿宋" w:eastAsia="仿宋" w:hAnsi="仿宋" w:cs="宋体" w:hint="eastAsia"/>
          <w:sz w:val="32"/>
          <w:szCs w:val="32"/>
        </w:rPr>
        <w:t>日新账财务会计科目余额，填列</w:t>
      </w:r>
      <w:r>
        <w:rPr>
          <w:rFonts w:ascii="仿宋" w:eastAsia="仿宋" w:hAnsi="仿宋" w:cs="宋体"/>
          <w:sz w:val="32"/>
          <w:szCs w:val="32"/>
        </w:rPr>
        <w:t>201</w:t>
      </w:r>
      <w:r>
        <w:rPr>
          <w:rFonts w:ascii="仿宋" w:eastAsia="仿宋" w:hAnsi="仿宋" w:cs="宋体" w:hint="eastAsia"/>
          <w:sz w:val="32"/>
          <w:szCs w:val="32"/>
        </w:rPr>
        <w:t>9年净资产变动表各项目的“上年年末余额”；根据</w:t>
      </w:r>
      <w:r>
        <w:rPr>
          <w:rFonts w:ascii="仿宋" w:eastAsia="仿宋" w:hAnsi="仿宋" w:cs="宋体"/>
          <w:sz w:val="32"/>
          <w:szCs w:val="32"/>
        </w:rPr>
        <w:t>201</w:t>
      </w:r>
      <w:r>
        <w:rPr>
          <w:rFonts w:ascii="仿宋" w:eastAsia="仿宋" w:hAnsi="仿宋" w:cs="宋体" w:hint="eastAsia"/>
          <w:sz w:val="32"/>
          <w:szCs w:val="32"/>
        </w:rPr>
        <w:t>9年</w:t>
      </w:r>
      <w:r>
        <w:rPr>
          <w:rFonts w:ascii="仿宋" w:eastAsia="仿宋" w:hAnsi="仿宋" w:cs="宋体"/>
          <w:sz w:val="32"/>
          <w:szCs w:val="32"/>
        </w:rPr>
        <w:t>1</w:t>
      </w:r>
      <w:r>
        <w:rPr>
          <w:rFonts w:ascii="仿宋" w:eastAsia="仿宋" w:hAnsi="仿宋" w:cs="宋体" w:hint="eastAsia"/>
          <w:sz w:val="32"/>
          <w:szCs w:val="32"/>
        </w:rPr>
        <w:t>月</w:t>
      </w:r>
      <w:r>
        <w:rPr>
          <w:rFonts w:ascii="仿宋" w:eastAsia="仿宋" w:hAnsi="仿宋" w:cs="宋体"/>
          <w:sz w:val="32"/>
          <w:szCs w:val="32"/>
        </w:rPr>
        <w:t>1</w:t>
      </w:r>
      <w:r>
        <w:rPr>
          <w:rFonts w:ascii="仿宋" w:eastAsia="仿宋" w:hAnsi="仿宋" w:cs="宋体" w:hint="eastAsia"/>
          <w:sz w:val="32"/>
          <w:szCs w:val="32"/>
        </w:rPr>
        <w:t>日新账预算会计科目余额，填列</w:t>
      </w:r>
      <w:r>
        <w:rPr>
          <w:rFonts w:ascii="仿宋" w:eastAsia="仿宋" w:hAnsi="仿宋" w:cs="宋体"/>
          <w:sz w:val="32"/>
          <w:szCs w:val="32"/>
        </w:rPr>
        <w:t>201</w:t>
      </w:r>
      <w:r>
        <w:rPr>
          <w:rFonts w:ascii="仿宋" w:eastAsia="仿宋" w:hAnsi="仿宋" w:cs="宋体" w:hint="eastAsia"/>
          <w:sz w:val="32"/>
          <w:szCs w:val="32"/>
        </w:rPr>
        <w:t>9年预算结转结余变动表</w:t>
      </w:r>
      <w:r w:rsidR="00513850">
        <w:rPr>
          <w:rFonts w:ascii="仿宋" w:eastAsia="仿宋" w:hAnsi="仿宋" w:cs="宋体" w:hint="eastAsia"/>
          <w:sz w:val="32"/>
          <w:szCs w:val="32"/>
        </w:rPr>
        <w:t>的“年初预算结转结余”项目</w:t>
      </w:r>
      <w:r>
        <w:rPr>
          <w:rFonts w:ascii="仿宋" w:eastAsia="仿宋" w:hAnsi="仿宋" w:cs="宋体" w:hint="eastAsia"/>
          <w:sz w:val="32"/>
          <w:szCs w:val="32"/>
        </w:rPr>
        <w:t>和财政拨款预算收入支出表的</w:t>
      </w:r>
      <w:r w:rsidR="00513850">
        <w:rPr>
          <w:rFonts w:ascii="仿宋" w:eastAsia="仿宋" w:hAnsi="仿宋" w:cs="宋体" w:hint="eastAsia"/>
          <w:sz w:val="32"/>
          <w:szCs w:val="32"/>
        </w:rPr>
        <w:t>“年初财政拨款结转结余”项目</w:t>
      </w:r>
      <w:r>
        <w:rPr>
          <w:rFonts w:ascii="仿宋" w:eastAsia="仿宋" w:hAnsi="仿宋" w:cs="宋体" w:hint="eastAsia"/>
          <w:sz w:val="32"/>
          <w:szCs w:val="32"/>
        </w:rPr>
        <w:t>。</w:t>
      </w:r>
    </w:p>
    <w:p w:rsidR="006E3632" w:rsidRDefault="00E313DE" w:rsidP="006E3632">
      <w:pPr>
        <w:ind w:firstLineChars="177" w:firstLine="566"/>
        <w:rPr>
          <w:rFonts w:ascii="黑体" w:eastAsia="黑体" w:hAnsi="黑体" w:cs="Times New Roman"/>
          <w:bCs/>
          <w:sz w:val="32"/>
          <w:szCs w:val="32"/>
        </w:rPr>
      </w:pPr>
      <w:r>
        <w:rPr>
          <w:rFonts w:ascii="黑体" w:eastAsia="黑体" w:hAnsi="黑体" w:cs="宋体" w:hint="eastAsia"/>
          <w:bCs/>
          <w:sz w:val="32"/>
          <w:szCs w:val="32"/>
        </w:rPr>
        <w:t>五</w:t>
      </w:r>
      <w:r w:rsidR="006E3632">
        <w:rPr>
          <w:rFonts w:ascii="黑体" w:eastAsia="黑体" w:hAnsi="黑体" w:cs="宋体" w:hint="eastAsia"/>
          <w:bCs/>
          <w:sz w:val="32"/>
          <w:szCs w:val="32"/>
        </w:rPr>
        <w:t>、</w:t>
      </w:r>
      <w:r>
        <w:rPr>
          <w:rFonts w:ascii="黑体" w:eastAsia="黑体" w:hAnsi="黑体" w:cs="宋体" w:hint="eastAsia"/>
          <w:bCs/>
          <w:sz w:val="32"/>
          <w:szCs w:val="32"/>
        </w:rPr>
        <w:t>其他事项</w:t>
      </w:r>
    </w:p>
    <w:p w:rsidR="006E3632" w:rsidRDefault="00AB6196" w:rsidP="006E3632">
      <w:pPr>
        <w:ind w:firstLine="560"/>
        <w:rPr>
          <w:rFonts w:ascii="仿宋" w:eastAsia="仿宋" w:hAnsi="仿宋" w:cs="Times New Roman"/>
          <w:sz w:val="32"/>
          <w:szCs w:val="32"/>
        </w:rPr>
      </w:pPr>
      <w:r>
        <w:rPr>
          <w:rFonts w:ascii="仿宋" w:eastAsia="仿宋" w:hAnsi="仿宋" w:cs="宋体" w:hint="eastAsia"/>
          <w:sz w:val="32"/>
          <w:szCs w:val="32"/>
        </w:rPr>
        <w:t>截至</w:t>
      </w:r>
      <w:r w:rsidR="006E3632">
        <w:rPr>
          <w:rFonts w:ascii="仿宋" w:eastAsia="仿宋" w:hAnsi="仿宋" w:cs="宋体"/>
          <w:sz w:val="32"/>
          <w:szCs w:val="32"/>
        </w:rPr>
        <w:t>201</w:t>
      </w:r>
      <w:r>
        <w:rPr>
          <w:rFonts w:ascii="仿宋" w:eastAsia="仿宋" w:hAnsi="仿宋" w:cs="宋体" w:hint="eastAsia"/>
          <w:sz w:val="32"/>
          <w:szCs w:val="32"/>
        </w:rPr>
        <w:t>8</w:t>
      </w:r>
      <w:r w:rsidR="006E3632">
        <w:rPr>
          <w:rFonts w:ascii="仿宋" w:eastAsia="仿宋" w:hAnsi="仿宋" w:cs="宋体" w:hint="eastAsia"/>
          <w:sz w:val="32"/>
          <w:szCs w:val="32"/>
        </w:rPr>
        <w:t>年</w:t>
      </w:r>
      <w:r w:rsidR="006E3632">
        <w:rPr>
          <w:rFonts w:ascii="仿宋" w:eastAsia="仿宋" w:hAnsi="仿宋" w:cs="宋体"/>
          <w:sz w:val="32"/>
          <w:szCs w:val="32"/>
        </w:rPr>
        <w:t>1</w:t>
      </w:r>
      <w:r>
        <w:rPr>
          <w:rFonts w:ascii="仿宋" w:eastAsia="仿宋" w:hAnsi="仿宋" w:cs="宋体" w:hint="eastAsia"/>
          <w:sz w:val="32"/>
          <w:szCs w:val="32"/>
        </w:rPr>
        <w:t>2</w:t>
      </w:r>
      <w:r w:rsidR="006E3632">
        <w:rPr>
          <w:rFonts w:ascii="仿宋" w:eastAsia="仿宋" w:hAnsi="仿宋" w:cs="宋体" w:hint="eastAsia"/>
          <w:sz w:val="32"/>
          <w:szCs w:val="32"/>
        </w:rPr>
        <w:t>月</w:t>
      </w:r>
      <w:r>
        <w:rPr>
          <w:rFonts w:ascii="仿宋" w:eastAsia="仿宋" w:hAnsi="仿宋" w:cs="宋体" w:hint="eastAsia"/>
          <w:sz w:val="32"/>
          <w:szCs w:val="32"/>
        </w:rPr>
        <w:t>3</w:t>
      </w:r>
      <w:r w:rsidR="006E3632">
        <w:rPr>
          <w:rFonts w:ascii="仿宋" w:eastAsia="仿宋" w:hAnsi="仿宋" w:cs="宋体"/>
          <w:sz w:val="32"/>
          <w:szCs w:val="32"/>
        </w:rPr>
        <w:t>1</w:t>
      </w:r>
      <w:r w:rsidR="006E3632">
        <w:rPr>
          <w:rFonts w:ascii="仿宋" w:eastAsia="仿宋" w:hAnsi="仿宋" w:cs="宋体" w:hint="eastAsia"/>
          <w:sz w:val="32"/>
          <w:szCs w:val="32"/>
        </w:rPr>
        <w:t>日</w:t>
      </w:r>
      <w:r>
        <w:rPr>
          <w:rFonts w:ascii="仿宋" w:eastAsia="仿宋" w:hAnsi="仿宋" w:cs="宋体" w:hint="eastAsia"/>
          <w:sz w:val="32"/>
          <w:szCs w:val="32"/>
        </w:rPr>
        <w:t>尚未进行基建“并账”的</w:t>
      </w:r>
      <w:r w:rsidR="004C6C5E" w:rsidRPr="004C6C5E">
        <w:rPr>
          <w:rFonts w:ascii="仿宋" w:eastAsia="仿宋" w:hAnsi="仿宋" w:cs="宋体" w:hint="eastAsia"/>
          <w:sz w:val="32"/>
          <w:szCs w:val="32"/>
        </w:rPr>
        <w:t>测绘事业</w:t>
      </w:r>
      <w:r>
        <w:rPr>
          <w:rFonts w:ascii="仿宋" w:eastAsia="仿宋" w:hAnsi="仿宋" w:cs="宋体" w:hint="eastAsia"/>
          <w:sz w:val="32"/>
          <w:szCs w:val="32"/>
        </w:rPr>
        <w:t>单位，应当首先参照《新旧事业单位会计制度有关衔接问题的处理规定》</w:t>
      </w:r>
      <w:r w:rsidR="00470352">
        <w:rPr>
          <w:rFonts w:ascii="仿宋" w:eastAsia="仿宋" w:hAnsi="仿宋" w:cs="宋体" w:hint="eastAsia"/>
          <w:sz w:val="32"/>
          <w:szCs w:val="32"/>
        </w:rPr>
        <w:t>（财会〔2013〕2号）</w:t>
      </w:r>
      <w:r w:rsidR="00EC60FE">
        <w:rPr>
          <w:rFonts w:ascii="仿宋" w:eastAsia="仿宋" w:hAnsi="仿宋" w:cs="宋体" w:hint="eastAsia"/>
          <w:sz w:val="32"/>
          <w:szCs w:val="32"/>
        </w:rPr>
        <w:t>，将基建账套相关数据并入2018年12月31日原账中的相关科目余额，再按照本规定将2018年12月31日原账相关会计科目余额转入新账相应科目。</w:t>
      </w:r>
    </w:p>
    <w:p w:rsidR="00772563" w:rsidRDefault="00714173" w:rsidP="001D4B3C">
      <w:pPr>
        <w:rPr>
          <w:rFonts w:ascii="仿宋" w:eastAsia="仿宋" w:hAnsi="仿宋" w:cs="宋体"/>
          <w:kern w:val="0"/>
          <w:sz w:val="32"/>
          <w:szCs w:val="32"/>
        </w:rPr>
      </w:pPr>
      <w:r>
        <w:rPr>
          <w:rFonts w:ascii="仿宋" w:eastAsia="仿宋" w:hAnsi="仿宋" w:cs="Times New Roman"/>
          <w:sz w:val="32"/>
          <w:szCs w:val="32"/>
        </w:rPr>
        <w:br w:type="page"/>
      </w:r>
      <w:r>
        <w:rPr>
          <w:rFonts w:ascii="仿宋" w:eastAsia="仿宋" w:hAnsi="仿宋" w:cs="宋体" w:hint="eastAsia"/>
          <w:sz w:val="32"/>
          <w:szCs w:val="32"/>
        </w:rPr>
        <w:lastRenderedPageBreak/>
        <w:t>附表1：</w:t>
      </w:r>
    </w:p>
    <w:p w:rsidR="00772563" w:rsidRDefault="00714173">
      <w:pPr>
        <w:ind w:firstLine="420"/>
        <w:jc w:val="center"/>
        <w:rPr>
          <w:rFonts w:ascii="仿宋" w:eastAsia="仿宋" w:hAnsi="仿宋"/>
          <w:b/>
          <w:sz w:val="32"/>
          <w:szCs w:val="32"/>
        </w:rPr>
      </w:pPr>
      <w:r>
        <w:rPr>
          <w:rFonts w:ascii="仿宋" w:eastAsia="仿宋" w:hAnsi="仿宋" w:hint="eastAsia"/>
          <w:b/>
          <w:sz w:val="32"/>
          <w:szCs w:val="32"/>
        </w:rPr>
        <w:t>测绘事业单位</w:t>
      </w:r>
      <w:r w:rsidR="00195183">
        <w:rPr>
          <w:rFonts w:ascii="仿宋" w:eastAsia="仿宋" w:hAnsi="仿宋" w:hint="eastAsia"/>
          <w:b/>
          <w:sz w:val="32"/>
          <w:szCs w:val="32"/>
        </w:rPr>
        <w:t>原会计</w:t>
      </w:r>
      <w:r>
        <w:rPr>
          <w:rFonts w:ascii="仿宋" w:eastAsia="仿宋" w:hAnsi="仿宋" w:hint="eastAsia"/>
          <w:b/>
          <w:sz w:val="32"/>
          <w:szCs w:val="32"/>
        </w:rPr>
        <w:t>科目余额明细表</w:t>
      </w:r>
      <w:r w:rsidR="00B11BF4">
        <w:rPr>
          <w:rFonts w:ascii="仿宋" w:eastAsia="仿宋" w:hAnsi="仿宋" w:hint="eastAsia"/>
          <w:b/>
          <w:sz w:val="32"/>
          <w:szCs w:val="32"/>
        </w:rPr>
        <w:t>一</w:t>
      </w:r>
    </w:p>
    <w:tbl>
      <w:tblPr>
        <w:tblStyle w:val="ac"/>
        <w:tblW w:w="8613" w:type="dxa"/>
        <w:tblBorders>
          <w:left w:val="none" w:sz="0" w:space="0" w:color="auto"/>
          <w:right w:val="none" w:sz="0" w:space="0" w:color="auto"/>
        </w:tblBorders>
        <w:tblLayout w:type="fixed"/>
        <w:tblLook w:val="04A0"/>
      </w:tblPr>
      <w:tblGrid>
        <w:gridCol w:w="1668"/>
        <w:gridCol w:w="3402"/>
        <w:gridCol w:w="708"/>
        <w:gridCol w:w="2835"/>
      </w:tblGrid>
      <w:tr w:rsidR="00772563" w:rsidTr="00D70E95">
        <w:tc>
          <w:tcPr>
            <w:tcW w:w="1668" w:type="dxa"/>
            <w:vAlign w:val="center"/>
          </w:tcPr>
          <w:p w:rsidR="00772563" w:rsidRDefault="00714173">
            <w:pPr>
              <w:jc w:val="center"/>
              <w:rPr>
                <w:rFonts w:ascii="仿宋" w:eastAsia="仿宋" w:hAnsi="仿宋"/>
                <w:sz w:val="24"/>
                <w:szCs w:val="24"/>
              </w:rPr>
            </w:pPr>
            <w:r>
              <w:rPr>
                <w:rFonts w:ascii="仿宋" w:eastAsia="仿宋" w:hAnsi="仿宋" w:hint="eastAsia"/>
                <w:sz w:val="24"/>
                <w:szCs w:val="24"/>
              </w:rPr>
              <w:t>总账科目</w:t>
            </w:r>
          </w:p>
        </w:tc>
        <w:tc>
          <w:tcPr>
            <w:tcW w:w="3402" w:type="dxa"/>
            <w:vAlign w:val="center"/>
          </w:tcPr>
          <w:p w:rsidR="00772563" w:rsidRDefault="00714173">
            <w:pPr>
              <w:jc w:val="center"/>
              <w:rPr>
                <w:rFonts w:ascii="仿宋" w:eastAsia="仿宋" w:hAnsi="仿宋"/>
                <w:sz w:val="24"/>
                <w:szCs w:val="24"/>
              </w:rPr>
            </w:pPr>
            <w:r>
              <w:rPr>
                <w:rFonts w:ascii="仿宋" w:eastAsia="仿宋" w:hAnsi="仿宋" w:hint="eastAsia"/>
                <w:sz w:val="24"/>
                <w:szCs w:val="24"/>
              </w:rPr>
              <w:t>明细分类</w:t>
            </w:r>
          </w:p>
        </w:tc>
        <w:tc>
          <w:tcPr>
            <w:tcW w:w="708" w:type="dxa"/>
            <w:vAlign w:val="center"/>
          </w:tcPr>
          <w:p w:rsidR="00772563" w:rsidRDefault="00714173">
            <w:pPr>
              <w:jc w:val="center"/>
              <w:rPr>
                <w:rFonts w:ascii="仿宋" w:eastAsia="仿宋" w:hAnsi="仿宋"/>
                <w:sz w:val="24"/>
                <w:szCs w:val="24"/>
              </w:rPr>
            </w:pPr>
            <w:r>
              <w:rPr>
                <w:rFonts w:ascii="仿宋" w:eastAsia="仿宋" w:hAnsi="仿宋" w:hint="eastAsia"/>
                <w:sz w:val="24"/>
                <w:szCs w:val="24"/>
              </w:rPr>
              <w:t>金额</w:t>
            </w:r>
          </w:p>
        </w:tc>
        <w:tc>
          <w:tcPr>
            <w:tcW w:w="2835" w:type="dxa"/>
            <w:vAlign w:val="center"/>
          </w:tcPr>
          <w:p w:rsidR="00772563" w:rsidRDefault="00714173">
            <w:pPr>
              <w:jc w:val="center"/>
              <w:rPr>
                <w:rFonts w:ascii="仿宋" w:eastAsia="仿宋" w:hAnsi="仿宋"/>
                <w:sz w:val="24"/>
                <w:szCs w:val="24"/>
              </w:rPr>
            </w:pPr>
            <w:r>
              <w:rPr>
                <w:rFonts w:ascii="仿宋" w:eastAsia="仿宋" w:hAnsi="仿宋" w:hint="eastAsia"/>
                <w:sz w:val="24"/>
                <w:szCs w:val="24"/>
              </w:rPr>
              <w:t>备注</w:t>
            </w:r>
          </w:p>
        </w:tc>
      </w:tr>
      <w:tr w:rsidR="00772563" w:rsidTr="00D70E95">
        <w:trPr>
          <w:trHeight w:val="278"/>
        </w:trPr>
        <w:tc>
          <w:tcPr>
            <w:tcW w:w="1668" w:type="dxa"/>
            <w:vMerge w:val="restart"/>
            <w:vAlign w:val="center"/>
          </w:tcPr>
          <w:p w:rsidR="00772563" w:rsidRDefault="00714173">
            <w:pPr>
              <w:rPr>
                <w:rFonts w:ascii="仿宋" w:eastAsia="仿宋" w:hAnsi="仿宋"/>
                <w:sz w:val="24"/>
                <w:szCs w:val="24"/>
              </w:rPr>
            </w:pPr>
            <w:r>
              <w:rPr>
                <w:rFonts w:ascii="仿宋" w:eastAsia="仿宋" w:hAnsi="仿宋" w:hint="eastAsia"/>
                <w:sz w:val="24"/>
                <w:szCs w:val="24"/>
              </w:rPr>
              <w:t>现金</w:t>
            </w: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库存现金</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rPr>
          <w:trHeight w:val="70"/>
        </w:trPr>
        <w:tc>
          <w:tcPr>
            <w:tcW w:w="1668" w:type="dxa"/>
            <w:vMerge/>
            <w:vAlign w:val="center"/>
          </w:tcPr>
          <w:p w:rsidR="00772563" w:rsidRDefault="00772563">
            <w:pPr>
              <w:rPr>
                <w:rFonts w:ascii="仿宋" w:eastAsia="仿宋" w:hAnsi="仿宋"/>
                <w:sz w:val="24"/>
                <w:szCs w:val="24"/>
              </w:rPr>
            </w:pP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其中：受托代理现金</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c>
          <w:tcPr>
            <w:tcW w:w="1668" w:type="dxa"/>
            <w:vMerge w:val="restart"/>
            <w:vAlign w:val="center"/>
          </w:tcPr>
          <w:p w:rsidR="00772563" w:rsidRDefault="00714173">
            <w:pPr>
              <w:rPr>
                <w:rFonts w:ascii="仿宋" w:eastAsia="仿宋" w:hAnsi="仿宋"/>
                <w:sz w:val="24"/>
                <w:szCs w:val="24"/>
              </w:rPr>
            </w:pPr>
            <w:r>
              <w:rPr>
                <w:rFonts w:ascii="仿宋" w:eastAsia="仿宋" w:hAnsi="仿宋" w:hint="eastAsia"/>
                <w:sz w:val="24"/>
                <w:szCs w:val="24"/>
              </w:rPr>
              <w:t>银行存款</w:t>
            </w: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银行存款</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c>
          <w:tcPr>
            <w:tcW w:w="1668" w:type="dxa"/>
            <w:vMerge/>
            <w:vAlign w:val="center"/>
          </w:tcPr>
          <w:p w:rsidR="00772563" w:rsidRDefault="00772563">
            <w:pPr>
              <w:rPr>
                <w:rFonts w:ascii="仿宋" w:eastAsia="仿宋" w:hAnsi="仿宋"/>
                <w:sz w:val="24"/>
                <w:szCs w:val="24"/>
              </w:rPr>
            </w:pP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其中：受托代理银行存款</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rPr>
          <w:trHeight w:val="310"/>
        </w:trPr>
        <w:tc>
          <w:tcPr>
            <w:tcW w:w="1668" w:type="dxa"/>
            <w:vMerge/>
            <w:vAlign w:val="center"/>
          </w:tcPr>
          <w:p w:rsidR="00772563" w:rsidRDefault="00772563">
            <w:pPr>
              <w:rPr>
                <w:rFonts w:ascii="仿宋" w:eastAsia="仿宋" w:hAnsi="仿宋"/>
                <w:sz w:val="24"/>
                <w:szCs w:val="24"/>
              </w:rPr>
            </w:pP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其他货币资金</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c>
          <w:tcPr>
            <w:tcW w:w="1668" w:type="dxa"/>
            <w:vMerge w:val="restart"/>
            <w:vAlign w:val="center"/>
          </w:tcPr>
          <w:p w:rsidR="00772563" w:rsidRDefault="00714173">
            <w:pPr>
              <w:rPr>
                <w:rFonts w:ascii="仿宋" w:eastAsia="仿宋" w:hAnsi="仿宋"/>
                <w:sz w:val="24"/>
                <w:szCs w:val="24"/>
              </w:rPr>
            </w:pPr>
            <w:r>
              <w:rPr>
                <w:rFonts w:ascii="仿宋" w:eastAsia="仿宋" w:hAnsi="仿宋" w:hint="eastAsia"/>
                <w:sz w:val="24"/>
                <w:szCs w:val="24"/>
              </w:rPr>
              <w:t>其他应收款</w:t>
            </w: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在途物品</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14173">
            <w:pPr>
              <w:rPr>
                <w:rFonts w:ascii="仿宋" w:eastAsia="仿宋" w:hAnsi="仿宋"/>
                <w:sz w:val="24"/>
                <w:szCs w:val="24"/>
              </w:rPr>
            </w:pPr>
            <w:r>
              <w:rPr>
                <w:rFonts w:ascii="仿宋" w:eastAsia="仿宋" w:hAnsi="仿宋" w:hint="eastAsia"/>
                <w:sz w:val="24"/>
                <w:szCs w:val="24"/>
              </w:rPr>
              <w:t>已经付款</w:t>
            </w:r>
            <w:r w:rsidR="00D24148">
              <w:rPr>
                <w:rFonts w:ascii="仿宋" w:eastAsia="仿宋" w:hAnsi="仿宋" w:hint="eastAsia"/>
                <w:sz w:val="24"/>
                <w:szCs w:val="24"/>
              </w:rPr>
              <w:t>或已开出商业汇票</w:t>
            </w:r>
            <w:r>
              <w:rPr>
                <w:rFonts w:ascii="仿宋" w:eastAsia="仿宋" w:hAnsi="仿宋" w:hint="eastAsia"/>
                <w:sz w:val="24"/>
                <w:szCs w:val="24"/>
              </w:rPr>
              <w:t>，尚未收到物资</w:t>
            </w:r>
          </w:p>
        </w:tc>
      </w:tr>
      <w:tr w:rsidR="00772563" w:rsidTr="00D70E95">
        <w:tc>
          <w:tcPr>
            <w:tcW w:w="1668" w:type="dxa"/>
            <w:vMerge/>
            <w:vAlign w:val="center"/>
          </w:tcPr>
          <w:p w:rsidR="00772563" w:rsidRDefault="00772563">
            <w:pPr>
              <w:rPr>
                <w:rFonts w:ascii="仿宋" w:eastAsia="仿宋" w:hAnsi="仿宋"/>
                <w:sz w:val="24"/>
                <w:szCs w:val="24"/>
              </w:rPr>
            </w:pP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其他</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c>
          <w:tcPr>
            <w:tcW w:w="1668" w:type="dxa"/>
            <w:vMerge w:val="restart"/>
            <w:vAlign w:val="center"/>
          </w:tcPr>
          <w:p w:rsidR="00772563" w:rsidRDefault="00714173">
            <w:pPr>
              <w:rPr>
                <w:rFonts w:ascii="仿宋" w:eastAsia="仿宋" w:hAnsi="仿宋"/>
                <w:sz w:val="24"/>
                <w:szCs w:val="24"/>
              </w:rPr>
            </w:pPr>
            <w:r>
              <w:rPr>
                <w:rFonts w:ascii="仿宋" w:eastAsia="仿宋" w:hAnsi="仿宋" w:hint="eastAsia"/>
                <w:sz w:val="24"/>
                <w:szCs w:val="24"/>
              </w:rPr>
              <w:t>对外投资</w:t>
            </w: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短期投资</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c>
          <w:tcPr>
            <w:tcW w:w="1668" w:type="dxa"/>
            <w:vMerge/>
            <w:vAlign w:val="center"/>
          </w:tcPr>
          <w:p w:rsidR="00772563" w:rsidRDefault="00772563">
            <w:pPr>
              <w:rPr>
                <w:rFonts w:ascii="仿宋" w:eastAsia="仿宋" w:hAnsi="仿宋"/>
                <w:sz w:val="24"/>
                <w:szCs w:val="24"/>
              </w:rPr>
            </w:pP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长期股权投资</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c>
          <w:tcPr>
            <w:tcW w:w="1668" w:type="dxa"/>
            <w:vMerge/>
            <w:vAlign w:val="center"/>
          </w:tcPr>
          <w:p w:rsidR="00772563" w:rsidRDefault="00772563">
            <w:pPr>
              <w:rPr>
                <w:rFonts w:ascii="仿宋" w:eastAsia="仿宋" w:hAnsi="仿宋"/>
                <w:sz w:val="24"/>
                <w:szCs w:val="24"/>
              </w:rPr>
            </w:pP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长期债券投资</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c>
          <w:tcPr>
            <w:tcW w:w="1668" w:type="dxa"/>
            <w:vMerge w:val="restart"/>
            <w:vAlign w:val="center"/>
          </w:tcPr>
          <w:p w:rsidR="00772563" w:rsidRDefault="00714173">
            <w:pPr>
              <w:rPr>
                <w:rFonts w:ascii="仿宋" w:eastAsia="仿宋" w:hAnsi="仿宋"/>
                <w:sz w:val="24"/>
                <w:szCs w:val="24"/>
              </w:rPr>
            </w:pPr>
            <w:r>
              <w:rPr>
                <w:rFonts w:ascii="仿宋" w:eastAsia="仿宋" w:hAnsi="仿宋" w:hint="eastAsia"/>
                <w:sz w:val="24"/>
                <w:szCs w:val="24"/>
              </w:rPr>
              <w:t>固定资产</w:t>
            </w: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固定资产</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c>
          <w:tcPr>
            <w:tcW w:w="1668" w:type="dxa"/>
            <w:vMerge/>
            <w:vAlign w:val="center"/>
          </w:tcPr>
          <w:p w:rsidR="00772563" w:rsidRDefault="00772563">
            <w:pPr>
              <w:rPr>
                <w:rFonts w:ascii="仿宋" w:eastAsia="仿宋" w:hAnsi="仿宋"/>
                <w:sz w:val="24"/>
                <w:szCs w:val="24"/>
              </w:rPr>
            </w:pP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无形资产</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4A5448" w:rsidTr="00D70E95">
        <w:tc>
          <w:tcPr>
            <w:tcW w:w="1668" w:type="dxa"/>
            <w:vMerge w:val="restart"/>
            <w:vAlign w:val="center"/>
          </w:tcPr>
          <w:p w:rsidR="004A5448" w:rsidRDefault="004A5448">
            <w:pPr>
              <w:rPr>
                <w:rFonts w:ascii="仿宋" w:eastAsia="仿宋" w:hAnsi="仿宋"/>
                <w:sz w:val="24"/>
                <w:szCs w:val="24"/>
              </w:rPr>
            </w:pPr>
            <w:r>
              <w:rPr>
                <w:rFonts w:ascii="仿宋" w:eastAsia="仿宋" w:hAnsi="仿宋" w:hint="eastAsia"/>
                <w:sz w:val="24"/>
                <w:szCs w:val="24"/>
              </w:rPr>
              <w:t>在建工程</w:t>
            </w:r>
          </w:p>
        </w:tc>
        <w:tc>
          <w:tcPr>
            <w:tcW w:w="3402" w:type="dxa"/>
            <w:vAlign w:val="center"/>
          </w:tcPr>
          <w:p w:rsidR="004A5448" w:rsidRDefault="004A5448">
            <w:pPr>
              <w:rPr>
                <w:rFonts w:ascii="仿宋" w:eastAsia="仿宋" w:hAnsi="仿宋"/>
                <w:sz w:val="24"/>
                <w:szCs w:val="24"/>
              </w:rPr>
            </w:pPr>
            <w:r>
              <w:rPr>
                <w:rFonts w:ascii="仿宋" w:eastAsia="仿宋" w:hAnsi="仿宋" w:hint="eastAsia"/>
                <w:sz w:val="24"/>
                <w:szCs w:val="24"/>
              </w:rPr>
              <w:t>在建工程</w:t>
            </w:r>
          </w:p>
        </w:tc>
        <w:tc>
          <w:tcPr>
            <w:tcW w:w="708" w:type="dxa"/>
            <w:vAlign w:val="center"/>
          </w:tcPr>
          <w:p w:rsidR="004A5448" w:rsidRDefault="004A5448">
            <w:pPr>
              <w:rPr>
                <w:rFonts w:ascii="仿宋" w:eastAsia="仿宋" w:hAnsi="仿宋"/>
                <w:sz w:val="24"/>
                <w:szCs w:val="24"/>
              </w:rPr>
            </w:pPr>
          </w:p>
        </w:tc>
        <w:tc>
          <w:tcPr>
            <w:tcW w:w="2835" w:type="dxa"/>
          </w:tcPr>
          <w:p w:rsidR="004A5448" w:rsidRDefault="004A5448">
            <w:pPr>
              <w:rPr>
                <w:rFonts w:ascii="仿宋" w:eastAsia="仿宋" w:hAnsi="仿宋"/>
                <w:sz w:val="24"/>
                <w:szCs w:val="24"/>
              </w:rPr>
            </w:pPr>
          </w:p>
        </w:tc>
      </w:tr>
      <w:tr w:rsidR="004A5448" w:rsidTr="00D70E95">
        <w:tc>
          <w:tcPr>
            <w:tcW w:w="1668" w:type="dxa"/>
            <w:vMerge/>
            <w:vAlign w:val="center"/>
          </w:tcPr>
          <w:p w:rsidR="004A5448" w:rsidRDefault="004A5448">
            <w:pPr>
              <w:rPr>
                <w:rFonts w:ascii="仿宋" w:eastAsia="仿宋" w:hAnsi="仿宋"/>
                <w:sz w:val="24"/>
                <w:szCs w:val="24"/>
              </w:rPr>
            </w:pPr>
          </w:p>
        </w:tc>
        <w:tc>
          <w:tcPr>
            <w:tcW w:w="3402" w:type="dxa"/>
            <w:vAlign w:val="center"/>
          </w:tcPr>
          <w:p w:rsidR="004A5448" w:rsidRDefault="004A5448">
            <w:pPr>
              <w:rPr>
                <w:rFonts w:ascii="仿宋" w:eastAsia="仿宋" w:hAnsi="仿宋"/>
                <w:sz w:val="24"/>
                <w:szCs w:val="24"/>
              </w:rPr>
            </w:pPr>
            <w:r>
              <w:rPr>
                <w:rFonts w:ascii="仿宋" w:eastAsia="仿宋" w:hAnsi="仿宋" w:hint="eastAsia"/>
                <w:sz w:val="24"/>
                <w:szCs w:val="24"/>
              </w:rPr>
              <w:t>工程物资</w:t>
            </w:r>
          </w:p>
        </w:tc>
        <w:tc>
          <w:tcPr>
            <w:tcW w:w="708" w:type="dxa"/>
            <w:vAlign w:val="center"/>
          </w:tcPr>
          <w:p w:rsidR="004A5448" w:rsidRDefault="004A5448">
            <w:pPr>
              <w:rPr>
                <w:rFonts w:ascii="仿宋" w:eastAsia="仿宋" w:hAnsi="仿宋"/>
                <w:sz w:val="24"/>
                <w:szCs w:val="24"/>
              </w:rPr>
            </w:pPr>
          </w:p>
        </w:tc>
        <w:tc>
          <w:tcPr>
            <w:tcW w:w="2835" w:type="dxa"/>
          </w:tcPr>
          <w:p w:rsidR="004A5448" w:rsidRDefault="004A5448">
            <w:pPr>
              <w:rPr>
                <w:rFonts w:ascii="仿宋" w:eastAsia="仿宋" w:hAnsi="仿宋"/>
                <w:sz w:val="24"/>
                <w:szCs w:val="24"/>
              </w:rPr>
            </w:pPr>
          </w:p>
        </w:tc>
      </w:tr>
      <w:tr w:rsidR="004A5448" w:rsidTr="00D70E95">
        <w:tc>
          <w:tcPr>
            <w:tcW w:w="1668" w:type="dxa"/>
            <w:vMerge/>
            <w:vAlign w:val="center"/>
          </w:tcPr>
          <w:p w:rsidR="004A5448" w:rsidRDefault="004A5448">
            <w:pPr>
              <w:rPr>
                <w:rFonts w:ascii="仿宋" w:eastAsia="仿宋" w:hAnsi="仿宋"/>
                <w:sz w:val="24"/>
                <w:szCs w:val="24"/>
              </w:rPr>
            </w:pPr>
          </w:p>
        </w:tc>
        <w:tc>
          <w:tcPr>
            <w:tcW w:w="3402" w:type="dxa"/>
            <w:vAlign w:val="center"/>
          </w:tcPr>
          <w:p w:rsidR="004A5448" w:rsidRDefault="004A5448">
            <w:pPr>
              <w:rPr>
                <w:rFonts w:ascii="仿宋" w:eastAsia="仿宋" w:hAnsi="仿宋"/>
                <w:sz w:val="24"/>
                <w:szCs w:val="24"/>
              </w:rPr>
            </w:pPr>
            <w:r>
              <w:rPr>
                <w:rFonts w:ascii="仿宋" w:eastAsia="仿宋" w:hAnsi="仿宋" w:hint="eastAsia"/>
                <w:sz w:val="24"/>
                <w:szCs w:val="24"/>
              </w:rPr>
              <w:t>预付工程款、预付备料款</w:t>
            </w:r>
          </w:p>
        </w:tc>
        <w:tc>
          <w:tcPr>
            <w:tcW w:w="708" w:type="dxa"/>
            <w:vAlign w:val="center"/>
          </w:tcPr>
          <w:p w:rsidR="004A5448" w:rsidRDefault="004A5448">
            <w:pPr>
              <w:rPr>
                <w:rFonts w:ascii="仿宋" w:eastAsia="仿宋" w:hAnsi="仿宋"/>
                <w:sz w:val="24"/>
                <w:szCs w:val="24"/>
              </w:rPr>
            </w:pPr>
          </w:p>
        </w:tc>
        <w:tc>
          <w:tcPr>
            <w:tcW w:w="2835" w:type="dxa"/>
          </w:tcPr>
          <w:p w:rsidR="004A5448" w:rsidRDefault="004A5448">
            <w:pPr>
              <w:rPr>
                <w:rFonts w:ascii="仿宋" w:eastAsia="仿宋" w:hAnsi="仿宋"/>
                <w:sz w:val="24"/>
                <w:szCs w:val="24"/>
              </w:rPr>
            </w:pPr>
          </w:p>
        </w:tc>
      </w:tr>
      <w:tr w:rsidR="00772563" w:rsidTr="00D70E95">
        <w:tc>
          <w:tcPr>
            <w:tcW w:w="1668" w:type="dxa"/>
            <w:vMerge w:val="restart"/>
            <w:vAlign w:val="center"/>
          </w:tcPr>
          <w:p w:rsidR="00772563" w:rsidRDefault="00714173">
            <w:pPr>
              <w:rPr>
                <w:rFonts w:ascii="仿宋" w:eastAsia="仿宋" w:hAnsi="仿宋"/>
                <w:sz w:val="24"/>
                <w:szCs w:val="24"/>
              </w:rPr>
            </w:pPr>
            <w:r>
              <w:rPr>
                <w:rFonts w:ascii="仿宋" w:eastAsia="仿宋" w:hAnsi="仿宋" w:hint="eastAsia"/>
                <w:sz w:val="24"/>
                <w:szCs w:val="24"/>
              </w:rPr>
              <w:t>借入款项</w:t>
            </w: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短期借款</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c>
          <w:tcPr>
            <w:tcW w:w="1668" w:type="dxa"/>
            <w:vMerge/>
            <w:vAlign w:val="center"/>
          </w:tcPr>
          <w:p w:rsidR="00772563" w:rsidRDefault="00772563">
            <w:pPr>
              <w:rPr>
                <w:rFonts w:ascii="仿宋" w:eastAsia="仿宋" w:hAnsi="仿宋"/>
                <w:sz w:val="24"/>
                <w:szCs w:val="24"/>
              </w:rPr>
            </w:pP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长期借款</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c>
          <w:tcPr>
            <w:tcW w:w="1668" w:type="dxa"/>
            <w:vMerge w:val="restart"/>
            <w:vAlign w:val="center"/>
          </w:tcPr>
          <w:p w:rsidR="00772563" w:rsidRDefault="00714173">
            <w:pPr>
              <w:rPr>
                <w:rFonts w:ascii="仿宋" w:eastAsia="仿宋" w:hAnsi="仿宋" w:cs="宋体"/>
                <w:sz w:val="24"/>
                <w:szCs w:val="24"/>
              </w:rPr>
            </w:pPr>
            <w:r>
              <w:rPr>
                <w:rFonts w:ascii="仿宋" w:eastAsia="仿宋" w:hAnsi="仿宋" w:cs="宋体" w:hint="eastAsia"/>
                <w:sz w:val="24"/>
                <w:szCs w:val="24"/>
              </w:rPr>
              <w:t>应</w:t>
            </w:r>
            <w:r w:rsidR="00860845">
              <w:rPr>
                <w:rFonts w:ascii="仿宋" w:eastAsia="仿宋" w:hAnsi="仿宋" w:cs="宋体" w:hint="eastAsia"/>
                <w:sz w:val="24"/>
                <w:szCs w:val="24"/>
              </w:rPr>
              <w:t>交</w:t>
            </w:r>
            <w:r>
              <w:rPr>
                <w:rFonts w:ascii="仿宋" w:eastAsia="仿宋" w:hAnsi="仿宋" w:cs="宋体" w:hint="eastAsia"/>
                <w:sz w:val="24"/>
                <w:szCs w:val="24"/>
              </w:rPr>
              <w:t>税金</w:t>
            </w: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应</w:t>
            </w:r>
            <w:r w:rsidR="00483FF2">
              <w:rPr>
                <w:rFonts w:ascii="仿宋" w:eastAsia="仿宋" w:hAnsi="仿宋" w:hint="eastAsia"/>
                <w:sz w:val="24"/>
                <w:szCs w:val="24"/>
              </w:rPr>
              <w:t>交</w:t>
            </w:r>
            <w:r>
              <w:rPr>
                <w:rFonts w:ascii="仿宋" w:eastAsia="仿宋" w:hAnsi="仿宋" w:hint="eastAsia"/>
                <w:sz w:val="24"/>
                <w:szCs w:val="24"/>
              </w:rPr>
              <w:t>增值税</w:t>
            </w:r>
          </w:p>
        </w:tc>
        <w:tc>
          <w:tcPr>
            <w:tcW w:w="708" w:type="dxa"/>
            <w:vAlign w:val="center"/>
          </w:tcPr>
          <w:p w:rsidR="00772563" w:rsidRDefault="00772563">
            <w:pPr>
              <w:rPr>
                <w:rFonts w:ascii="仿宋" w:eastAsia="仿宋" w:hAnsi="仿宋"/>
                <w:sz w:val="24"/>
                <w:szCs w:val="24"/>
              </w:rPr>
            </w:pPr>
          </w:p>
        </w:tc>
        <w:tc>
          <w:tcPr>
            <w:tcW w:w="2835" w:type="dxa"/>
            <w:vAlign w:val="center"/>
          </w:tcPr>
          <w:p w:rsidR="00772563" w:rsidRDefault="00772563">
            <w:pPr>
              <w:rPr>
                <w:rFonts w:ascii="仿宋" w:eastAsia="仿宋" w:hAnsi="仿宋"/>
                <w:sz w:val="24"/>
                <w:szCs w:val="24"/>
              </w:rPr>
            </w:pPr>
          </w:p>
        </w:tc>
      </w:tr>
      <w:tr w:rsidR="00772563" w:rsidTr="00D70E95">
        <w:tc>
          <w:tcPr>
            <w:tcW w:w="1668" w:type="dxa"/>
            <w:vMerge/>
            <w:vAlign w:val="center"/>
          </w:tcPr>
          <w:p w:rsidR="00772563" w:rsidRDefault="00772563">
            <w:pPr>
              <w:rPr>
                <w:rFonts w:ascii="仿宋" w:eastAsia="仿宋" w:hAnsi="仿宋"/>
                <w:sz w:val="24"/>
                <w:szCs w:val="24"/>
              </w:rPr>
            </w:pP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其他应</w:t>
            </w:r>
            <w:r w:rsidR="00483FF2">
              <w:rPr>
                <w:rFonts w:ascii="仿宋" w:eastAsia="仿宋" w:hAnsi="仿宋" w:hint="eastAsia"/>
                <w:sz w:val="24"/>
                <w:szCs w:val="24"/>
              </w:rPr>
              <w:t>交</w:t>
            </w:r>
            <w:r>
              <w:rPr>
                <w:rFonts w:ascii="仿宋" w:eastAsia="仿宋" w:hAnsi="仿宋" w:hint="eastAsia"/>
                <w:sz w:val="24"/>
                <w:szCs w:val="24"/>
              </w:rPr>
              <w:t>税费</w:t>
            </w:r>
          </w:p>
        </w:tc>
        <w:tc>
          <w:tcPr>
            <w:tcW w:w="708" w:type="dxa"/>
            <w:vAlign w:val="center"/>
          </w:tcPr>
          <w:p w:rsidR="00772563" w:rsidRDefault="00772563">
            <w:pPr>
              <w:rPr>
                <w:rFonts w:ascii="仿宋" w:eastAsia="仿宋" w:hAnsi="仿宋"/>
                <w:sz w:val="24"/>
                <w:szCs w:val="24"/>
              </w:rPr>
            </w:pPr>
          </w:p>
        </w:tc>
        <w:tc>
          <w:tcPr>
            <w:tcW w:w="2835" w:type="dxa"/>
            <w:vAlign w:val="center"/>
          </w:tcPr>
          <w:p w:rsidR="00772563" w:rsidRDefault="00772563">
            <w:pPr>
              <w:rPr>
                <w:rFonts w:ascii="仿宋" w:eastAsia="仿宋" w:hAnsi="仿宋"/>
                <w:sz w:val="24"/>
                <w:szCs w:val="24"/>
              </w:rPr>
            </w:pPr>
          </w:p>
        </w:tc>
      </w:tr>
      <w:tr w:rsidR="00772563" w:rsidTr="00D70E95">
        <w:tc>
          <w:tcPr>
            <w:tcW w:w="1668" w:type="dxa"/>
            <w:vMerge w:val="restart"/>
            <w:vAlign w:val="center"/>
          </w:tcPr>
          <w:p w:rsidR="00772563" w:rsidRDefault="00714173">
            <w:pPr>
              <w:rPr>
                <w:rFonts w:ascii="仿宋" w:eastAsia="仿宋" w:hAnsi="仿宋"/>
                <w:sz w:val="24"/>
                <w:szCs w:val="24"/>
              </w:rPr>
            </w:pPr>
            <w:r>
              <w:rPr>
                <w:rFonts w:ascii="仿宋" w:eastAsia="仿宋" w:hAnsi="仿宋" w:hint="eastAsia"/>
                <w:sz w:val="24"/>
                <w:szCs w:val="24"/>
              </w:rPr>
              <w:t>其他应付款</w:t>
            </w: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其他应</w:t>
            </w:r>
            <w:r w:rsidR="00483FF2">
              <w:rPr>
                <w:rFonts w:ascii="仿宋" w:eastAsia="仿宋" w:hAnsi="仿宋" w:hint="eastAsia"/>
                <w:sz w:val="24"/>
                <w:szCs w:val="24"/>
              </w:rPr>
              <w:t>交</w:t>
            </w:r>
            <w:r>
              <w:rPr>
                <w:rFonts w:ascii="仿宋" w:eastAsia="仿宋" w:hAnsi="仿宋" w:hint="eastAsia"/>
                <w:sz w:val="24"/>
                <w:szCs w:val="24"/>
              </w:rPr>
              <w:t>税费</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311527" w:rsidTr="00D70E95">
        <w:tc>
          <w:tcPr>
            <w:tcW w:w="1668" w:type="dxa"/>
            <w:vMerge/>
            <w:vAlign w:val="center"/>
          </w:tcPr>
          <w:p w:rsidR="00311527" w:rsidRDefault="00311527">
            <w:pPr>
              <w:rPr>
                <w:rFonts w:ascii="仿宋" w:eastAsia="仿宋" w:hAnsi="仿宋"/>
                <w:sz w:val="24"/>
                <w:szCs w:val="24"/>
              </w:rPr>
            </w:pPr>
          </w:p>
        </w:tc>
        <w:tc>
          <w:tcPr>
            <w:tcW w:w="3402" w:type="dxa"/>
            <w:vAlign w:val="center"/>
          </w:tcPr>
          <w:p w:rsidR="00311527" w:rsidRDefault="00311527">
            <w:pPr>
              <w:rPr>
                <w:rFonts w:ascii="仿宋" w:eastAsia="仿宋" w:hAnsi="仿宋"/>
                <w:sz w:val="24"/>
                <w:szCs w:val="24"/>
              </w:rPr>
            </w:pPr>
            <w:r>
              <w:rPr>
                <w:rFonts w:ascii="仿宋" w:eastAsia="仿宋" w:hAnsi="仿宋" w:hint="eastAsia"/>
                <w:sz w:val="24"/>
                <w:szCs w:val="24"/>
              </w:rPr>
              <w:t>长期应付款</w:t>
            </w:r>
          </w:p>
        </w:tc>
        <w:tc>
          <w:tcPr>
            <w:tcW w:w="708" w:type="dxa"/>
            <w:vAlign w:val="center"/>
          </w:tcPr>
          <w:p w:rsidR="00311527" w:rsidRDefault="00311527">
            <w:pPr>
              <w:rPr>
                <w:rFonts w:ascii="仿宋" w:eastAsia="仿宋" w:hAnsi="仿宋"/>
                <w:sz w:val="24"/>
                <w:szCs w:val="24"/>
              </w:rPr>
            </w:pPr>
          </w:p>
        </w:tc>
        <w:tc>
          <w:tcPr>
            <w:tcW w:w="2835" w:type="dxa"/>
          </w:tcPr>
          <w:p w:rsidR="00311527" w:rsidRDefault="00311527">
            <w:pPr>
              <w:rPr>
                <w:rFonts w:ascii="仿宋" w:eastAsia="仿宋" w:hAnsi="仿宋"/>
                <w:sz w:val="24"/>
                <w:szCs w:val="24"/>
              </w:rPr>
            </w:pPr>
          </w:p>
        </w:tc>
      </w:tr>
      <w:tr w:rsidR="00772563" w:rsidTr="00D70E95">
        <w:tc>
          <w:tcPr>
            <w:tcW w:w="1668" w:type="dxa"/>
            <w:vMerge/>
            <w:vAlign w:val="center"/>
          </w:tcPr>
          <w:p w:rsidR="00772563" w:rsidRDefault="00772563">
            <w:pPr>
              <w:rPr>
                <w:rFonts w:ascii="仿宋" w:eastAsia="仿宋" w:hAnsi="仿宋"/>
                <w:sz w:val="24"/>
                <w:szCs w:val="24"/>
              </w:rPr>
            </w:pP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受托代理负债</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c>
          <w:tcPr>
            <w:tcW w:w="1668" w:type="dxa"/>
            <w:vMerge/>
            <w:vAlign w:val="center"/>
          </w:tcPr>
          <w:p w:rsidR="00772563" w:rsidRDefault="00772563">
            <w:pPr>
              <w:rPr>
                <w:rFonts w:ascii="仿宋" w:eastAsia="仿宋" w:hAnsi="仿宋"/>
                <w:sz w:val="24"/>
                <w:szCs w:val="24"/>
              </w:rPr>
            </w:pP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其他</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c>
          <w:tcPr>
            <w:tcW w:w="1668" w:type="dxa"/>
            <w:vMerge w:val="restart"/>
            <w:vAlign w:val="center"/>
          </w:tcPr>
          <w:p w:rsidR="00772563" w:rsidRDefault="00714173">
            <w:pPr>
              <w:rPr>
                <w:rFonts w:ascii="仿宋" w:eastAsia="仿宋" w:hAnsi="仿宋"/>
                <w:sz w:val="24"/>
                <w:szCs w:val="24"/>
              </w:rPr>
            </w:pPr>
            <w:r>
              <w:rPr>
                <w:rFonts w:ascii="仿宋" w:eastAsia="仿宋" w:hAnsi="仿宋" w:hint="eastAsia"/>
                <w:sz w:val="24"/>
                <w:szCs w:val="24"/>
              </w:rPr>
              <w:t>预提费用</w:t>
            </w: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应付利息</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c>
          <w:tcPr>
            <w:tcW w:w="1668" w:type="dxa"/>
            <w:vMerge/>
            <w:vAlign w:val="center"/>
          </w:tcPr>
          <w:p w:rsidR="00772563" w:rsidRDefault="00772563">
            <w:pPr>
              <w:rPr>
                <w:rFonts w:ascii="仿宋" w:eastAsia="仿宋" w:hAnsi="仿宋"/>
                <w:sz w:val="24"/>
                <w:szCs w:val="24"/>
              </w:rPr>
            </w:pP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其他</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c>
          <w:tcPr>
            <w:tcW w:w="1668" w:type="dxa"/>
            <w:vMerge w:val="restart"/>
            <w:vAlign w:val="center"/>
          </w:tcPr>
          <w:p w:rsidR="00772563" w:rsidRDefault="00714173">
            <w:pPr>
              <w:rPr>
                <w:rFonts w:ascii="仿宋" w:eastAsia="仿宋" w:hAnsi="仿宋"/>
                <w:sz w:val="24"/>
                <w:szCs w:val="24"/>
              </w:rPr>
            </w:pPr>
            <w:r>
              <w:rPr>
                <w:rFonts w:ascii="仿宋" w:eastAsia="仿宋" w:hAnsi="仿宋" w:hint="eastAsia"/>
                <w:sz w:val="24"/>
                <w:szCs w:val="24"/>
              </w:rPr>
              <w:t>拨入专款</w:t>
            </w: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拨给本单位专款</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c>
          <w:tcPr>
            <w:tcW w:w="1668" w:type="dxa"/>
            <w:vMerge/>
            <w:vAlign w:val="center"/>
          </w:tcPr>
          <w:p w:rsidR="00772563" w:rsidRDefault="00772563">
            <w:pPr>
              <w:rPr>
                <w:rFonts w:ascii="仿宋" w:eastAsia="仿宋" w:hAnsi="仿宋"/>
                <w:sz w:val="24"/>
                <w:szCs w:val="24"/>
              </w:rPr>
            </w:pP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拨给下属单位专款</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c>
          <w:tcPr>
            <w:tcW w:w="1668" w:type="dxa"/>
            <w:vMerge w:val="restart"/>
            <w:vAlign w:val="center"/>
          </w:tcPr>
          <w:p w:rsidR="00772563" w:rsidRDefault="00714173">
            <w:pPr>
              <w:rPr>
                <w:rFonts w:ascii="仿宋" w:eastAsia="仿宋" w:hAnsi="仿宋"/>
                <w:sz w:val="24"/>
                <w:szCs w:val="24"/>
              </w:rPr>
            </w:pPr>
            <w:r>
              <w:rPr>
                <w:rFonts w:ascii="仿宋" w:eastAsia="仿宋" w:hAnsi="仿宋" w:hint="eastAsia"/>
                <w:sz w:val="24"/>
                <w:szCs w:val="24"/>
              </w:rPr>
              <w:t>拨出专款</w:t>
            </w: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使用拨入专款资金</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r w:rsidR="00772563" w:rsidTr="00D70E95">
        <w:tc>
          <w:tcPr>
            <w:tcW w:w="1668" w:type="dxa"/>
            <w:vMerge/>
            <w:vAlign w:val="center"/>
          </w:tcPr>
          <w:p w:rsidR="00772563" w:rsidRDefault="00772563">
            <w:pPr>
              <w:rPr>
                <w:rFonts w:ascii="仿宋" w:eastAsia="仿宋" w:hAnsi="仿宋"/>
                <w:sz w:val="24"/>
                <w:szCs w:val="24"/>
              </w:rPr>
            </w:pPr>
          </w:p>
        </w:tc>
        <w:tc>
          <w:tcPr>
            <w:tcW w:w="3402" w:type="dxa"/>
            <w:vAlign w:val="center"/>
          </w:tcPr>
          <w:p w:rsidR="00772563" w:rsidRDefault="00714173">
            <w:pPr>
              <w:rPr>
                <w:rFonts w:ascii="仿宋" w:eastAsia="仿宋" w:hAnsi="仿宋"/>
                <w:sz w:val="24"/>
                <w:szCs w:val="24"/>
              </w:rPr>
            </w:pPr>
            <w:r>
              <w:rPr>
                <w:rFonts w:ascii="仿宋" w:eastAsia="仿宋" w:hAnsi="仿宋" w:hint="eastAsia"/>
                <w:sz w:val="24"/>
                <w:szCs w:val="24"/>
              </w:rPr>
              <w:t>使用本单位</w:t>
            </w:r>
            <w:r w:rsidR="00DF3B5F">
              <w:rPr>
                <w:rFonts w:ascii="仿宋" w:eastAsia="仿宋" w:hAnsi="仿宋" w:hint="eastAsia"/>
                <w:sz w:val="24"/>
                <w:szCs w:val="24"/>
              </w:rPr>
              <w:t>自有</w:t>
            </w:r>
            <w:r>
              <w:rPr>
                <w:rFonts w:ascii="仿宋" w:eastAsia="仿宋" w:hAnsi="仿宋" w:hint="eastAsia"/>
                <w:sz w:val="24"/>
                <w:szCs w:val="24"/>
              </w:rPr>
              <w:t>资金</w:t>
            </w:r>
          </w:p>
        </w:tc>
        <w:tc>
          <w:tcPr>
            <w:tcW w:w="708" w:type="dxa"/>
            <w:vAlign w:val="center"/>
          </w:tcPr>
          <w:p w:rsidR="00772563" w:rsidRDefault="00772563">
            <w:pPr>
              <w:rPr>
                <w:rFonts w:ascii="仿宋" w:eastAsia="仿宋" w:hAnsi="仿宋"/>
                <w:sz w:val="24"/>
                <w:szCs w:val="24"/>
              </w:rPr>
            </w:pPr>
          </w:p>
        </w:tc>
        <w:tc>
          <w:tcPr>
            <w:tcW w:w="2835" w:type="dxa"/>
          </w:tcPr>
          <w:p w:rsidR="00772563" w:rsidRDefault="00772563">
            <w:pPr>
              <w:rPr>
                <w:rFonts w:ascii="仿宋" w:eastAsia="仿宋" w:hAnsi="仿宋"/>
                <w:sz w:val="24"/>
                <w:szCs w:val="24"/>
              </w:rPr>
            </w:pPr>
          </w:p>
        </w:tc>
      </w:tr>
    </w:tbl>
    <w:p w:rsidR="00772563" w:rsidRDefault="00772563">
      <w:pPr>
        <w:rPr>
          <w:rFonts w:asciiTheme="minorEastAsia" w:eastAsiaTheme="minorEastAsia" w:hAnsiTheme="minorEastAsia"/>
          <w:sz w:val="28"/>
          <w:szCs w:val="28"/>
        </w:rPr>
      </w:pPr>
    </w:p>
    <w:p w:rsidR="00772563" w:rsidRDefault="00714173">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772563" w:rsidRDefault="00714173">
      <w:pPr>
        <w:rPr>
          <w:rFonts w:ascii="仿宋" w:eastAsia="仿宋" w:hAnsi="仿宋" w:cs="宋体"/>
          <w:kern w:val="0"/>
          <w:sz w:val="32"/>
          <w:szCs w:val="32"/>
        </w:rPr>
      </w:pPr>
      <w:r>
        <w:rPr>
          <w:rFonts w:ascii="仿宋" w:eastAsia="仿宋" w:hAnsi="仿宋" w:cs="宋体" w:hint="eastAsia"/>
          <w:sz w:val="32"/>
          <w:szCs w:val="32"/>
        </w:rPr>
        <w:lastRenderedPageBreak/>
        <w:t>附表2：</w:t>
      </w:r>
    </w:p>
    <w:p w:rsidR="00772563" w:rsidRDefault="00714173">
      <w:pPr>
        <w:ind w:firstLine="420"/>
        <w:jc w:val="center"/>
        <w:rPr>
          <w:rFonts w:ascii="仿宋" w:eastAsia="仿宋" w:hAnsi="仿宋"/>
          <w:b/>
          <w:sz w:val="32"/>
          <w:szCs w:val="32"/>
        </w:rPr>
      </w:pPr>
      <w:r>
        <w:rPr>
          <w:rFonts w:ascii="仿宋" w:eastAsia="仿宋" w:hAnsi="仿宋" w:hint="eastAsia"/>
          <w:b/>
          <w:sz w:val="32"/>
          <w:szCs w:val="32"/>
        </w:rPr>
        <w:t>测绘事业单位</w:t>
      </w:r>
      <w:r w:rsidR="00195183">
        <w:rPr>
          <w:rFonts w:ascii="仿宋" w:eastAsia="仿宋" w:hAnsi="仿宋" w:hint="eastAsia"/>
          <w:b/>
          <w:sz w:val="32"/>
          <w:szCs w:val="32"/>
        </w:rPr>
        <w:t>原会计</w:t>
      </w:r>
      <w:r>
        <w:rPr>
          <w:rFonts w:ascii="仿宋" w:eastAsia="仿宋" w:hAnsi="仿宋" w:hint="eastAsia"/>
          <w:b/>
          <w:sz w:val="32"/>
          <w:szCs w:val="32"/>
        </w:rPr>
        <w:t>科目余额明细表</w:t>
      </w:r>
      <w:r w:rsidR="00B0719A">
        <w:rPr>
          <w:rFonts w:ascii="仿宋" w:eastAsia="仿宋" w:hAnsi="仿宋" w:hint="eastAsia"/>
          <w:b/>
          <w:sz w:val="32"/>
          <w:szCs w:val="32"/>
        </w:rPr>
        <w:t>二</w:t>
      </w:r>
    </w:p>
    <w:tbl>
      <w:tblPr>
        <w:tblStyle w:val="ac"/>
        <w:tblW w:w="8613" w:type="dxa"/>
        <w:tblBorders>
          <w:left w:val="none" w:sz="0" w:space="0" w:color="auto"/>
          <w:right w:val="none" w:sz="0" w:space="0" w:color="auto"/>
        </w:tblBorders>
        <w:tblLayout w:type="fixed"/>
        <w:tblLook w:val="04A0"/>
      </w:tblPr>
      <w:tblGrid>
        <w:gridCol w:w="1668"/>
        <w:gridCol w:w="3827"/>
        <w:gridCol w:w="709"/>
        <w:gridCol w:w="2409"/>
      </w:tblGrid>
      <w:tr w:rsidR="00772563" w:rsidTr="00A81910">
        <w:tc>
          <w:tcPr>
            <w:tcW w:w="1668" w:type="dxa"/>
            <w:vAlign w:val="center"/>
          </w:tcPr>
          <w:p w:rsidR="00772563" w:rsidRDefault="00714173">
            <w:pPr>
              <w:jc w:val="center"/>
              <w:rPr>
                <w:rFonts w:ascii="仿宋" w:eastAsia="仿宋" w:hAnsi="仿宋"/>
                <w:sz w:val="24"/>
                <w:szCs w:val="24"/>
              </w:rPr>
            </w:pPr>
            <w:r>
              <w:rPr>
                <w:rFonts w:ascii="仿宋" w:eastAsia="仿宋" w:hAnsi="仿宋" w:hint="eastAsia"/>
                <w:sz w:val="24"/>
                <w:szCs w:val="24"/>
              </w:rPr>
              <w:t>总账科目</w:t>
            </w:r>
          </w:p>
        </w:tc>
        <w:tc>
          <w:tcPr>
            <w:tcW w:w="3827" w:type="dxa"/>
            <w:vAlign w:val="center"/>
          </w:tcPr>
          <w:p w:rsidR="00772563" w:rsidRDefault="00714173">
            <w:pPr>
              <w:jc w:val="center"/>
              <w:rPr>
                <w:rFonts w:ascii="仿宋" w:eastAsia="仿宋" w:hAnsi="仿宋"/>
                <w:sz w:val="24"/>
                <w:szCs w:val="24"/>
              </w:rPr>
            </w:pPr>
            <w:r>
              <w:rPr>
                <w:rFonts w:ascii="仿宋" w:eastAsia="仿宋" w:hAnsi="仿宋" w:hint="eastAsia"/>
                <w:sz w:val="24"/>
                <w:szCs w:val="24"/>
              </w:rPr>
              <w:t>明细分类</w:t>
            </w:r>
          </w:p>
        </w:tc>
        <w:tc>
          <w:tcPr>
            <w:tcW w:w="709" w:type="dxa"/>
            <w:vAlign w:val="center"/>
          </w:tcPr>
          <w:p w:rsidR="00772563" w:rsidRDefault="00714173">
            <w:pPr>
              <w:jc w:val="center"/>
              <w:rPr>
                <w:rFonts w:ascii="仿宋" w:eastAsia="仿宋" w:hAnsi="仿宋"/>
                <w:sz w:val="24"/>
                <w:szCs w:val="24"/>
              </w:rPr>
            </w:pPr>
            <w:r>
              <w:rPr>
                <w:rFonts w:ascii="仿宋" w:eastAsia="仿宋" w:hAnsi="仿宋" w:hint="eastAsia"/>
                <w:sz w:val="24"/>
                <w:szCs w:val="24"/>
              </w:rPr>
              <w:t>金额</w:t>
            </w:r>
          </w:p>
        </w:tc>
        <w:tc>
          <w:tcPr>
            <w:tcW w:w="2409" w:type="dxa"/>
            <w:vAlign w:val="center"/>
          </w:tcPr>
          <w:p w:rsidR="00772563" w:rsidRDefault="00714173">
            <w:pPr>
              <w:jc w:val="center"/>
              <w:rPr>
                <w:rFonts w:ascii="仿宋" w:eastAsia="仿宋" w:hAnsi="仿宋"/>
                <w:sz w:val="24"/>
                <w:szCs w:val="24"/>
              </w:rPr>
            </w:pPr>
            <w:r>
              <w:rPr>
                <w:rFonts w:ascii="仿宋" w:eastAsia="仿宋" w:hAnsi="仿宋" w:hint="eastAsia"/>
                <w:sz w:val="24"/>
                <w:szCs w:val="24"/>
              </w:rPr>
              <w:t>备注</w:t>
            </w:r>
          </w:p>
        </w:tc>
      </w:tr>
      <w:tr w:rsidR="00772563" w:rsidTr="00A81910">
        <w:tc>
          <w:tcPr>
            <w:tcW w:w="1668" w:type="dxa"/>
            <w:vMerge w:val="restart"/>
            <w:vAlign w:val="center"/>
          </w:tcPr>
          <w:p w:rsidR="00772563" w:rsidRDefault="00714173">
            <w:pPr>
              <w:rPr>
                <w:rFonts w:ascii="仿宋" w:eastAsia="仿宋" w:hAnsi="仿宋" w:cs="宋体"/>
                <w:sz w:val="24"/>
                <w:szCs w:val="24"/>
              </w:rPr>
            </w:pPr>
            <w:r>
              <w:rPr>
                <w:rFonts w:ascii="仿宋" w:eastAsia="仿宋" w:hAnsi="仿宋" w:cs="宋体" w:hint="eastAsia"/>
                <w:sz w:val="24"/>
                <w:szCs w:val="24"/>
              </w:rPr>
              <w:t>应收票据、应收账款</w:t>
            </w:r>
          </w:p>
        </w:tc>
        <w:tc>
          <w:tcPr>
            <w:tcW w:w="3827" w:type="dxa"/>
            <w:vAlign w:val="center"/>
          </w:tcPr>
          <w:p w:rsidR="00772563" w:rsidRDefault="00714173" w:rsidP="00956A80">
            <w:pPr>
              <w:rPr>
                <w:rFonts w:ascii="仿宋" w:eastAsia="仿宋" w:hAnsi="仿宋" w:cs="宋体"/>
                <w:sz w:val="24"/>
                <w:szCs w:val="24"/>
              </w:rPr>
            </w:pPr>
            <w:r>
              <w:rPr>
                <w:rFonts w:ascii="仿宋" w:eastAsia="仿宋" w:hAnsi="仿宋" w:cs="宋体" w:hint="eastAsia"/>
                <w:sz w:val="24"/>
                <w:szCs w:val="24"/>
              </w:rPr>
              <w:t>发生时不</w:t>
            </w:r>
            <w:r w:rsidR="004E0AB8">
              <w:rPr>
                <w:rFonts w:ascii="仿宋" w:eastAsia="仿宋" w:hAnsi="仿宋" w:cs="宋体" w:hint="eastAsia"/>
                <w:sz w:val="24"/>
                <w:szCs w:val="24"/>
              </w:rPr>
              <w:t>计</w:t>
            </w:r>
            <w:r>
              <w:rPr>
                <w:rFonts w:ascii="仿宋" w:eastAsia="仿宋" w:hAnsi="仿宋" w:cs="宋体" w:hint="eastAsia"/>
                <w:sz w:val="24"/>
                <w:szCs w:val="24"/>
              </w:rPr>
              <w:t>入收入</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14173">
            <w:pPr>
              <w:rPr>
                <w:rFonts w:ascii="仿宋" w:eastAsia="仿宋" w:hAnsi="仿宋"/>
                <w:sz w:val="24"/>
                <w:szCs w:val="24"/>
              </w:rPr>
            </w:pPr>
            <w:r>
              <w:rPr>
                <w:rFonts w:ascii="仿宋" w:eastAsia="仿宋" w:hAnsi="仿宋" w:hint="eastAsia"/>
                <w:sz w:val="24"/>
                <w:szCs w:val="24"/>
              </w:rPr>
              <w:t>如转让资产的应收票据、应收账款</w:t>
            </w:r>
          </w:p>
        </w:tc>
      </w:tr>
      <w:tr w:rsidR="00772563" w:rsidTr="00A81910">
        <w:tc>
          <w:tcPr>
            <w:tcW w:w="1668" w:type="dxa"/>
            <w:vMerge/>
            <w:vAlign w:val="center"/>
          </w:tcPr>
          <w:p w:rsidR="00772563" w:rsidRDefault="00772563">
            <w:pPr>
              <w:rPr>
                <w:rFonts w:ascii="仿宋" w:eastAsia="仿宋" w:hAnsi="仿宋" w:cs="宋体"/>
                <w:sz w:val="24"/>
                <w:szCs w:val="24"/>
              </w:rPr>
            </w:pPr>
          </w:p>
        </w:tc>
        <w:tc>
          <w:tcPr>
            <w:tcW w:w="3827" w:type="dxa"/>
            <w:vAlign w:val="center"/>
          </w:tcPr>
          <w:p w:rsidR="00772563" w:rsidRDefault="00714173" w:rsidP="00956A80">
            <w:pPr>
              <w:rPr>
                <w:rFonts w:ascii="仿宋" w:eastAsia="仿宋" w:hAnsi="仿宋" w:cs="宋体"/>
                <w:sz w:val="24"/>
                <w:szCs w:val="24"/>
              </w:rPr>
            </w:pPr>
            <w:r>
              <w:rPr>
                <w:rFonts w:ascii="仿宋" w:eastAsia="仿宋" w:hAnsi="仿宋" w:cs="宋体" w:hint="eastAsia"/>
                <w:sz w:val="24"/>
                <w:szCs w:val="24"/>
              </w:rPr>
              <w:t>发生时</w:t>
            </w:r>
            <w:r w:rsidR="004E0AB8">
              <w:rPr>
                <w:rFonts w:ascii="仿宋" w:eastAsia="仿宋" w:hAnsi="仿宋" w:cs="宋体" w:hint="eastAsia"/>
                <w:sz w:val="24"/>
                <w:szCs w:val="24"/>
              </w:rPr>
              <w:t>计</w:t>
            </w:r>
            <w:r>
              <w:rPr>
                <w:rFonts w:ascii="仿宋" w:eastAsia="仿宋" w:hAnsi="仿宋" w:cs="宋体" w:hint="eastAsia"/>
                <w:sz w:val="24"/>
                <w:szCs w:val="24"/>
              </w:rPr>
              <w:t>入收入</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c>
          <w:tcPr>
            <w:tcW w:w="1668" w:type="dxa"/>
            <w:vMerge/>
            <w:vAlign w:val="center"/>
          </w:tcPr>
          <w:p w:rsidR="00772563" w:rsidRDefault="00772563">
            <w:pPr>
              <w:rPr>
                <w:rFonts w:ascii="仿宋" w:eastAsia="仿宋" w:hAnsi="仿宋" w:cs="宋体"/>
                <w:sz w:val="24"/>
                <w:szCs w:val="24"/>
              </w:rPr>
            </w:pPr>
          </w:p>
        </w:tc>
        <w:tc>
          <w:tcPr>
            <w:tcW w:w="3827" w:type="dxa"/>
            <w:vAlign w:val="center"/>
          </w:tcPr>
          <w:p w:rsidR="00772563" w:rsidRDefault="00714173">
            <w:pPr>
              <w:rPr>
                <w:rFonts w:ascii="仿宋" w:eastAsia="仿宋" w:hAnsi="仿宋" w:cs="宋体"/>
                <w:sz w:val="24"/>
                <w:szCs w:val="24"/>
              </w:rPr>
            </w:pPr>
            <w:r>
              <w:rPr>
                <w:rFonts w:ascii="仿宋" w:eastAsia="仿宋" w:hAnsi="仿宋" w:cs="宋体" w:hint="eastAsia"/>
                <w:sz w:val="24"/>
                <w:szCs w:val="24"/>
              </w:rPr>
              <w:t>其中：专项收入</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c>
          <w:tcPr>
            <w:tcW w:w="1668" w:type="dxa"/>
            <w:vMerge/>
            <w:vAlign w:val="center"/>
          </w:tcPr>
          <w:p w:rsidR="00772563" w:rsidRDefault="00772563">
            <w:pPr>
              <w:rPr>
                <w:rFonts w:ascii="仿宋" w:eastAsia="仿宋" w:hAnsi="仿宋" w:cs="宋体"/>
                <w:sz w:val="24"/>
                <w:szCs w:val="24"/>
              </w:rPr>
            </w:pPr>
          </w:p>
        </w:tc>
        <w:tc>
          <w:tcPr>
            <w:tcW w:w="3827" w:type="dxa"/>
            <w:vAlign w:val="center"/>
          </w:tcPr>
          <w:p w:rsidR="00772563" w:rsidRDefault="00714173">
            <w:pPr>
              <w:rPr>
                <w:rFonts w:ascii="仿宋" w:eastAsia="仿宋" w:hAnsi="仿宋" w:cs="宋体"/>
                <w:sz w:val="24"/>
                <w:szCs w:val="24"/>
              </w:rPr>
            </w:pPr>
            <w:r>
              <w:rPr>
                <w:rFonts w:ascii="仿宋" w:eastAsia="仿宋" w:hAnsi="仿宋" w:cs="宋体" w:hint="eastAsia"/>
                <w:sz w:val="24"/>
                <w:szCs w:val="24"/>
              </w:rPr>
              <w:t xml:space="preserve">      其他</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c>
          <w:tcPr>
            <w:tcW w:w="1668" w:type="dxa"/>
            <w:vMerge w:val="restart"/>
            <w:vAlign w:val="center"/>
          </w:tcPr>
          <w:p w:rsidR="00772563" w:rsidRDefault="00714173">
            <w:pPr>
              <w:rPr>
                <w:rFonts w:ascii="仿宋" w:eastAsia="仿宋" w:hAnsi="仿宋" w:cs="宋体"/>
                <w:sz w:val="24"/>
                <w:szCs w:val="24"/>
              </w:rPr>
            </w:pPr>
            <w:r>
              <w:rPr>
                <w:rFonts w:ascii="仿宋" w:eastAsia="仿宋" w:hAnsi="仿宋" w:cs="宋体" w:hint="eastAsia"/>
                <w:sz w:val="24"/>
                <w:szCs w:val="24"/>
              </w:rPr>
              <w:t>预付账款</w:t>
            </w:r>
          </w:p>
        </w:tc>
        <w:tc>
          <w:tcPr>
            <w:tcW w:w="3827" w:type="dxa"/>
            <w:vAlign w:val="center"/>
          </w:tcPr>
          <w:p w:rsidR="00772563" w:rsidRDefault="00714173">
            <w:pPr>
              <w:rPr>
                <w:rFonts w:ascii="仿宋" w:eastAsia="仿宋" w:hAnsi="仿宋"/>
                <w:sz w:val="24"/>
                <w:szCs w:val="24"/>
              </w:rPr>
            </w:pPr>
            <w:r>
              <w:rPr>
                <w:rFonts w:ascii="仿宋" w:eastAsia="仿宋" w:hAnsi="仿宋" w:hint="eastAsia"/>
                <w:sz w:val="24"/>
                <w:szCs w:val="24"/>
              </w:rPr>
              <w:t>财政补助资金预付</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c>
          <w:tcPr>
            <w:tcW w:w="1668" w:type="dxa"/>
            <w:vMerge/>
            <w:vAlign w:val="center"/>
          </w:tcPr>
          <w:p w:rsidR="00772563" w:rsidRDefault="00772563">
            <w:pPr>
              <w:rPr>
                <w:rFonts w:ascii="仿宋" w:eastAsia="仿宋" w:hAnsi="仿宋" w:cs="宋体"/>
                <w:sz w:val="24"/>
                <w:szCs w:val="24"/>
              </w:rPr>
            </w:pPr>
          </w:p>
        </w:tc>
        <w:tc>
          <w:tcPr>
            <w:tcW w:w="3827" w:type="dxa"/>
            <w:vAlign w:val="center"/>
          </w:tcPr>
          <w:p w:rsidR="00772563" w:rsidRDefault="00714173">
            <w:pPr>
              <w:rPr>
                <w:rFonts w:ascii="仿宋" w:eastAsia="仿宋" w:hAnsi="仿宋"/>
                <w:sz w:val="24"/>
                <w:szCs w:val="24"/>
              </w:rPr>
            </w:pPr>
            <w:r>
              <w:rPr>
                <w:rFonts w:ascii="仿宋" w:eastAsia="仿宋" w:hAnsi="仿宋" w:hint="eastAsia"/>
                <w:sz w:val="24"/>
                <w:szCs w:val="24"/>
              </w:rPr>
              <w:t>非财政补助专项资金预付</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c>
          <w:tcPr>
            <w:tcW w:w="1668" w:type="dxa"/>
            <w:vMerge/>
            <w:vAlign w:val="center"/>
          </w:tcPr>
          <w:p w:rsidR="00772563" w:rsidRDefault="00772563">
            <w:pPr>
              <w:rPr>
                <w:rFonts w:ascii="仿宋" w:eastAsia="仿宋" w:hAnsi="仿宋" w:cs="宋体"/>
                <w:sz w:val="24"/>
                <w:szCs w:val="24"/>
              </w:rPr>
            </w:pPr>
          </w:p>
        </w:tc>
        <w:tc>
          <w:tcPr>
            <w:tcW w:w="3827" w:type="dxa"/>
            <w:vAlign w:val="center"/>
          </w:tcPr>
          <w:p w:rsidR="00772563" w:rsidRDefault="00714173">
            <w:pPr>
              <w:rPr>
                <w:rFonts w:ascii="仿宋" w:eastAsia="仿宋" w:hAnsi="仿宋"/>
                <w:sz w:val="24"/>
                <w:szCs w:val="24"/>
              </w:rPr>
            </w:pPr>
            <w:r>
              <w:rPr>
                <w:rFonts w:ascii="仿宋" w:eastAsia="仿宋" w:hAnsi="仿宋" w:hint="eastAsia"/>
                <w:sz w:val="24"/>
                <w:szCs w:val="24"/>
              </w:rPr>
              <w:t>非财政补助非专项资金预付</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c>
          <w:tcPr>
            <w:tcW w:w="1668" w:type="dxa"/>
            <w:vMerge w:val="restart"/>
            <w:vAlign w:val="center"/>
          </w:tcPr>
          <w:p w:rsidR="00772563" w:rsidRDefault="00714173">
            <w:pPr>
              <w:rPr>
                <w:rFonts w:ascii="仿宋" w:eastAsia="仿宋" w:hAnsi="仿宋"/>
                <w:sz w:val="24"/>
                <w:szCs w:val="24"/>
              </w:rPr>
            </w:pPr>
            <w:r>
              <w:rPr>
                <w:rFonts w:ascii="仿宋" w:eastAsia="仿宋" w:hAnsi="仿宋" w:hint="eastAsia"/>
                <w:sz w:val="24"/>
                <w:szCs w:val="24"/>
              </w:rPr>
              <w:t>其他应收款</w:t>
            </w:r>
          </w:p>
        </w:tc>
        <w:tc>
          <w:tcPr>
            <w:tcW w:w="3827" w:type="dxa"/>
            <w:vAlign w:val="center"/>
          </w:tcPr>
          <w:p w:rsidR="00772563" w:rsidRDefault="00714173">
            <w:pPr>
              <w:rPr>
                <w:rFonts w:ascii="仿宋" w:eastAsia="仿宋" w:hAnsi="仿宋"/>
                <w:sz w:val="24"/>
                <w:szCs w:val="24"/>
              </w:rPr>
            </w:pPr>
            <w:r>
              <w:rPr>
                <w:rFonts w:ascii="仿宋" w:eastAsia="仿宋" w:hAnsi="仿宋" w:hint="eastAsia"/>
                <w:sz w:val="24"/>
                <w:szCs w:val="24"/>
              </w:rPr>
              <w:t>预付款项</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14173">
            <w:pPr>
              <w:rPr>
                <w:rFonts w:ascii="仿宋" w:eastAsia="仿宋" w:hAnsi="仿宋"/>
                <w:sz w:val="24"/>
                <w:szCs w:val="24"/>
              </w:rPr>
            </w:pPr>
            <w:r>
              <w:rPr>
                <w:rFonts w:ascii="仿宋" w:eastAsia="仿宋" w:hAnsi="仿宋" w:hint="eastAsia"/>
                <w:sz w:val="24"/>
                <w:szCs w:val="24"/>
              </w:rPr>
              <w:t>如职工预借的差旅费等</w:t>
            </w:r>
          </w:p>
        </w:tc>
      </w:tr>
      <w:tr w:rsidR="00772563" w:rsidTr="00A81910">
        <w:tc>
          <w:tcPr>
            <w:tcW w:w="1668" w:type="dxa"/>
            <w:vMerge/>
            <w:vAlign w:val="center"/>
          </w:tcPr>
          <w:p w:rsidR="00772563" w:rsidRDefault="00772563">
            <w:pPr>
              <w:rPr>
                <w:rFonts w:ascii="仿宋" w:eastAsia="仿宋" w:hAnsi="仿宋"/>
                <w:sz w:val="24"/>
                <w:szCs w:val="24"/>
              </w:rPr>
            </w:pPr>
          </w:p>
        </w:tc>
        <w:tc>
          <w:tcPr>
            <w:tcW w:w="3827" w:type="dxa"/>
            <w:vAlign w:val="center"/>
          </w:tcPr>
          <w:p w:rsidR="00772563" w:rsidRDefault="00714173">
            <w:pPr>
              <w:rPr>
                <w:rFonts w:ascii="仿宋" w:eastAsia="仿宋" w:hAnsi="仿宋"/>
                <w:sz w:val="24"/>
                <w:szCs w:val="24"/>
              </w:rPr>
            </w:pPr>
            <w:r>
              <w:rPr>
                <w:rFonts w:ascii="仿宋" w:eastAsia="仿宋" w:hAnsi="仿宋" w:hint="eastAsia"/>
                <w:sz w:val="24"/>
                <w:szCs w:val="24"/>
              </w:rPr>
              <w:t>其中：财政补助资金预付</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c>
          <w:tcPr>
            <w:tcW w:w="1668" w:type="dxa"/>
            <w:vMerge/>
            <w:vAlign w:val="center"/>
          </w:tcPr>
          <w:p w:rsidR="00772563" w:rsidRDefault="00772563">
            <w:pPr>
              <w:rPr>
                <w:rFonts w:ascii="仿宋" w:eastAsia="仿宋" w:hAnsi="仿宋"/>
                <w:sz w:val="24"/>
                <w:szCs w:val="24"/>
              </w:rPr>
            </w:pPr>
          </w:p>
        </w:tc>
        <w:tc>
          <w:tcPr>
            <w:tcW w:w="3827" w:type="dxa"/>
            <w:vAlign w:val="center"/>
          </w:tcPr>
          <w:p w:rsidR="00772563" w:rsidRDefault="00714173">
            <w:pPr>
              <w:rPr>
                <w:rFonts w:ascii="仿宋" w:eastAsia="仿宋" w:hAnsi="仿宋"/>
                <w:sz w:val="24"/>
                <w:szCs w:val="24"/>
              </w:rPr>
            </w:pPr>
            <w:r>
              <w:rPr>
                <w:rFonts w:ascii="仿宋" w:eastAsia="仿宋" w:hAnsi="仿宋" w:hint="eastAsia"/>
                <w:sz w:val="24"/>
                <w:szCs w:val="24"/>
              </w:rPr>
              <w:t xml:space="preserve">      非财政补助专项资金预付</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c>
          <w:tcPr>
            <w:tcW w:w="1668" w:type="dxa"/>
            <w:vMerge/>
            <w:vAlign w:val="center"/>
          </w:tcPr>
          <w:p w:rsidR="00772563" w:rsidRDefault="00772563">
            <w:pPr>
              <w:rPr>
                <w:rFonts w:ascii="仿宋" w:eastAsia="仿宋" w:hAnsi="仿宋"/>
                <w:sz w:val="24"/>
                <w:szCs w:val="24"/>
              </w:rPr>
            </w:pPr>
          </w:p>
        </w:tc>
        <w:tc>
          <w:tcPr>
            <w:tcW w:w="3827" w:type="dxa"/>
            <w:vAlign w:val="center"/>
          </w:tcPr>
          <w:p w:rsidR="00772563" w:rsidRDefault="00714173">
            <w:pPr>
              <w:rPr>
                <w:rFonts w:ascii="仿宋" w:eastAsia="仿宋" w:hAnsi="仿宋"/>
                <w:sz w:val="24"/>
                <w:szCs w:val="24"/>
              </w:rPr>
            </w:pPr>
            <w:r>
              <w:rPr>
                <w:rFonts w:ascii="仿宋" w:eastAsia="仿宋" w:hAnsi="仿宋" w:hint="eastAsia"/>
                <w:sz w:val="24"/>
                <w:szCs w:val="24"/>
              </w:rPr>
              <w:t xml:space="preserve">      非财政补助非专项资金预付</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c>
          <w:tcPr>
            <w:tcW w:w="1668" w:type="dxa"/>
            <w:vMerge/>
            <w:vAlign w:val="center"/>
          </w:tcPr>
          <w:p w:rsidR="00772563" w:rsidRDefault="00772563">
            <w:pPr>
              <w:rPr>
                <w:rFonts w:ascii="仿宋" w:eastAsia="仿宋" w:hAnsi="仿宋"/>
                <w:sz w:val="24"/>
                <w:szCs w:val="24"/>
              </w:rPr>
            </w:pPr>
          </w:p>
        </w:tc>
        <w:tc>
          <w:tcPr>
            <w:tcW w:w="3827" w:type="dxa"/>
            <w:vAlign w:val="center"/>
          </w:tcPr>
          <w:p w:rsidR="00772563" w:rsidRDefault="00714173">
            <w:pPr>
              <w:rPr>
                <w:rFonts w:ascii="仿宋" w:eastAsia="仿宋" w:hAnsi="仿宋"/>
                <w:sz w:val="24"/>
                <w:szCs w:val="24"/>
              </w:rPr>
            </w:pPr>
            <w:r>
              <w:rPr>
                <w:rFonts w:ascii="仿宋" w:eastAsia="仿宋" w:hAnsi="仿宋" w:hint="eastAsia"/>
                <w:sz w:val="24"/>
                <w:szCs w:val="24"/>
              </w:rPr>
              <w:t>需要收回及其他</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14173">
            <w:pPr>
              <w:rPr>
                <w:rFonts w:ascii="仿宋" w:eastAsia="仿宋" w:hAnsi="仿宋"/>
                <w:sz w:val="24"/>
                <w:szCs w:val="24"/>
              </w:rPr>
            </w:pPr>
            <w:r>
              <w:rPr>
                <w:rFonts w:ascii="仿宋" w:eastAsia="仿宋" w:hAnsi="仿宋" w:hint="eastAsia"/>
                <w:sz w:val="24"/>
                <w:szCs w:val="24"/>
              </w:rPr>
              <w:t>如支付的押金、应收为职工垫付的款项等</w:t>
            </w:r>
          </w:p>
        </w:tc>
      </w:tr>
      <w:tr w:rsidR="00772563" w:rsidTr="00A81910">
        <w:trPr>
          <w:trHeight w:val="369"/>
        </w:trPr>
        <w:tc>
          <w:tcPr>
            <w:tcW w:w="1668" w:type="dxa"/>
            <w:vMerge w:val="restart"/>
            <w:vAlign w:val="center"/>
          </w:tcPr>
          <w:p w:rsidR="00772563" w:rsidRDefault="00714173" w:rsidP="00974FA4">
            <w:pPr>
              <w:rPr>
                <w:rFonts w:ascii="仿宋" w:eastAsia="仿宋" w:hAnsi="仿宋"/>
                <w:sz w:val="24"/>
                <w:szCs w:val="24"/>
              </w:rPr>
            </w:pPr>
            <w:r>
              <w:rPr>
                <w:rFonts w:ascii="仿宋" w:eastAsia="仿宋" w:hAnsi="仿宋" w:hint="eastAsia"/>
                <w:sz w:val="24"/>
                <w:szCs w:val="24"/>
              </w:rPr>
              <w:t>库存</w:t>
            </w:r>
            <w:r w:rsidR="00974FA4">
              <w:rPr>
                <w:rFonts w:ascii="仿宋" w:eastAsia="仿宋" w:hAnsi="仿宋" w:hint="eastAsia"/>
                <w:sz w:val="24"/>
                <w:szCs w:val="24"/>
              </w:rPr>
              <w:t>材料</w:t>
            </w:r>
            <w:r>
              <w:rPr>
                <w:rFonts w:ascii="仿宋" w:eastAsia="仿宋" w:hAnsi="仿宋" w:hint="eastAsia"/>
                <w:sz w:val="24"/>
                <w:szCs w:val="24"/>
              </w:rPr>
              <w:t>、已完测绘项目、经营产品</w:t>
            </w:r>
          </w:p>
        </w:tc>
        <w:tc>
          <w:tcPr>
            <w:tcW w:w="3827" w:type="dxa"/>
            <w:vAlign w:val="center"/>
          </w:tcPr>
          <w:p w:rsidR="00772563" w:rsidRDefault="00714173">
            <w:pPr>
              <w:rPr>
                <w:rFonts w:ascii="仿宋" w:eastAsia="仿宋" w:hAnsi="仿宋"/>
                <w:sz w:val="24"/>
                <w:szCs w:val="24"/>
              </w:rPr>
            </w:pPr>
            <w:r>
              <w:rPr>
                <w:rFonts w:ascii="仿宋" w:eastAsia="仿宋" w:hAnsi="仿宋" w:hint="eastAsia"/>
                <w:sz w:val="24"/>
                <w:szCs w:val="24"/>
              </w:rPr>
              <w:t>已支付资金</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rPr>
          <w:trHeight w:val="369"/>
        </w:trPr>
        <w:tc>
          <w:tcPr>
            <w:tcW w:w="1668" w:type="dxa"/>
            <w:vMerge/>
            <w:vAlign w:val="center"/>
          </w:tcPr>
          <w:p w:rsidR="00772563" w:rsidRDefault="00772563">
            <w:pPr>
              <w:rPr>
                <w:rFonts w:ascii="仿宋" w:eastAsia="仿宋" w:hAnsi="仿宋"/>
                <w:sz w:val="24"/>
                <w:szCs w:val="24"/>
              </w:rPr>
            </w:pPr>
          </w:p>
        </w:tc>
        <w:tc>
          <w:tcPr>
            <w:tcW w:w="3827" w:type="dxa"/>
            <w:vAlign w:val="center"/>
          </w:tcPr>
          <w:p w:rsidR="00772563" w:rsidRDefault="00714173">
            <w:pPr>
              <w:rPr>
                <w:rFonts w:ascii="仿宋" w:eastAsia="仿宋" w:hAnsi="仿宋"/>
                <w:sz w:val="24"/>
                <w:szCs w:val="24"/>
              </w:rPr>
            </w:pPr>
            <w:r>
              <w:rPr>
                <w:rFonts w:ascii="仿宋" w:eastAsia="仿宋" w:hAnsi="仿宋" w:hint="eastAsia"/>
                <w:sz w:val="24"/>
                <w:szCs w:val="24"/>
              </w:rPr>
              <w:t>其中：使用财政补助资金</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rPr>
          <w:trHeight w:val="369"/>
        </w:trPr>
        <w:tc>
          <w:tcPr>
            <w:tcW w:w="1668" w:type="dxa"/>
            <w:vMerge/>
            <w:vAlign w:val="center"/>
          </w:tcPr>
          <w:p w:rsidR="00772563" w:rsidRDefault="00772563">
            <w:pPr>
              <w:rPr>
                <w:rFonts w:ascii="仿宋" w:eastAsia="仿宋" w:hAnsi="仿宋"/>
                <w:sz w:val="24"/>
                <w:szCs w:val="24"/>
              </w:rPr>
            </w:pPr>
          </w:p>
        </w:tc>
        <w:tc>
          <w:tcPr>
            <w:tcW w:w="3827" w:type="dxa"/>
            <w:vAlign w:val="center"/>
          </w:tcPr>
          <w:p w:rsidR="00772563" w:rsidRDefault="00714173" w:rsidP="004F16C9">
            <w:pPr>
              <w:ind w:firstLineChars="300" w:firstLine="720"/>
              <w:rPr>
                <w:rFonts w:ascii="仿宋" w:eastAsia="仿宋" w:hAnsi="仿宋"/>
                <w:sz w:val="24"/>
                <w:szCs w:val="24"/>
              </w:rPr>
            </w:pPr>
            <w:r>
              <w:rPr>
                <w:rFonts w:ascii="仿宋" w:eastAsia="仿宋" w:hAnsi="仿宋" w:hint="eastAsia"/>
                <w:sz w:val="24"/>
                <w:szCs w:val="24"/>
              </w:rPr>
              <w:t>使用非财政补助专</w:t>
            </w:r>
            <w:r w:rsidR="004F16C9">
              <w:rPr>
                <w:rFonts w:ascii="仿宋" w:eastAsia="仿宋" w:hAnsi="仿宋" w:hint="eastAsia"/>
                <w:sz w:val="24"/>
                <w:szCs w:val="24"/>
              </w:rPr>
              <w:t>项</w:t>
            </w:r>
            <w:r>
              <w:rPr>
                <w:rFonts w:ascii="仿宋" w:eastAsia="仿宋" w:hAnsi="仿宋" w:hint="eastAsia"/>
                <w:sz w:val="24"/>
                <w:szCs w:val="24"/>
              </w:rPr>
              <w:t>资金</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rPr>
          <w:trHeight w:val="369"/>
        </w:trPr>
        <w:tc>
          <w:tcPr>
            <w:tcW w:w="1668" w:type="dxa"/>
            <w:vMerge/>
            <w:vAlign w:val="center"/>
          </w:tcPr>
          <w:p w:rsidR="00772563" w:rsidRDefault="00772563">
            <w:pPr>
              <w:rPr>
                <w:rFonts w:ascii="仿宋" w:eastAsia="仿宋" w:hAnsi="仿宋"/>
                <w:sz w:val="24"/>
                <w:szCs w:val="24"/>
              </w:rPr>
            </w:pPr>
          </w:p>
        </w:tc>
        <w:tc>
          <w:tcPr>
            <w:tcW w:w="3827" w:type="dxa"/>
            <w:vAlign w:val="center"/>
          </w:tcPr>
          <w:p w:rsidR="00772563" w:rsidRDefault="00714173" w:rsidP="004F16C9">
            <w:pPr>
              <w:ind w:firstLineChars="300" w:firstLine="720"/>
              <w:rPr>
                <w:rFonts w:ascii="仿宋" w:eastAsia="仿宋" w:hAnsi="仿宋"/>
                <w:sz w:val="24"/>
                <w:szCs w:val="24"/>
              </w:rPr>
            </w:pPr>
            <w:r>
              <w:rPr>
                <w:rFonts w:ascii="仿宋" w:eastAsia="仿宋" w:hAnsi="仿宋" w:hint="eastAsia"/>
                <w:sz w:val="24"/>
                <w:szCs w:val="24"/>
              </w:rPr>
              <w:t>使用非财政补助非专</w:t>
            </w:r>
            <w:r w:rsidR="004F16C9">
              <w:rPr>
                <w:rFonts w:ascii="仿宋" w:eastAsia="仿宋" w:hAnsi="仿宋" w:hint="eastAsia"/>
                <w:sz w:val="24"/>
                <w:szCs w:val="24"/>
              </w:rPr>
              <w:t>项</w:t>
            </w:r>
            <w:r>
              <w:rPr>
                <w:rFonts w:ascii="仿宋" w:eastAsia="仿宋" w:hAnsi="仿宋" w:hint="eastAsia"/>
                <w:sz w:val="24"/>
                <w:szCs w:val="24"/>
              </w:rPr>
              <w:t>资金</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rPr>
          <w:trHeight w:val="369"/>
        </w:trPr>
        <w:tc>
          <w:tcPr>
            <w:tcW w:w="1668" w:type="dxa"/>
            <w:vMerge/>
            <w:vAlign w:val="center"/>
          </w:tcPr>
          <w:p w:rsidR="00772563" w:rsidRDefault="00772563">
            <w:pPr>
              <w:rPr>
                <w:rFonts w:ascii="仿宋" w:eastAsia="仿宋" w:hAnsi="仿宋"/>
                <w:sz w:val="24"/>
                <w:szCs w:val="24"/>
              </w:rPr>
            </w:pPr>
          </w:p>
        </w:tc>
        <w:tc>
          <w:tcPr>
            <w:tcW w:w="3827" w:type="dxa"/>
            <w:vAlign w:val="center"/>
          </w:tcPr>
          <w:p w:rsidR="00772563" w:rsidRDefault="00714173">
            <w:pPr>
              <w:rPr>
                <w:rFonts w:ascii="仿宋" w:eastAsia="仿宋" w:hAnsi="仿宋"/>
                <w:sz w:val="24"/>
                <w:szCs w:val="24"/>
              </w:rPr>
            </w:pPr>
            <w:r>
              <w:rPr>
                <w:rFonts w:ascii="仿宋" w:eastAsia="仿宋" w:hAnsi="仿宋" w:hint="eastAsia"/>
                <w:sz w:val="24"/>
                <w:szCs w:val="24"/>
              </w:rPr>
              <w:t>未支付资金</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14173">
            <w:pPr>
              <w:rPr>
                <w:rFonts w:ascii="仿宋" w:eastAsia="仿宋" w:hAnsi="仿宋"/>
                <w:sz w:val="24"/>
                <w:szCs w:val="24"/>
              </w:rPr>
            </w:pPr>
            <w:r>
              <w:rPr>
                <w:rFonts w:ascii="仿宋" w:eastAsia="仿宋" w:hAnsi="仿宋" w:hint="eastAsia"/>
                <w:sz w:val="24"/>
                <w:szCs w:val="24"/>
              </w:rPr>
              <w:t>如无偿调入的库存物资等</w:t>
            </w:r>
          </w:p>
        </w:tc>
      </w:tr>
      <w:tr w:rsidR="00772563" w:rsidTr="00A81910">
        <w:trPr>
          <w:trHeight w:val="369"/>
        </w:trPr>
        <w:tc>
          <w:tcPr>
            <w:tcW w:w="1668" w:type="dxa"/>
            <w:vMerge w:val="restart"/>
            <w:vAlign w:val="center"/>
          </w:tcPr>
          <w:p w:rsidR="00772563" w:rsidRDefault="00714173">
            <w:pPr>
              <w:rPr>
                <w:rFonts w:ascii="仿宋" w:eastAsia="仿宋" w:hAnsi="仿宋"/>
                <w:sz w:val="24"/>
                <w:szCs w:val="24"/>
              </w:rPr>
            </w:pPr>
            <w:r>
              <w:rPr>
                <w:rFonts w:ascii="仿宋" w:eastAsia="仿宋" w:hAnsi="仿宋" w:hint="eastAsia"/>
                <w:sz w:val="24"/>
                <w:szCs w:val="24"/>
              </w:rPr>
              <w:t>对外投资</w:t>
            </w:r>
          </w:p>
        </w:tc>
        <w:tc>
          <w:tcPr>
            <w:tcW w:w="3827" w:type="dxa"/>
            <w:vAlign w:val="center"/>
          </w:tcPr>
          <w:p w:rsidR="00772563" w:rsidRDefault="00714173">
            <w:pPr>
              <w:rPr>
                <w:rFonts w:ascii="仿宋" w:eastAsia="仿宋" w:hAnsi="仿宋"/>
                <w:sz w:val="24"/>
                <w:szCs w:val="24"/>
              </w:rPr>
            </w:pPr>
            <w:r>
              <w:rPr>
                <w:rFonts w:ascii="仿宋" w:eastAsia="仿宋" w:hAnsi="仿宋" w:hint="eastAsia"/>
                <w:sz w:val="24"/>
                <w:szCs w:val="24"/>
              </w:rPr>
              <w:t>用现金资产取得</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rPr>
          <w:trHeight w:val="369"/>
        </w:trPr>
        <w:tc>
          <w:tcPr>
            <w:tcW w:w="1668" w:type="dxa"/>
            <w:vMerge/>
            <w:vAlign w:val="center"/>
          </w:tcPr>
          <w:p w:rsidR="00772563" w:rsidRDefault="00772563">
            <w:pPr>
              <w:rPr>
                <w:rFonts w:ascii="仿宋" w:eastAsia="仿宋" w:hAnsi="仿宋"/>
                <w:sz w:val="24"/>
                <w:szCs w:val="24"/>
              </w:rPr>
            </w:pPr>
          </w:p>
        </w:tc>
        <w:tc>
          <w:tcPr>
            <w:tcW w:w="3827" w:type="dxa"/>
            <w:vAlign w:val="center"/>
          </w:tcPr>
          <w:p w:rsidR="00772563" w:rsidRDefault="00714173">
            <w:pPr>
              <w:rPr>
                <w:rFonts w:ascii="仿宋" w:eastAsia="仿宋" w:hAnsi="仿宋"/>
                <w:sz w:val="24"/>
                <w:szCs w:val="24"/>
              </w:rPr>
            </w:pPr>
            <w:r>
              <w:rPr>
                <w:rFonts w:ascii="仿宋" w:eastAsia="仿宋" w:hAnsi="仿宋" w:hint="eastAsia"/>
                <w:sz w:val="24"/>
                <w:szCs w:val="24"/>
              </w:rPr>
              <w:t>用非现金资产或其他方式取得</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c>
          <w:tcPr>
            <w:tcW w:w="1668" w:type="dxa"/>
            <w:vMerge w:val="restart"/>
            <w:vAlign w:val="center"/>
          </w:tcPr>
          <w:p w:rsidR="00772563" w:rsidRDefault="00714173">
            <w:pPr>
              <w:rPr>
                <w:rFonts w:ascii="仿宋" w:eastAsia="仿宋" w:hAnsi="仿宋"/>
                <w:sz w:val="24"/>
                <w:szCs w:val="24"/>
              </w:rPr>
            </w:pPr>
            <w:r>
              <w:rPr>
                <w:rFonts w:ascii="仿宋" w:eastAsia="仿宋" w:hAnsi="仿宋" w:hint="eastAsia"/>
                <w:sz w:val="24"/>
                <w:szCs w:val="24"/>
              </w:rPr>
              <w:t>应付票据、应付账款</w:t>
            </w:r>
          </w:p>
        </w:tc>
        <w:tc>
          <w:tcPr>
            <w:tcW w:w="3827" w:type="dxa"/>
            <w:vAlign w:val="center"/>
          </w:tcPr>
          <w:p w:rsidR="00772563" w:rsidRDefault="00714173" w:rsidP="00956A80">
            <w:pPr>
              <w:rPr>
                <w:rFonts w:ascii="仿宋" w:eastAsia="仿宋" w:hAnsi="仿宋"/>
                <w:sz w:val="24"/>
                <w:szCs w:val="24"/>
              </w:rPr>
            </w:pPr>
            <w:r>
              <w:rPr>
                <w:rFonts w:ascii="仿宋" w:eastAsia="仿宋" w:hAnsi="仿宋" w:hint="eastAsia"/>
                <w:sz w:val="24"/>
                <w:szCs w:val="24"/>
              </w:rPr>
              <w:t>发生时不</w:t>
            </w:r>
            <w:r w:rsidR="001C2E8A">
              <w:rPr>
                <w:rFonts w:ascii="仿宋" w:eastAsia="仿宋" w:hAnsi="仿宋" w:hint="eastAsia"/>
                <w:sz w:val="24"/>
                <w:szCs w:val="24"/>
              </w:rPr>
              <w:t>计</w:t>
            </w:r>
            <w:r>
              <w:rPr>
                <w:rFonts w:ascii="仿宋" w:eastAsia="仿宋" w:hAnsi="仿宋" w:hint="eastAsia"/>
                <w:sz w:val="24"/>
                <w:szCs w:val="24"/>
              </w:rPr>
              <w:t>入支出</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c>
          <w:tcPr>
            <w:tcW w:w="1668" w:type="dxa"/>
            <w:vMerge/>
            <w:vAlign w:val="center"/>
          </w:tcPr>
          <w:p w:rsidR="00772563" w:rsidRDefault="00772563">
            <w:pPr>
              <w:rPr>
                <w:rFonts w:ascii="仿宋" w:eastAsia="仿宋" w:hAnsi="仿宋"/>
                <w:sz w:val="24"/>
                <w:szCs w:val="24"/>
              </w:rPr>
            </w:pPr>
          </w:p>
        </w:tc>
        <w:tc>
          <w:tcPr>
            <w:tcW w:w="3827" w:type="dxa"/>
            <w:vAlign w:val="center"/>
          </w:tcPr>
          <w:p w:rsidR="00772563" w:rsidRDefault="00714173" w:rsidP="00956A80">
            <w:pPr>
              <w:rPr>
                <w:rFonts w:ascii="仿宋" w:eastAsia="仿宋" w:hAnsi="仿宋"/>
                <w:sz w:val="24"/>
                <w:szCs w:val="24"/>
              </w:rPr>
            </w:pPr>
            <w:r>
              <w:rPr>
                <w:rFonts w:ascii="仿宋" w:eastAsia="仿宋" w:hAnsi="仿宋" w:hint="eastAsia"/>
                <w:sz w:val="24"/>
                <w:szCs w:val="24"/>
              </w:rPr>
              <w:t>发生时</w:t>
            </w:r>
            <w:r w:rsidR="001C2E8A">
              <w:rPr>
                <w:rFonts w:ascii="仿宋" w:eastAsia="仿宋" w:hAnsi="仿宋" w:hint="eastAsia"/>
                <w:sz w:val="24"/>
                <w:szCs w:val="24"/>
              </w:rPr>
              <w:t>计</w:t>
            </w:r>
            <w:r>
              <w:rPr>
                <w:rFonts w:ascii="仿宋" w:eastAsia="仿宋" w:hAnsi="仿宋" w:hint="eastAsia"/>
                <w:sz w:val="24"/>
                <w:szCs w:val="24"/>
              </w:rPr>
              <w:t>入支出</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c>
          <w:tcPr>
            <w:tcW w:w="1668" w:type="dxa"/>
            <w:vMerge/>
            <w:vAlign w:val="center"/>
          </w:tcPr>
          <w:p w:rsidR="00772563" w:rsidRDefault="00772563">
            <w:pPr>
              <w:rPr>
                <w:rFonts w:ascii="仿宋" w:eastAsia="仿宋" w:hAnsi="仿宋"/>
                <w:sz w:val="24"/>
                <w:szCs w:val="24"/>
              </w:rPr>
            </w:pPr>
          </w:p>
        </w:tc>
        <w:tc>
          <w:tcPr>
            <w:tcW w:w="3827" w:type="dxa"/>
            <w:vAlign w:val="center"/>
          </w:tcPr>
          <w:p w:rsidR="00772563" w:rsidRDefault="00714173" w:rsidP="00A422A7">
            <w:pPr>
              <w:rPr>
                <w:rFonts w:ascii="仿宋" w:eastAsia="仿宋" w:hAnsi="仿宋"/>
                <w:sz w:val="24"/>
                <w:szCs w:val="24"/>
              </w:rPr>
            </w:pPr>
            <w:r>
              <w:rPr>
                <w:rFonts w:ascii="仿宋" w:eastAsia="仿宋" w:hAnsi="仿宋" w:hint="eastAsia"/>
                <w:sz w:val="24"/>
                <w:szCs w:val="24"/>
              </w:rPr>
              <w:t>其中：财政</w:t>
            </w:r>
            <w:r w:rsidR="00A422A7">
              <w:rPr>
                <w:rFonts w:ascii="仿宋" w:eastAsia="仿宋" w:hAnsi="仿宋" w:hint="eastAsia"/>
                <w:sz w:val="24"/>
                <w:szCs w:val="24"/>
              </w:rPr>
              <w:t>补助</w:t>
            </w:r>
            <w:r>
              <w:rPr>
                <w:rFonts w:ascii="仿宋" w:eastAsia="仿宋" w:hAnsi="仿宋" w:hint="eastAsia"/>
                <w:sz w:val="24"/>
                <w:szCs w:val="24"/>
              </w:rPr>
              <w:t>资金应付</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c>
          <w:tcPr>
            <w:tcW w:w="1668" w:type="dxa"/>
            <w:vMerge/>
            <w:vAlign w:val="center"/>
          </w:tcPr>
          <w:p w:rsidR="00772563" w:rsidRDefault="00772563">
            <w:pPr>
              <w:rPr>
                <w:rFonts w:ascii="仿宋" w:eastAsia="仿宋" w:hAnsi="仿宋"/>
                <w:sz w:val="24"/>
                <w:szCs w:val="24"/>
              </w:rPr>
            </w:pPr>
          </w:p>
        </w:tc>
        <w:tc>
          <w:tcPr>
            <w:tcW w:w="3827" w:type="dxa"/>
            <w:vAlign w:val="center"/>
          </w:tcPr>
          <w:p w:rsidR="00772563" w:rsidRDefault="00714173">
            <w:pPr>
              <w:ind w:firstLineChars="300" w:firstLine="720"/>
              <w:rPr>
                <w:rFonts w:ascii="仿宋" w:eastAsia="仿宋" w:hAnsi="仿宋"/>
                <w:sz w:val="24"/>
                <w:szCs w:val="24"/>
              </w:rPr>
            </w:pPr>
            <w:r>
              <w:rPr>
                <w:rFonts w:ascii="仿宋" w:eastAsia="仿宋" w:hAnsi="仿宋" w:hint="eastAsia"/>
                <w:sz w:val="24"/>
                <w:szCs w:val="24"/>
              </w:rPr>
              <w:t>非财政</w:t>
            </w:r>
            <w:r w:rsidR="00A422A7">
              <w:rPr>
                <w:rFonts w:ascii="仿宋" w:eastAsia="仿宋" w:hAnsi="仿宋" w:hint="eastAsia"/>
                <w:sz w:val="24"/>
                <w:szCs w:val="24"/>
              </w:rPr>
              <w:t>补助</w:t>
            </w:r>
            <w:r>
              <w:rPr>
                <w:rFonts w:ascii="仿宋" w:eastAsia="仿宋" w:hAnsi="仿宋" w:hint="eastAsia"/>
                <w:sz w:val="24"/>
                <w:szCs w:val="24"/>
              </w:rPr>
              <w:t>专项资金应付</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c>
          <w:tcPr>
            <w:tcW w:w="1668" w:type="dxa"/>
            <w:vMerge/>
            <w:vAlign w:val="center"/>
          </w:tcPr>
          <w:p w:rsidR="00772563" w:rsidRDefault="00772563">
            <w:pPr>
              <w:rPr>
                <w:rFonts w:ascii="仿宋" w:eastAsia="仿宋" w:hAnsi="仿宋"/>
                <w:sz w:val="24"/>
                <w:szCs w:val="24"/>
              </w:rPr>
            </w:pPr>
          </w:p>
        </w:tc>
        <w:tc>
          <w:tcPr>
            <w:tcW w:w="3827" w:type="dxa"/>
            <w:vAlign w:val="center"/>
          </w:tcPr>
          <w:p w:rsidR="00772563" w:rsidRDefault="00714173">
            <w:pPr>
              <w:ind w:firstLineChars="300" w:firstLine="720"/>
              <w:rPr>
                <w:rFonts w:ascii="仿宋" w:eastAsia="仿宋" w:hAnsi="仿宋"/>
                <w:sz w:val="24"/>
                <w:szCs w:val="24"/>
              </w:rPr>
            </w:pPr>
            <w:r>
              <w:rPr>
                <w:rFonts w:ascii="仿宋" w:eastAsia="仿宋" w:hAnsi="仿宋" w:hint="eastAsia"/>
                <w:sz w:val="24"/>
                <w:szCs w:val="24"/>
              </w:rPr>
              <w:t>非财政</w:t>
            </w:r>
            <w:r w:rsidR="00A422A7">
              <w:rPr>
                <w:rFonts w:ascii="仿宋" w:eastAsia="仿宋" w:hAnsi="仿宋" w:hint="eastAsia"/>
                <w:sz w:val="24"/>
                <w:szCs w:val="24"/>
              </w:rPr>
              <w:t>补助</w:t>
            </w:r>
            <w:r>
              <w:rPr>
                <w:rFonts w:ascii="仿宋" w:eastAsia="仿宋" w:hAnsi="仿宋" w:hint="eastAsia"/>
                <w:sz w:val="24"/>
                <w:szCs w:val="24"/>
              </w:rPr>
              <w:t>非专项资金应付</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c>
          <w:tcPr>
            <w:tcW w:w="1668" w:type="dxa"/>
            <w:vMerge w:val="restart"/>
            <w:vAlign w:val="center"/>
          </w:tcPr>
          <w:p w:rsidR="00772563" w:rsidRDefault="00714173">
            <w:pPr>
              <w:rPr>
                <w:rFonts w:ascii="仿宋" w:eastAsia="仿宋" w:hAnsi="仿宋"/>
                <w:sz w:val="24"/>
                <w:szCs w:val="24"/>
              </w:rPr>
            </w:pPr>
            <w:r>
              <w:rPr>
                <w:rFonts w:ascii="仿宋" w:eastAsia="仿宋" w:hAnsi="仿宋" w:hint="eastAsia"/>
                <w:sz w:val="24"/>
                <w:szCs w:val="24"/>
              </w:rPr>
              <w:t>预收账款</w:t>
            </w:r>
          </w:p>
        </w:tc>
        <w:tc>
          <w:tcPr>
            <w:tcW w:w="3827" w:type="dxa"/>
            <w:vAlign w:val="center"/>
          </w:tcPr>
          <w:p w:rsidR="00772563" w:rsidRDefault="00714173" w:rsidP="00304329">
            <w:pPr>
              <w:rPr>
                <w:rFonts w:ascii="仿宋" w:eastAsia="仿宋" w:hAnsi="仿宋"/>
                <w:sz w:val="24"/>
                <w:szCs w:val="24"/>
              </w:rPr>
            </w:pPr>
            <w:r>
              <w:rPr>
                <w:rFonts w:ascii="仿宋" w:eastAsia="仿宋" w:hAnsi="仿宋" w:hint="eastAsia"/>
                <w:sz w:val="24"/>
                <w:szCs w:val="24"/>
              </w:rPr>
              <w:t>预收专</w:t>
            </w:r>
            <w:r w:rsidR="00304329">
              <w:rPr>
                <w:rFonts w:ascii="仿宋" w:eastAsia="仿宋" w:hAnsi="仿宋" w:hint="eastAsia"/>
                <w:sz w:val="24"/>
                <w:szCs w:val="24"/>
              </w:rPr>
              <w:t>项</w:t>
            </w:r>
            <w:r>
              <w:rPr>
                <w:rFonts w:ascii="仿宋" w:eastAsia="仿宋" w:hAnsi="仿宋" w:hint="eastAsia"/>
                <w:sz w:val="24"/>
                <w:szCs w:val="24"/>
              </w:rPr>
              <w:t>资金</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c>
          <w:tcPr>
            <w:tcW w:w="1668" w:type="dxa"/>
            <w:vMerge/>
            <w:vAlign w:val="center"/>
          </w:tcPr>
          <w:p w:rsidR="00772563" w:rsidRDefault="00772563">
            <w:pPr>
              <w:rPr>
                <w:rFonts w:ascii="仿宋" w:eastAsia="仿宋" w:hAnsi="仿宋"/>
                <w:sz w:val="24"/>
                <w:szCs w:val="24"/>
              </w:rPr>
            </w:pPr>
          </w:p>
        </w:tc>
        <w:tc>
          <w:tcPr>
            <w:tcW w:w="3827" w:type="dxa"/>
            <w:vAlign w:val="center"/>
          </w:tcPr>
          <w:p w:rsidR="00772563" w:rsidRDefault="00714173">
            <w:pPr>
              <w:rPr>
                <w:rFonts w:ascii="仿宋" w:eastAsia="仿宋" w:hAnsi="仿宋"/>
                <w:sz w:val="24"/>
                <w:szCs w:val="24"/>
              </w:rPr>
            </w:pPr>
            <w:r>
              <w:rPr>
                <w:rFonts w:ascii="仿宋" w:eastAsia="仿宋" w:hAnsi="仿宋" w:hint="eastAsia"/>
                <w:sz w:val="24"/>
                <w:szCs w:val="24"/>
              </w:rPr>
              <w:t>预收非专</w:t>
            </w:r>
            <w:r w:rsidR="00304329">
              <w:rPr>
                <w:rFonts w:ascii="仿宋" w:eastAsia="仿宋" w:hAnsi="仿宋" w:hint="eastAsia"/>
                <w:sz w:val="24"/>
                <w:szCs w:val="24"/>
              </w:rPr>
              <w:t>项</w:t>
            </w:r>
            <w:r>
              <w:rPr>
                <w:rFonts w:ascii="仿宋" w:eastAsia="仿宋" w:hAnsi="仿宋" w:hint="eastAsia"/>
                <w:sz w:val="24"/>
                <w:szCs w:val="24"/>
              </w:rPr>
              <w:t>资金</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c>
          <w:tcPr>
            <w:tcW w:w="1668" w:type="dxa"/>
            <w:vMerge w:val="restart"/>
            <w:vAlign w:val="center"/>
          </w:tcPr>
          <w:p w:rsidR="00772563" w:rsidRDefault="00714173">
            <w:pPr>
              <w:rPr>
                <w:rFonts w:ascii="仿宋" w:eastAsia="仿宋" w:hAnsi="仿宋"/>
                <w:sz w:val="24"/>
                <w:szCs w:val="24"/>
              </w:rPr>
            </w:pPr>
            <w:r>
              <w:rPr>
                <w:rFonts w:ascii="仿宋" w:eastAsia="仿宋" w:hAnsi="仿宋" w:hint="eastAsia"/>
                <w:sz w:val="24"/>
                <w:szCs w:val="24"/>
              </w:rPr>
              <w:t>经营成本</w:t>
            </w:r>
          </w:p>
        </w:tc>
        <w:tc>
          <w:tcPr>
            <w:tcW w:w="3827" w:type="dxa"/>
            <w:vAlign w:val="center"/>
          </w:tcPr>
          <w:p w:rsidR="00772563" w:rsidRDefault="00714173">
            <w:pPr>
              <w:rPr>
                <w:rFonts w:ascii="仿宋" w:eastAsia="仿宋" w:hAnsi="仿宋"/>
                <w:sz w:val="24"/>
                <w:szCs w:val="24"/>
              </w:rPr>
            </w:pPr>
            <w:r>
              <w:rPr>
                <w:rFonts w:ascii="仿宋" w:eastAsia="仿宋" w:hAnsi="仿宋" w:hint="eastAsia"/>
                <w:sz w:val="24"/>
                <w:szCs w:val="24"/>
              </w:rPr>
              <w:t>已支付资金</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r w:rsidR="00772563" w:rsidTr="00A81910">
        <w:tc>
          <w:tcPr>
            <w:tcW w:w="1668" w:type="dxa"/>
            <w:vMerge/>
            <w:vAlign w:val="center"/>
          </w:tcPr>
          <w:p w:rsidR="00772563" w:rsidRDefault="00772563">
            <w:pPr>
              <w:rPr>
                <w:rFonts w:ascii="仿宋" w:eastAsia="仿宋" w:hAnsi="仿宋"/>
                <w:sz w:val="24"/>
                <w:szCs w:val="24"/>
              </w:rPr>
            </w:pPr>
          </w:p>
        </w:tc>
        <w:tc>
          <w:tcPr>
            <w:tcW w:w="3827" w:type="dxa"/>
            <w:vAlign w:val="center"/>
          </w:tcPr>
          <w:p w:rsidR="00772563" w:rsidRDefault="00714173">
            <w:pPr>
              <w:rPr>
                <w:rFonts w:ascii="仿宋" w:eastAsia="仿宋" w:hAnsi="仿宋"/>
                <w:sz w:val="24"/>
                <w:szCs w:val="24"/>
              </w:rPr>
            </w:pPr>
            <w:r>
              <w:rPr>
                <w:rFonts w:ascii="仿宋" w:eastAsia="仿宋" w:hAnsi="仿宋" w:hint="eastAsia"/>
                <w:sz w:val="24"/>
                <w:szCs w:val="24"/>
              </w:rPr>
              <w:t>未支付资金</w:t>
            </w:r>
          </w:p>
        </w:tc>
        <w:tc>
          <w:tcPr>
            <w:tcW w:w="709" w:type="dxa"/>
            <w:vAlign w:val="center"/>
          </w:tcPr>
          <w:p w:rsidR="00772563" w:rsidRDefault="00772563">
            <w:pPr>
              <w:rPr>
                <w:rFonts w:ascii="仿宋" w:eastAsia="仿宋" w:hAnsi="仿宋"/>
                <w:sz w:val="24"/>
                <w:szCs w:val="24"/>
              </w:rPr>
            </w:pPr>
          </w:p>
        </w:tc>
        <w:tc>
          <w:tcPr>
            <w:tcW w:w="2409" w:type="dxa"/>
          </w:tcPr>
          <w:p w:rsidR="00772563" w:rsidRDefault="00772563">
            <w:pPr>
              <w:rPr>
                <w:rFonts w:ascii="仿宋" w:eastAsia="仿宋" w:hAnsi="仿宋"/>
                <w:sz w:val="24"/>
                <w:szCs w:val="24"/>
              </w:rPr>
            </w:pPr>
          </w:p>
        </w:tc>
      </w:tr>
    </w:tbl>
    <w:p w:rsidR="00F76032" w:rsidRDefault="00F76032">
      <w:pPr>
        <w:jc w:val="left"/>
        <w:rPr>
          <w:rFonts w:ascii="仿宋" w:eastAsia="仿宋" w:hAnsi="仿宋" w:cs="宋体"/>
          <w:sz w:val="32"/>
          <w:szCs w:val="32"/>
        </w:rPr>
      </w:pPr>
    </w:p>
    <w:p w:rsidR="00F76032" w:rsidRDefault="00F76032">
      <w:pPr>
        <w:widowControl/>
        <w:jc w:val="left"/>
        <w:rPr>
          <w:rFonts w:ascii="仿宋" w:eastAsia="仿宋" w:hAnsi="仿宋" w:cs="宋体"/>
          <w:sz w:val="32"/>
          <w:szCs w:val="32"/>
        </w:rPr>
      </w:pPr>
      <w:r>
        <w:rPr>
          <w:rFonts w:ascii="仿宋" w:eastAsia="仿宋" w:hAnsi="仿宋" w:cs="宋体"/>
          <w:sz w:val="32"/>
          <w:szCs w:val="32"/>
        </w:rPr>
        <w:br w:type="page"/>
      </w:r>
    </w:p>
    <w:p w:rsidR="00772563" w:rsidRDefault="00714173">
      <w:pPr>
        <w:jc w:val="left"/>
        <w:rPr>
          <w:rFonts w:ascii="仿宋" w:eastAsia="仿宋" w:hAnsi="仿宋" w:cs="Times New Roman"/>
          <w:sz w:val="32"/>
          <w:szCs w:val="32"/>
        </w:rPr>
      </w:pPr>
      <w:r>
        <w:rPr>
          <w:rFonts w:ascii="仿宋" w:eastAsia="仿宋" w:hAnsi="仿宋" w:cs="宋体" w:hint="eastAsia"/>
          <w:sz w:val="32"/>
          <w:szCs w:val="32"/>
        </w:rPr>
        <w:lastRenderedPageBreak/>
        <w:t>附表3：</w:t>
      </w:r>
    </w:p>
    <w:p w:rsidR="00806D17" w:rsidRPr="00806D17" w:rsidRDefault="002106E5">
      <w:pPr>
        <w:jc w:val="center"/>
        <w:rPr>
          <w:rFonts w:ascii="仿宋" w:eastAsia="仿宋" w:hAnsi="仿宋" w:cs="Times New Roman"/>
          <w:b/>
          <w:bCs/>
          <w:sz w:val="32"/>
          <w:szCs w:val="32"/>
        </w:rPr>
      </w:pPr>
      <w:r>
        <w:rPr>
          <w:rFonts w:ascii="仿宋" w:eastAsia="仿宋" w:hAnsi="仿宋" w:hint="eastAsia"/>
          <w:b/>
          <w:sz w:val="32"/>
          <w:szCs w:val="32"/>
        </w:rPr>
        <w:t>测绘事业单位</w:t>
      </w:r>
      <w:r w:rsidR="00714173">
        <w:rPr>
          <w:rFonts w:ascii="仿宋" w:eastAsia="仿宋" w:hAnsi="仿宋" w:cs="宋体" w:hint="eastAsia"/>
          <w:b/>
          <w:bCs/>
          <w:sz w:val="32"/>
          <w:szCs w:val="32"/>
        </w:rPr>
        <w:t>新旧会计制度转账</w:t>
      </w:r>
      <w:r w:rsidR="00177C6D">
        <w:rPr>
          <w:rFonts w:ascii="仿宋" w:eastAsia="仿宋" w:hAnsi="仿宋" w:cs="宋体" w:hint="eastAsia"/>
          <w:b/>
          <w:bCs/>
          <w:sz w:val="32"/>
          <w:szCs w:val="32"/>
        </w:rPr>
        <w:t>、登记</w:t>
      </w:r>
      <w:r w:rsidR="00BB39C4">
        <w:rPr>
          <w:rFonts w:ascii="仿宋" w:eastAsia="仿宋" w:hAnsi="仿宋" w:cs="宋体" w:hint="eastAsia"/>
          <w:b/>
          <w:bCs/>
          <w:sz w:val="32"/>
          <w:szCs w:val="32"/>
        </w:rPr>
        <w:t>新账</w:t>
      </w:r>
      <w:r w:rsidR="00714173">
        <w:rPr>
          <w:rFonts w:ascii="仿宋" w:eastAsia="仿宋" w:hAnsi="仿宋" w:cs="宋体" w:hint="eastAsia"/>
          <w:b/>
          <w:bCs/>
          <w:sz w:val="32"/>
          <w:szCs w:val="32"/>
        </w:rPr>
        <w:t>科目对照表</w:t>
      </w:r>
    </w:p>
    <w:tbl>
      <w:tblPr>
        <w:tblW w:w="9170" w:type="dxa"/>
        <w:tblBorders>
          <w:top w:val="single" w:sz="4" w:space="0" w:color="auto"/>
          <w:bottom w:val="single" w:sz="4" w:space="0" w:color="auto"/>
          <w:insideH w:val="single" w:sz="4" w:space="0" w:color="auto"/>
          <w:insideV w:val="single" w:sz="4" w:space="0" w:color="auto"/>
        </w:tblBorders>
        <w:tblLayout w:type="fixed"/>
        <w:tblLook w:val="04A0"/>
      </w:tblPr>
      <w:tblGrid>
        <w:gridCol w:w="496"/>
        <w:gridCol w:w="776"/>
        <w:gridCol w:w="3324"/>
        <w:gridCol w:w="928"/>
        <w:gridCol w:w="3646"/>
      </w:tblGrid>
      <w:tr w:rsidR="00772563" w:rsidTr="001F37CD">
        <w:trPr>
          <w:tblHeader/>
        </w:trPr>
        <w:tc>
          <w:tcPr>
            <w:tcW w:w="496" w:type="dxa"/>
            <w:vMerge w:val="restart"/>
            <w:vAlign w:val="center"/>
          </w:tcPr>
          <w:p w:rsidR="00772563" w:rsidRDefault="00714173">
            <w:pPr>
              <w:jc w:val="center"/>
              <w:rPr>
                <w:rFonts w:ascii="仿宋" w:eastAsia="仿宋" w:hAnsi="仿宋" w:cs="Times New Roman"/>
                <w:sz w:val="28"/>
                <w:szCs w:val="28"/>
              </w:rPr>
            </w:pPr>
            <w:r>
              <w:rPr>
                <w:rFonts w:ascii="仿宋" w:eastAsia="仿宋" w:hAnsi="仿宋" w:cs="宋体" w:hint="eastAsia"/>
                <w:sz w:val="28"/>
                <w:szCs w:val="28"/>
              </w:rPr>
              <w:t>序号</w:t>
            </w:r>
          </w:p>
        </w:tc>
        <w:tc>
          <w:tcPr>
            <w:tcW w:w="4100" w:type="dxa"/>
            <w:gridSpan w:val="2"/>
            <w:vAlign w:val="center"/>
          </w:tcPr>
          <w:p w:rsidR="00772563" w:rsidRDefault="00832033" w:rsidP="00832033">
            <w:pPr>
              <w:ind w:leftChars="-801" w:left="-1682" w:firstLineChars="801" w:firstLine="2243"/>
              <w:jc w:val="center"/>
              <w:rPr>
                <w:rFonts w:ascii="仿宋" w:eastAsia="仿宋" w:hAnsi="仿宋" w:cs="Times New Roman"/>
                <w:sz w:val="28"/>
                <w:szCs w:val="28"/>
              </w:rPr>
            </w:pPr>
            <w:r>
              <w:rPr>
                <w:rFonts w:ascii="仿宋" w:eastAsia="仿宋" w:hAnsi="仿宋" w:cs="宋体" w:hint="eastAsia"/>
                <w:sz w:val="28"/>
                <w:szCs w:val="28"/>
              </w:rPr>
              <w:t>新</w:t>
            </w:r>
            <w:r w:rsidR="00714173">
              <w:rPr>
                <w:rFonts w:ascii="仿宋" w:eastAsia="仿宋" w:hAnsi="仿宋" w:cs="宋体" w:hint="eastAsia"/>
                <w:sz w:val="28"/>
                <w:szCs w:val="28"/>
              </w:rPr>
              <w:t>制度科目</w:t>
            </w:r>
          </w:p>
        </w:tc>
        <w:tc>
          <w:tcPr>
            <w:tcW w:w="4574" w:type="dxa"/>
            <w:gridSpan w:val="2"/>
            <w:vAlign w:val="center"/>
          </w:tcPr>
          <w:p w:rsidR="00772563" w:rsidRDefault="00832033" w:rsidP="00832033">
            <w:pPr>
              <w:jc w:val="center"/>
              <w:rPr>
                <w:rFonts w:ascii="仿宋" w:eastAsia="仿宋" w:hAnsi="仿宋" w:cs="Times New Roman"/>
                <w:sz w:val="28"/>
                <w:szCs w:val="28"/>
              </w:rPr>
            </w:pPr>
            <w:r>
              <w:rPr>
                <w:rFonts w:ascii="仿宋" w:eastAsia="仿宋" w:hAnsi="仿宋" w:cs="宋体" w:hint="eastAsia"/>
                <w:sz w:val="28"/>
                <w:szCs w:val="28"/>
              </w:rPr>
              <w:t>原</w:t>
            </w:r>
            <w:r w:rsidR="00714173">
              <w:rPr>
                <w:rFonts w:ascii="仿宋" w:eastAsia="仿宋" w:hAnsi="仿宋" w:cs="宋体" w:hint="eastAsia"/>
                <w:sz w:val="28"/>
                <w:szCs w:val="28"/>
              </w:rPr>
              <w:t>制度科目</w:t>
            </w:r>
          </w:p>
        </w:tc>
      </w:tr>
      <w:tr w:rsidR="00772563" w:rsidTr="001F37CD">
        <w:trPr>
          <w:tblHeader/>
        </w:trPr>
        <w:tc>
          <w:tcPr>
            <w:tcW w:w="496" w:type="dxa"/>
            <w:vMerge/>
          </w:tcPr>
          <w:p w:rsidR="00772563" w:rsidRDefault="00772563">
            <w:pPr>
              <w:rPr>
                <w:rFonts w:ascii="仿宋" w:eastAsia="仿宋" w:hAnsi="仿宋" w:cs="Times New Roman"/>
                <w:sz w:val="28"/>
                <w:szCs w:val="28"/>
              </w:rPr>
            </w:pPr>
          </w:p>
        </w:tc>
        <w:tc>
          <w:tcPr>
            <w:tcW w:w="776" w:type="dxa"/>
          </w:tcPr>
          <w:p w:rsidR="00772563" w:rsidRDefault="00714173">
            <w:pPr>
              <w:jc w:val="center"/>
              <w:rPr>
                <w:rFonts w:ascii="仿宋" w:eastAsia="仿宋" w:hAnsi="仿宋" w:cs="Times New Roman"/>
                <w:sz w:val="28"/>
                <w:szCs w:val="28"/>
              </w:rPr>
            </w:pPr>
            <w:r>
              <w:rPr>
                <w:rFonts w:ascii="仿宋" w:eastAsia="仿宋" w:hAnsi="仿宋" w:cs="宋体" w:hint="eastAsia"/>
                <w:sz w:val="28"/>
                <w:szCs w:val="28"/>
              </w:rPr>
              <w:t>编号</w:t>
            </w:r>
          </w:p>
        </w:tc>
        <w:tc>
          <w:tcPr>
            <w:tcW w:w="3324" w:type="dxa"/>
          </w:tcPr>
          <w:p w:rsidR="00772563" w:rsidRDefault="00714173">
            <w:pPr>
              <w:jc w:val="center"/>
              <w:rPr>
                <w:rFonts w:ascii="仿宋" w:eastAsia="仿宋" w:hAnsi="仿宋" w:cs="Times New Roman"/>
                <w:sz w:val="28"/>
                <w:szCs w:val="28"/>
              </w:rPr>
            </w:pPr>
            <w:r>
              <w:rPr>
                <w:rFonts w:ascii="仿宋" w:eastAsia="仿宋" w:hAnsi="仿宋" w:cs="宋体" w:hint="eastAsia"/>
                <w:sz w:val="28"/>
                <w:szCs w:val="28"/>
              </w:rPr>
              <w:t>名称</w:t>
            </w:r>
          </w:p>
        </w:tc>
        <w:tc>
          <w:tcPr>
            <w:tcW w:w="928" w:type="dxa"/>
          </w:tcPr>
          <w:p w:rsidR="00772563" w:rsidRDefault="00714173">
            <w:pPr>
              <w:jc w:val="center"/>
              <w:rPr>
                <w:rFonts w:ascii="仿宋" w:eastAsia="仿宋" w:hAnsi="仿宋" w:cs="Times New Roman"/>
                <w:sz w:val="28"/>
                <w:szCs w:val="28"/>
              </w:rPr>
            </w:pPr>
            <w:r>
              <w:rPr>
                <w:rFonts w:ascii="仿宋" w:eastAsia="仿宋" w:hAnsi="仿宋" w:cs="宋体" w:hint="eastAsia"/>
                <w:sz w:val="28"/>
                <w:szCs w:val="28"/>
              </w:rPr>
              <w:t>编号</w:t>
            </w:r>
          </w:p>
        </w:tc>
        <w:tc>
          <w:tcPr>
            <w:tcW w:w="3646" w:type="dxa"/>
          </w:tcPr>
          <w:p w:rsidR="00772563" w:rsidRDefault="00714173">
            <w:pPr>
              <w:jc w:val="center"/>
              <w:rPr>
                <w:rFonts w:ascii="仿宋" w:eastAsia="仿宋" w:hAnsi="仿宋" w:cs="Times New Roman"/>
                <w:sz w:val="28"/>
                <w:szCs w:val="28"/>
              </w:rPr>
            </w:pPr>
            <w:r>
              <w:rPr>
                <w:rFonts w:ascii="仿宋" w:eastAsia="仿宋" w:hAnsi="仿宋" w:cs="宋体" w:hint="eastAsia"/>
                <w:sz w:val="28"/>
                <w:szCs w:val="28"/>
              </w:rPr>
              <w:t>名称</w:t>
            </w:r>
          </w:p>
        </w:tc>
      </w:tr>
      <w:tr w:rsidR="00772563" w:rsidTr="001F37CD">
        <w:tc>
          <w:tcPr>
            <w:tcW w:w="9170" w:type="dxa"/>
            <w:gridSpan w:val="5"/>
          </w:tcPr>
          <w:p w:rsidR="00772563" w:rsidRDefault="00714173">
            <w:pPr>
              <w:jc w:val="center"/>
              <w:rPr>
                <w:rFonts w:ascii="仿宋" w:eastAsia="仿宋" w:hAnsi="仿宋" w:cs="Times New Roman"/>
                <w:sz w:val="28"/>
                <w:szCs w:val="28"/>
              </w:rPr>
            </w:pPr>
            <w:r>
              <w:rPr>
                <w:rFonts w:ascii="仿宋" w:eastAsia="仿宋" w:hAnsi="仿宋" w:cs="宋体" w:hint="eastAsia"/>
                <w:sz w:val="28"/>
                <w:szCs w:val="28"/>
              </w:rPr>
              <w:t>一、资产类</w:t>
            </w:r>
          </w:p>
        </w:tc>
      </w:tr>
      <w:tr w:rsidR="00772563" w:rsidTr="001F37CD">
        <w:tc>
          <w:tcPr>
            <w:tcW w:w="496" w:type="dxa"/>
            <w:vAlign w:val="center"/>
          </w:tcPr>
          <w:p w:rsidR="00772563" w:rsidRDefault="00714173">
            <w:pPr>
              <w:jc w:val="center"/>
              <w:rPr>
                <w:rFonts w:ascii="仿宋" w:eastAsia="仿宋" w:hAnsi="仿宋" w:cs="Times New Roman"/>
                <w:sz w:val="28"/>
                <w:szCs w:val="28"/>
              </w:rPr>
            </w:pPr>
            <w:r>
              <w:rPr>
                <w:rFonts w:ascii="仿宋" w:eastAsia="仿宋" w:hAnsi="仿宋" w:cs="Times New Roman" w:hint="eastAsia"/>
                <w:sz w:val="28"/>
                <w:szCs w:val="28"/>
              </w:rPr>
              <w:t>1</w:t>
            </w:r>
          </w:p>
        </w:tc>
        <w:tc>
          <w:tcPr>
            <w:tcW w:w="776" w:type="dxa"/>
          </w:tcPr>
          <w:p w:rsidR="00772563" w:rsidRDefault="00714173">
            <w:pPr>
              <w:rPr>
                <w:rFonts w:ascii="仿宋" w:eastAsia="仿宋" w:hAnsi="仿宋" w:cs="宋体"/>
                <w:sz w:val="28"/>
                <w:szCs w:val="28"/>
              </w:rPr>
            </w:pPr>
            <w:r>
              <w:rPr>
                <w:rFonts w:ascii="仿宋" w:eastAsia="仿宋" w:hAnsi="仿宋" w:cs="宋体"/>
                <w:sz w:val="28"/>
                <w:szCs w:val="28"/>
              </w:rPr>
              <w:t>1001</w:t>
            </w:r>
          </w:p>
        </w:tc>
        <w:tc>
          <w:tcPr>
            <w:tcW w:w="3324" w:type="dxa"/>
          </w:tcPr>
          <w:p w:rsidR="00772563" w:rsidRDefault="00714173">
            <w:pPr>
              <w:rPr>
                <w:rFonts w:ascii="仿宋" w:eastAsia="仿宋" w:hAnsi="仿宋" w:cs="Times New Roman"/>
                <w:sz w:val="28"/>
                <w:szCs w:val="28"/>
              </w:rPr>
            </w:pPr>
            <w:r>
              <w:rPr>
                <w:rFonts w:ascii="仿宋" w:eastAsia="仿宋" w:hAnsi="仿宋" w:cs="宋体" w:hint="eastAsia"/>
                <w:sz w:val="28"/>
                <w:szCs w:val="28"/>
              </w:rPr>
              <w:t>库存现金</w:t>
            </w:r>
          </w:p>
        </w:tc>
        <w:tc>
          <w:tcPr>
            <w:tcW w:w="928" w:type="dxa"/>
          </w:tcPr>
          <w:p w:rsidR="00772563" w:rsidRDefault="00714173">
            <w:pPr>
              <w:rPr>
                <w:rFonts w:ascii="仿宋" w:eastAsia="仿宋" w:hAnsi="仿宋" w:cs="宋体"/>
                <w:sz w:val="28"/>
                <w:szCs w:val="28"/>
              </w:rPr>
            </w:pPr>
            <w:r>
              <w:rPr>
                <w:rFonts w:ascii="仿宋" w:eastAsia="仿宋" w:hAnsi="仿宋" w:cs="宋体"/>
                <w:sz w:val="28"/>
                <w:szCs w:val="28"/>
              </w:rPr>
              <w:t>101</w:t>
            </w:r>
          </w:p>
        </w:tc>
        <w:tc>
          <w:tcPr>
            <w:tcW w:w="3646" w:type="dxa"/>
          </w:tcPr>
          <w:p w:rsidR="00772563" w:rsidRDefault="00714173" w:rsidP="00861891">
            <w:pPr>
              <w:rPr>
                <w:rFonts w:ascii="仿宋" w:eastAsia="仿宋" w:hAnsi="仿宋" w:cs="Times New Roman"/>
                <w:sz w:val="28"/>
                <w:szCs w:val="28"/>
              </w:rPr>
            </w:pPr>
            <w:r>
              <w:rPr>
                <w:rFonts w:ascii="仿宋" w:eastAsia="仿宋" w:hAnsi="仿宋" w:cs="宋体" w:hint="eastAsia"/>
                <w:sz w:val="28"/>
                <w:szCs w:val="28"/>
              </w:rPr>
              <w:t>现金</w:t>
            </w:r>
          </w:p>
        </w:tc>
      </w:tr>
      <w:tr w:rsidR="00772563" w:rsidTr="001F37CD">
        <w:tc>
          <w:tcPr>
            <w:tcW w:w="496" w:type="dxa"/>
            <w:vAlign w:val="center"/>
          </w:tcPr>
          <w:p w:rsidR="00772563" w:rsidRDefault="00714173">
            <w:pPr>
              <w:jc w:val="center"/>
              <w:rPr>
                <w:rFonts w:ascii="仿宋" w:eastAsia="仿宋" w:hAnsi="仿宋" w:cs="Times New Roman"/>
                <w:sz w:val="28"/>
                <w:szCs w:val="28"/>
              </w:rPr>
            </w:pPr>
            <w:r>
              <w:rPr>
                <w:rFonts w:ascii="仿宋" w:eastAsia="仿宋" w:hAnsi="仿宋" w:cs="Times New Roman" w:hint="eastAsia"/>
                <w:sz w:val="28"/>
                <w:szCs w:val="28"/>
              </w:rPr>
              <w:t>2</w:t>
            </w:r>
          </w:p>
        </w:tc>
        <w:tc>
          <w:tcPr>
            <w:tcW w:w="776" w:type="dxa"/>
          </w:tcPr>
          <w:p w:rsidR="00772563" w:rsidRDefault="00714173">
            <w:pPr>
              <w:rPr>
                <w:rFonts w:ascii="仿宋" w:eastAsia="仿宋" w:hAnsi="仿宋" w:cs="宋体"/>
                <w:sz w:val="28"/>
                <w:szCs w:val="28"/>
              </w:rPr>
            </w:pPr>
            <w:r>
              <w:rPr>
                <w:rFonts w:ascii="仿宋" w:eastAsia="仿宋" w:hAnsi="仿宋" w:cs="宋体"/>
                <w:sz w:val="28"/>
                <w:szCs w:val="28"/>
              </w:rPr>
              <w:t>1002</w:t>
            </w:r>
          </w:p>
        </w:tc>
        <w:tc>
          <w:tcPr>
            <w:tcW w:w="3324" w:type="dxa"/>
          </w:tcPr>
          <w:p w:rsidR="00772563" w:rsidRDefault="00714173">
            <w:pPr>
              <w:rPr>
                <w:rFonts w:ascii="仿宋" w:eastAsia="仿宋" w:hAnsi="仿宋" w:cs="Times New Roman"/>
                <w:sz w:val="28"/>
                <w:szCs w:val="28"/>
              </w:rPr>
            </w:pPr>
            <w:r>
              <w:rPr>
                <w:rFonts w:ascii="仿宋" w:eastAsia="仿宋" w:hAnsi="仿宋" w:cs="宋体" w:hint="eastAsia"/>
                <w:sz w:val="28"/>
                <w:szCs w:val="28"/>
              </w:rPr>
              <w:t>银行存款</w:t>
            </w:r>
          </w:p>
        </w:tc>
        <w:tc>
          <w:tcPr>
            <w:tcW w:w="928" w:type="dxa"/>
            <w:vMerge w:val="restart"/>
            <w:vAlign w:val="center"/>
          </w:tcPr>
          <w:p w:rsidR="00772563" w:rsidRDefault="00714173">
            <w:pPr>
              <w:rPr>
                <w:rFonts w:ascii="仿宋" w:eastAsia="仿宋" w:hAnsi="仿宋" w:cs="宋体"/>
                <w:sz w:val="28"/>
                <w:szCs w:val="28"/>
              </w:rPr>
            </w:pPr>
            <w:r>
              <w:rPr>
                <w:rFonts w:ascii="仿宋" w:eastAsia="仿宋" w:hAnsi="仿宋" w:cs="宋体"/>
                <w:sz w:val="28"/>
                <w:szCs w:val="28"/>
              </w:rPr>
              <w:t>102</w:t>
            </w:r>
          </w:p>
        </w:tc>
        <w:tc>
          <w:tcPr>
            <w:tcW w:w="3646" w:type="dxa"/>
            <w:vMerge w:val="restart"/>
            <w:vAlign w:val="center"/>
          </w:tcPr>
          <w:p w:rsidR="00772563" w:rsidRDefault="00714173">
            <w:pPr>
              <w:rPr>
                <w:rFonts w:ascii="仿宋" w:eastAsia="仿宋" w:hAnsi="仿宋" w:cs="Times New Roman"/>
                <w:sz w:val="28"/>
                <w:szCs w:val="28"/>
              </w:rPr>
            </w:pPr>
            <w:r>
              <w:rPr>
                <w:rFonts w:ascii="仿宋" w:eastAsia="仿宋" w:hAnsi="仿宋" w:cs="宋体" w:hint="eastAsia"/>
                <w:sz w:val="28"/>
                <w:szCs w:val="28"/>
              </w:rPr>
              <w:t>银行存款</w:t>
            </w:r>
          </w:p>
        </w:tc>
      </w:tr>
      <w:tr w:rsidR="00772563" w:rsidTr="001F37CD">
        <w:tc>
          <w:tcPr>
            <w:tcW w:w="496" w:type="dxa"/>
            <w:vAlign w:val="center"/>
          </w:tcPr>
          <w:p w:rsidR="00772563" w:rsidRDefault="00714173">
            <w:pPr>
              <w:jc w:val="center"/>
              <w:rPr>
                <w:rFonts w:ascii="仿宋" w:eastAsia="仿宋" w:hAnsi="仿宋" w:cs="宋体"/>
                <w:sz w:val="28"/>
                <w:szCs w:val="28"/>
              </w:rPr>
            </w:pPr>
            <w:r>
              <w:rPr>
                <w:rFonts w:ascii="仿宋" w:eastAsia="仿宋" w:hAnsi="仿宋" w:cs="宋体" w:hint="eastAsia"/>
                <w:sz w:val="28"/>
                <w:szCs w:val="28"/>
              </w:rPr>
              <w:t>3</w:t>
            </w:r>
          </w:p>
        </w:tc>
        <w:tc>
          <w:tcPr>
            <w:tcW w:w="776" w:type="dxa"/>
          </w:tcPr>
          <w:p w:rsidR="00772563" w:rsidRDefault="00714173">
            <w:pPr>
              <w:rPr>
                <w:rFonts w:ascii="仿宋" w:eastAsia="仿宋" w:hAnsi="仿宋" w:cs="宋体"/>
                <w:sz w:val="28"/>
                <w:szCs w:val="28"/>
              </w:rPr>
            </w:pPr>
            <w:r>
              <w:rPr>
                <w:rFonts w:ascii="仿宋" w:eastAsia="仿宋" w:hAnsi="仿宋" w:cs="宋体" w:hint="eastAsia"/>
                <w:sz w:val="28"/>
                <w:szCs w:val="28"/>
              </w:rPr>
              <w:t>1021</w:t>
            </w:r>
          </w:p>
        </w:tc>
        <w:tc>
          <w:tcPr>
            <w:tcW w:w="3324" w:type="dxa"/>
          </w:tcPr>
          <w:p w:rsidR="00772563" w:rsidRDefault="00714173">
            <w:pPr>
              <w:rPr>
                <w:rFonts w:ascii="仿宋" w:eastAsia="仿宋" w:hAnsi="仿宋" w:cs="宋体"/>
                <w:sz w:val="28"/>
                <w:szCs w:val="28"/>
              </w:rPr>
            </w:pPr>
            <w:r>
              <w:rPr>
                <w:rFonts w:ascii="仿宋" w:eastAsia="仿宋" w:hAnsi="仿宋" w:cs="宋体" w:hint="eastAsia"/>
                <w:sz w:val="28"/>
                <w:szCs w:val="28"/>
              </w:rPr>
              <w:t>其他货币资金</w:t>
            </w:r>
          </w:p>
        </w:tc>
        <w:tc>
          <w:tcPr>
            <w:tcW w:w="928" w:type="dxa"/>
            <w:vMerge/>
          </w:tcPr>
          <w:p w:rsidR="00772563" w:rsidRDefault="00772563">
            <w:pPr>
              <w:rPr>
                <w:rFonts w:ascii="仿宋" w:eastAsia="仿宋" w:hAnsi="仿宋" w:cs="宋体"/>
                <w:sz w:val="28"/>
                <w:szCs w:val="28"/>
              </w:rPr>
            </w:pPr>
          </w:p>
        </w:tc>
        <w:tc>
          <w:tcPr>
            <w:tcW w:w="3646" w:type="dxa"/>
            <w:vMerge/>
          </w:tcPr>
          <w:p w:rsidR="00772563" w:rsidRDefault="00772563">
            <w:pPr>
              <w:rPr>
                <w:rFonts w:ascii="仿宋" w:eastAsia="仿宋" w:hAnsi="仿宋" w:cs="宋体"/>
                <w:sz w:val="28"/>
                <w:szCs w:val="28"/>
              </w:rPr>
            </w:pPr>
          </w:p>
        </w:tc>
      </w:tr>
      <w:tr w:rsidR="00772563" w:rsidTr="001F37CD">
        <w:tc>
          <w:tcPr>
            <w:tcW w:w="496" w:type="dxa"/>
            <w:vAlign w:val="center"/>
          </w:tcPr>
          <w:p w:rsidR="00772563" w:rsidRDefault="00714173">
            <w:pPr>
              <w:jc w:val="center"/>
              <w:rPr>
                <w:rFonts w:ascii="仿宋" w:eastAsia="仿宋" w:hAnsi="仿宋" w:cs="Times New Roman"/>
                <w:sz w:val="28"/>
                <w:szCs w:val="28"/>
              </w:rPr>
            </w:pPr>
            <w:r>
              <w:rPr>
                <w:rFonts w:ascii="仿宋" w:eastAsia="仿宋" w:hAnsi="仿宋" w:cs="Times New Roman" w:hint="eastAsia"/>
                <w:sz w:val="28"/>
                <w:szCs w:val="28"/>
              </w:rPr>
              <w:t>4</w:t>
            </w:r>
          </w:p>
        </w:tc>
        <w:tc>
          <w:tcPr>
            <w:tcW w:w="776" w:type="dxa"/>
          </w:tcPr>
          <w:p w:rsidR="00772563" w:rsidRDefault="00714173">
            <w:pPr>
              <w:rPr>
                <w:rFonts w:ascii="仿宋" w:eastAsia="仿宋" w:hAnsi="仿宋" w:cs="宋体"/>
                <w:sz w:val="28"/>
                <w:szCs w:val="28"/>
              </w:rPr>
            </w:pPr>
            <w:r>
              <w:rPr>
                <w:rFonts w:ascii="仿宋" w:eastAsia="仿宋" w:hAnsi="仿宋" w:cs="宋体"/>
                <w:sz w:val="28"/>
                <w:szCs w:val="28"/>
              </w:rPr>
              <w:t>1211</w:t>
            </w:r>
          </w:p>
        </w:tc>
        <w:tc>
          <w:tcPr>
            <w:tcW w:w="3324" w:type="dxa"/>
          </w:tcPr>
          <w:p w:rsidR="00772563" w:rsidRDefault="00714173">
            <w:pPr>
              <w:rPr>
                <w:rFonts w:ascii="仿宋" w:eastAsia="仿宋" w:hAnsi="仿宋" w:cs="Times New Roman"/>
                <w:sz w:val="28"/>
                <w:szCs w:val="28"/>
              </w:rPr>
            </w:pPr>
            <w:r>
              <w:rPr>
                <w:rFonts w:ascii="仿宋" w:eastAsia="仿宋" w:hAnsi="仿宋" w:cs="宋体" w:hint="eastAsia"/>
                <w:sz w:val="28"/>
                <w:szCs w:val="28"/>
              </w:rPr>
              <w:t>应收票据</w:t>
            </w:r>
          </w:p>
        </w:tc>
        <w:tc>
          <w:tcPr>
            <w:tcW w:w="928" w:type="dxa"/>
            <w:vAlign w:val="center"/>
          </w:tcPr>
          <w:p w:rsidR="00772563" w:rsidRDefault="00714173">
            <w:pPr>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05</w:t>
            </w:r>
          </w:p>
        </w:tc>
        <w:tc>
          <w:tcPr>
            <w:tcW w:w="3646" w:type="dxa"/>
            <w:vAlign w:val="center"/>
          </w:tcPr>
          <w:p w:rsidR="00772563" w:rsidRDefault="00714173">
            <w:pPr>
              <w:rPr>
                <w:rFonts w:ascii="仿宋" w:eastAsia="仿宋" w:hAnsi="仿宋" w:cs="Times New Roman"/>
                <w:sz w:val="28"/>
                <w:szCs w:val="28"/>
              </w:rPr>
            </w:pPr>
            <w:r>
              <w:rPr>
                <w:rFonts w:ascii="仿宋" w:eastAsia="仿宋" w:hAnsi="仿宋" w:cs="宋体" w:hint="eastAsia"/>
                <w:sz w:val="28"/>
                <w:szCs w:val="28"/>
              </w:rPr>
              <w:t>应收票据</w:t>
            </w:r>
          </w:p>
        </w:tc>
      </w:tr>
      <w:tr w:rsidR="00772563" w:rsidTr="001F37CD">
        <w:tc>
          <w:tcPr>
            <w:tcW w:w="496" w:type="dxa"/>
            <w:vAlign w:val="center"/>
          </w:tcPr>
          <w:p w:rsidR="00772563" w:rsidRDefault="00714173">
            <w:pPr>
              <w:jc w:val="center"/>
              <w:rPr>
                <w:rFonts w:ascii="仿宋" w:eastAsia="仿宋" w:hAnsi="仿宋" w:cs="Times New Roman"/>
                <w:sz w:val="28"/>
                <w:szCs w:val="28"/>
              </w:rPr>
            </w:pPr>
            <w:r>
              <w:rPr>
                <w:rFonts w:ascii="仿宋" w:eastAsia="仿宋" w:hAnsi="仿宋" w:cs="Times New Roman" w:hint="eastAsia"/>
                <w:sz w:val="28"/>
                <w:szCs w:val="28"/>
              </w:rPr>
              <w:t>5</w:t>
            </w:r>
          </w:p>
        </w:tc>
        <w:tc>
          <w:tcPr>
            <w:tcW w:w="776" w:type="dxa"/>
          </w:tcPr>
          <w:p w:rsidR="00772563" w:rsidRDefault="00714173">
            <w:pPr>
              <w:rPr>
                <w:rFonts w:ascii="仿宋" w:eastAsia="仿宋" w:hAnsi="仿宋" w:cs="宋体"/>
                <w:sz w:val="28"/>
                <w:szCs w:val="28"/>
              </w:rPr>
            </w:pPr>
            <w:r>
              <w:rPr>
                <w:rFonts w:ascii="仿宋" w:eastAsia="仿宋" w:hAnsi="仿宋" w:cs="宋体"/>
                <w:sz w:val="28"/>
                <w:szCs w:val="28"/>
              </w:rPr>
              <w:t>1212</w:t>
            </w:r>
          </w:p>
        </w:tc>
        <w:tc>
          <w:tcPr>
            <w:tcW w:w="3324" w:type="dxa"/>
          </w:tcPr>
          <w:p w:rsidR="00772563" w:rsidRDefault="00714173">
            <w:pPr>
              <w:rPr>
                <w:rFonts w:ascii="仿宋" w:eastAsia="仿宋" w:hAnsi="仿宋" w:cs="Times New Roman"/>
                <w:sz w:val="28"/>
                <w:szCs w:val="28"/>
              </w:rPr>
            </w:pPr>
            <w:r>
              <w:rPr>
                <w:rFonts w:ascii="仿宋" w:eastAsia="仿宋" w:hAnsi="仿宋" w:cs="宋体" w:hint="eastAsia"/>
                <w:sz w:val="28"/>
                <w:szCs w:val="28"/>
              </w:rPr>
              <w:t>应收账款</w:t>
            </w:r>
          </w:p>
        </w:tc>
        <w:tc>
          <w:tcPr>
            <w:tcW w:w="928" w:type="dxa"/>
          </w:tcPr>
          <w:p w:rsidR="00772563" w:rsidRDefault="00714173">
            <w:pPr>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06</w:t>
            </w:r>
          </w:p>
        </w:tc>
        <w:tc>
          <w:tcPr>
            <w:tcW w:w="3646" w:type="dxa"/>
          </w:tcPr>
          <w:p w:rsidR="00772563" w:rsidRDefault="00714173">
            <w:pPr>
              <w:rPr>
                <w:rFonts w:ascii="仿宋" w:eastAsia="仿宋" w:hAnsi="仿宋" w:cs="Times New Roman"/>
                <w:sz w:val="28"/>
                <w:szCs w:val="28"/>
              </w:rPr>
            </w:pPr>
            <w:r>
              <w:rPr>
                <w:rFonts w:ascii="仿宋" w:eastAsia="仿宋" w:hAnsi="仿宋" w:cs="宋体" w:hint="eastAsia"/>
                <w:sz w:val="28"/>
                <w:szCs w:val="28"/>
              </w:rPr>
              <w:t>应收账款</w:t>
            </w:r>
          </w:p>
        </w:tc>
      </w:tr>
      <w:tr w:rsidR="00772563" w:rsidTr="001F37CD">
        <w:tc>
          <w:tcPr>
            <w:tcW w:w="496" w:type="dxa"/>
            <w:vAlign w:val="center"/>
          </w:tcPr>
          <w:p w:rsidR="00772563" w:rsidRDefault="00714173">
            <w:pPr>
              <w:jc w:val="center"/>
              <w:rPr>
                <w:rFonts w:ascii="仿宋" w:eastAsia="仿宋" w:hAnsi="仿宋" w:cs="Times New Roman"/>
                <w:sz w:val="28"/>
                <w:szCs w:val="28"/>
              </w:rPr>
            </w:pPr>
            <w:r>
              <w:rPr>
                <w:rFonts w:ascii="仿宋" w:eastAsia="仿宋" w:hAnsi="仿宋" w:cs="Times New Roman" w:hint="eastAsia"/>
                <w:sz w:val="28"/>
                <w:szCs w:val="28"/>
              </w:rPr>
              <w:t>6</w:t>
            </w:r>
          </w:p>
        </w:tc>
        <w:tc>
          <w:tcPr>
            <w:tcW w:w="776" w:type="dxa"/>
          </w:tcPr>
          <w:p w:rsidR="00772563" w:rsidRDefault="00714173">
            <w:pPr>
              <w:rPr>
                <w:rFonts w:ascii="仿宋" w:eastAsia="仿宋" w:hAnsi="仿宋" w:cs="宋体"/>
                <w:sz w:val="28"/>
                <w:szCs w:val="28"/>
              </w:rPr>
            </w:pPr>
            <w:r>
              <w:rPr>
                <w:rFonts w:ascii="仿宋" w:eastAsia="仿宋" w:hAnsi="仿宋" w:cs="宋体"/>
                <w:sz w:val="28"/>
                <w:szCs w:val="28"/>
              </w:rPr>
              <w:t>121</w:t>
            </w:r>
            <w:r>
              <w:rPr>
                <w:rFonts w:ascii="仿宋" w:eastAsia="仿宋" w:hAnsi="仿宋" w:cs="宋体" w:hint="eastAsia"/>
                <w:sz w:val="28"/>
                <w:szCs w:val="28"/>
              </w:rPr>
              <w:t>4</w:t>
            </w:r>
          </w:p>
        </w:tc>
        <w:tc>
          <w:tcPr>
            <w:tcW w:w="3324" w:type="dxa"/>
          </w:tcPr>
          <w:p w:rsidR="00772563" w:rsidRDefault="00714173">
            <w:pPr>
              <w:rPr>
                <w:rFonts w:ascii="仿宋" w:eastAsia="仿宋" w:hAnsi="仿宋" w:cs="Times New Roman"/>
                <w:sz w:val="28"/>
                <w:szCs w:val="28"/>
              </w:rPr>
            </w:pPr>
            <w:r>
              <w:rPr>
                <w:rFonts w:ascii="仿宋" w:eastAsia="仿宋" w:hAnsi="仿宋" w:cs="宋体" w:hint="eastAsia"/>
                <w:sz w:val="28"/>
                <w:szCs w:val="28"/>
              </w:rPr>
              <w:t>预付账款</w:t>
            </w:r>
          </w:p>
        </w:tc>
        <w:tc>
          <w:tcPr>
            <w:tcW w:w="928" w:type="dxa"/>
          </w:tcPr>
          <w:p w:rsidR="00772563" w:rsidRDefault="00714173">
            <w:pPr>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08</w:t>
            </w:r>
          </w:p>
        </w:tc>
        <w:tc>
          <w:tcPr>
            <w:tcW w:w="3646" w:type="dxa"/>
          </w:tcPr>
          <w:p w:rsidR="00772563" w:rsidRDefault="00714173">
            <w:pPr>
              <w:rPr>
                <w:rFonts w:ascii="仿宋" w:eastAsia="仿宋" w:hAnsi="仿宋" w:cs="Times New Roman"/>
                <w:sz w:val="28"/>
                <w:szCs w:val="28"/>
              </w:rPr>
            </w:pPr>
            <w:r>
              <w:rPr>
                <w:rFonts w:ascii="仿宋" w:eastAsia="仿宋" w:hAnsi="仿宋" w:cs="宋体" w:hint="eastAsia"/>
                <w:sz w:val="28"/>
                <w:szCs w:val="28"/>
              </w:rPr>
              <w:t>预付账款</w:t>
            </w:r>
          </w:p>
        </w:tc>
      </w:tr>
      <w:tr w:rsidR="00772563" w:rsidTr="001F37CD">
        <w:tc>
          <w:tcPr>
            <w:tcW w:w="496" w:type="dxa"/>
            <w:vAlign w:val="center"/>
          </w:tcPr>
          <w:p w:rsidR="00772563" w:rsidRDefault="00714173">
            <w:pPr>
              <w:jc w:val="center"/>
              <w:rPr>
                <w:rFonts w:ascii="仿宋" w:eastAsia="仿宋" w:hAnsi="仿宋" w:cs="宋体"/>
                <w:sz w:val="28"/>
                <w:szCs w:val="28"/>
              </w:rPr>
            </w:pPr>
            <w:r>
              <w:rPr>
                <w:rFonts w:ascii="仿宋" w:eastAsia="仿宋" w:hAnsi="仿宋" w:cs="宋体" w:hint="eastAsia"/>
                <w:sz w:val="28"/>
                <w:szCs w:val="28"/>
              </w:rPr>
              <w:t>7</w:t>
            </w:r>
          </w:p>
        </w:tc>
        <w:tc>
          <w:tcPr>
            <w:tcW w:w="776" w:type="dxa"/>
            <w:vAlign w:val="center"/>
          </w:tcPr>
          <w:p w:rsidR="00772563" w:rsidRDefault="00714173">
            <w:pPr>
              <w:rPr>
                <w:rFonts w:ascii="仿宋" w:eastAsia="仿宋" w:hAnsi="仿宋" w:cs="宋体"/>
                <w:sz w:val="28"/>
                <w:szCs w:val="28"/>
              </w:rPr>
            </w:pPr>
            <w:r>
              <w:rPr>
                <w:rFonts w:ascii="仿宋" w:eastAsia="仿宋" w:hAnsi="仿宋" w:cs="宋体"/>
                <w:sz w:val="28"/>
                <w:szCs w:val="28"/>
              </w:rPr>
              <w:t>121</w:t>
            </w:r>
            <w:r>
              <w:rPr>
                <w:rFonts w:ascii="仿宋" w:eastAsia="仿宋" w:hAnsi="仿宋" w:cs="宋体" w:hint="eastAsia"/>
                <w:sz w:val="28"/>
                <w:szCs w:val="28"/>
              </w:rPr>
              <w:t>8</w:t>
            </w:r>
          </w:p>
        </w:tc>
        <w:tc>
          <w:tcPr>
            <w:tcW w:w="3324" w:type="dxa"/>
            <w:vAlign w:val="center"/>
          </w:tcPr>
          <w:p w:rsidR="00772563" w:rsidRDefault="00714173">
            <w:pPr>
              <w:rPr>
                <w:rFonts w:ascii="仿宋" w:eastAsia="仿宋" w:hAnsi="仿宋" w:cs="宋体"/>
                <w:sz w:val="28"/>
                <w:szCs w:val="28"/>
              </w:rPr>
            </w:pPr>
            <w:r>
              <w:rPr>
                <w:rFonts w:ascii="仿宋" w:eastAsia="仿宋" w:hAnsi="仿宋" w:cs="宋体" w:hint="eastAsia"/>
                <w:sz w:val="28"/>
                <w:szCs w:val="28"/>
              </w:rPr>
              <w:t>其他应收款</w:t>
            </w:r>
          </w:p>
        </w:tc>
        <w:tc>
          <w:tcPr>
            <w:tcW w:w="928" w:type="dxa"/>
            <w:vAlign w:val="center"/>
          </w:tcPr>
          <w:p w:rsidR="00772563" w:rsidRDefault="00714173">
            <w:pPr>
              <w:rPr>
                <w:rFonts w:ascii="仿宋" w:eastAsia="仿宋" w:hAnsi="仿宋" w:cs="宋体"/>
                <w:sz w:val="28"/>
                <w:szCs w:val="28"/>
              </w:rPr>
            </w:pPr>
            <w:r>
              <w:rPr>
                <w:rFonts w:ascii="仿宋" w:eastAsia="仿宋" w:hAnsi="仿宋" w:cs="宋体" w:hint="eastAsia"/>
                <w:sz w:val="28"/>
                <w:szCs w:val="28"/>
              </w:rPr>
              <w:t>109</w:t>
            </w:r>
          </w:p>
        </w:tc>
        <w:tc>
          <w:tcPr>
            <w:tcW w:w="3646" w:type="dxa"/>
            <w:vAlign w:val="center"/>
          </w:tcPr>
          <w:p w:rsidR="00772563" w:rsidRDefault="00714173">
            <w:pPr>
              <w:rPr>
                <w:rFonts w:ascii="仿宋" w:eastAsia="仿宋" w:hAnsi="仿宋" w:cs="宋体"/>
                <w:sz w:val="28"/>
                <w:szCs w:val="28"/>
              </w:rPr>
            </w:pPr>
            <w:r>
              <w:rPr>
                <w:rFonts w:ascii="仿宋" w:eastAsia="仿宋" w:hAnsi="仿宋" w:cs="宋体" w:hint="eastAsia"/>
                <w:sz w:val="28"/>
                <w:szCs w:val="28"/>
              </w:rPr>
              <w:t>备用金</w:t>
            </w:r>
          </w:p>
        </w:tc>
      </w:tr>
      <w:tr w:rsidR="00772563" w:rsidTr="001F37CD">
        <w:tc>
          <w:tcPr>
            <w:tcW w:w="496" w:type="dxa"/>
            <w:vAlign w:val="center"/>
          </w:tcPr>
          <w:p w:rsidR="00772563" w:rsidRDefault="00714173">
            <w:pPr>
              <w:jc w:val="center"/>
              <w:rPr>
                <w:rFonts w:ascii="仿宋" w:eastAsia="仿宋" w:hAnsi="仿宋" w:cs="Times New Roman"/>
                <w:sz w:val="28"/>
                <w:szCs w:val="28"/>
              </w:rPr>
            </w:pPr>
            <w:r>
              <w:rPr>
                <w:rFonts w:ascii="仿宋" w:eastAsia="仿宋" w:hAnsi="仿宋" w:cs="Times New Roman" w:hint="eastAsia"/>
                <w:sz w:val="28"/>
                <w:szCs w:val="28"/>
              </w:rPr>
              <w:t>8</w:t>
            </w:r>
          </w:p>
        </w:tc>
        <w:tc>
          <w:tcPr>
            <w:tcW w:w="776" w:type="dxa"/>
            <w:vAlign w:val="center"/>
          </w:tcPr>
          <w:p w:rsidR="00772563" w:rsidRDefault="00714173">
            <w:pPr>
              <w:rPr>
                <w:rFonts w:ascii="仿宋" w:eastAsia="仿宋" w:hAnsi="仿宋" w:cs="宋体"/>
                <w:sz w:val="28"/>
                <w:szCs w:val="28"/>
              </w:rPr>
            </w:pPr>
            <w:r>
              <w:rPr>
                <w:rFonts w:ascii="仿宋" w:eastAsia="仿宋" w:hAnsi="仿宋" w:cs="宋体"/>
                <w:sz w:val="28"/>
                <w:szCs w:val="28"/>
              </w:rPr>
              <w:t>121</w:t>
            </w:r>
            <w:r>
              <w:rPr>
                <w:rFonts w:ascii="仿宋" w:eastAsia="仿宋" w:hAnsi="仿宋" w:cs="宋体" w:hint="eastAsia"/>
                <w:sz w:val="28"/>
                <w:szCs w:val="28"/>
              </w:rPr>
              <w:t>8</w:t>
            </w:r>
          </w:p>
        </w:tc>
        <w:tc>
          <w:tcPr>
            <w:tcW w:w="3324" w:type="dxa"/>
            <w:vAlign w:val="center"/>
          </w:tcPr>
          <w:p w:rsidR="00772563" w:rsidRDefault="00714173">
            <w:pPr>
              <w:rPr>
                <w:rFonts w:ascii="仿宋" w:eastAsia="仿宋" w:hAnsi="仿宋" w:cs="宋体"/>
                <w:sz w:val="28"/>
                <w:szCs w:val="28"/>
              </w:rPr>
            </w:pPr>
            <w:r>
              <w:rPr>
                <w:rFonts w:ascii="仿宋" w:eastAsia="仿宋" w:hAnsi="仿宋" w:cs="宋体" w:hint="eastAsia"/>
                <w:sz w:val="28"/>
                <w:szCs w:val="28"/>
              </w:rPr>
              <w:t>其他应收款</w:t>
            </w:r>
          </w:p>
        </w:tc>
        <w:tc>
          <w:tcPr>
            <w:tcW w:w="928" w:type="dxa"/>
            <w:vMerge w:val="restart"/>
            <w:vAlign w:val="center"/>
          </w:tcPr>
          <w:p w:rsidR="00772563" w:rsidRDefault="00714173">
            <w:pPr>
              <w:rPr>
                <w:rFonts w:ascii="仿宋" w:eastAsia="仿宋" w:hAnsi="仿宋" w:cs="宋体"/>
                <w:sz w:val="28"/>
                <w:szCs w:val="28"/>
              </w:rPr>
            </w:pPr>
            <w:r>
              <w:rPr>
                <w:rFonts w:ascii="仿宋" w:eastAsia="仿宋" w:hAnsi="仿宋" w:cs="宋体" w:hint="eastAsia"/>
                <w:sz w:val="28"/>
                <w:szCs w:val="28"/>
              </w:rPr>
              <w:t>110</w:t>
            </w:r>
          </w:p>
        </w:tc>
        <w:tc>
          <w:tcPr>
            <w:tcW w:w="3646" w:type="dxa"/>
            <w:vMerge w:val="restart"/>
            <w:vAlign w:val="center"/>
          </w:tcPr>
          <w:p w:rsidR="00772563" w:rsidRDefault="00714173">
            <w:pPr>
              <w:rPr>
                <w:rFonts w:ascii="仿宋" w:eastAsia="仿宋" w:hAnsi="仿宋" w:cs="Times New Roman"/>
                <w:sz w:val="28"/>
                <w:szCs w:val="28"/>
              </w:rPr>
            </w:pPr>
            <w:r>
              <w:rPr>
                <w:rFonts w:ascii="仿宋" w:eastAsia="仿宋" w:hAnsi="仿宋" w:cs="宋体" w:hint="eastAsia"/>
                <w:sz w:val="28"/>
                <w:szCs w:val="28"/>
              </w:rPr>
              <w:t>其他应收款</w:t>
            </w:r>
          </w:p>
        </w:tc>
      </w:tr>
      <w:tr w:rsidR="00772563" w:rsidTr="001F37CD">
        <w:tc>
          <w:tcPr>
            <w:tcW w:w="496" w:type="dxa"/>
          </w:tcPr>
          <w:p w:rsidR="00772563" w:rsidRDefault="00714173">
            <w:pPr>
              <w:jc w:val="center"/>
              <w:rPr>
                <w:rFonts w:ascii="仿宋" w:eastAsia="仿宋" w:hAnsi="仿宋" w:cs="宋体"/>
                <w:sz w:val="28"/>
                <w:szCs w:val="28"/>
              </w:rPr>
            </w:pPr>
            <w:r>
              <w:rPr>
                <w:rFonts w:ascii="仿宋" w:eastAsia="仿宋" w:hAnsi="仿宋" w:cs="宋体" w:hint="eastAsia"/>
                <w:sz w:val="28"/>
                <w:szCs w:val="28"/>
              </w:rPr>
              <w:t>9</w:t>
            </w:r>
          </w:p>
        </w:tc>
        <w:tc>
          <w:tcPr>
            <w:tcW w:w="776" w:type="dxa"/>
          </w:tcPr>
          <w:p w:rsidR="00772563" w:rsidRDefault="00714173">
            <w:pPr>
              <w:rPr>
                <w:rFonts w:ascii="仿宋" w:eastAsia="仿宋" w:hAnsi="仿宋" w:cs="宋体"/>
                <w:sz w:val="28"/>
                <w:szCs w:val="28"/>
              </w:rPr>
            </w:pPr>
            <w:r>
              <w:rPr>
                <w:rFonts w:ascii="仿宋" w:eastAsia="仿宋" w:hAnsi="仿宋" w:cs="宋体" w:hint="eastAsia"/>
                <w:sz w:val="28"/>
                <w:szCs w:val="28"/>
              </w:rPr>
              <w:t>1301</w:t>
            </w:r>
          </w:p>
        </w:tc>
        <w:tc>
          <w:tcPr>
            <w:tcW w:w="3324" w:type="dxa"/>
          </w:tcPr>
          <w:p w:rsidR="00772563" w:rsidRDefault="00714173">
            <w:pPr>
              <w:rPr>
                <w:rFonts w:ascii="仿宋" w:eastAsia="仿宋" w:hAnsi="仿宋" w:cs="Times New Roman"/>
                <w:sz w:val="28"/>
                <w:szCs w:val="28"/>
              </w:rPr>
            </w:pPr>
            <w:r>
              <w:rPr>
                <w:rFonts w:ascii="仿宋" w:eastAsia="仿宋" w:hAnsi="仿宋" w:cs="Times New Roman" w:hint="eastAsia"/>
                <w:sz w:val="28"/>
                <w:szCs w:val="28"/>
              </w:rPr>
              <w:t>在途物品</w:t>
            </w:r>
          </w:p>
        </w:tc>
        <w:tc>
          <w:tcPr>
            <w:tcW w:w="928" w:type="dxa"/>
            <w:vMerge/>
            <w:vAlign w:val="center"/>
          </w:tcPr>
          <w:p w:rsidR="00772563" w:rsidRDefault="00772563">
            <w:pPr>
              <w:rPr>
                <w:rFonts w:ascii="仿宋" w:eastAsia="仿宋" w:hAnsi="仿宋" w:cs="宋体"/>
                <w:sz w:val="28"/>
                <w:szCs w:val="28"/>
              </w:rPr>
            </w:pPr>
          </w:p>
        </w:tc>
        <w:tc>
          <w:tcPr>
            <w:tcW w:w="3646" w:type="dxa"/>
            <w:vMerge/>
            <w:vAlign w:val="center"/>
          </w:tcPr>
          <w:p w:rsidR="00772563" w:rsidRDefault="00772563">
            <w:pPr>
              <w:rPr>
                <w:rFonts w:ascii="仿宋" w:eastAsia="仿宋" w:hAnsi="仿宋" w:cs="宋体"/>
                <w:sz w:val="28"/>
                <w:szCs w:val="28"/>
              </w:rPr>
            </w:pPr>
          </w:p>
        </w:tc>
      </w:tr>
      <w:tr w:rsidR="00772563" w:rsidTr="001F37CD">
        <w:tc>
          <w:tcPr>
            <w:tcW w:w="496" w:type="dxa"/>
          </w:tcPr>
          <w:p w:rsidR="00772563" w:rsidRDefault="00714173">
            <w:pPr>
              <w:jc w:val="center"/>
              <w:rPr>
                <w:rFonts w:ascii="仿宋" w:eastAsia="仿宋" w:hAnsi="仿宋" w:cs="宋体"/>
                <w:sz w:val="28"/>
                <w:szCs w:val="28"/>
              </w:rPr>
            </w:pPr>
            <w:r>
              <w:rPr>
                <w:rFonts w:ascii="仿宋" w:eastAsia="仿宋" w:hAnsi="仿宋" w:cs="宋体" w:hint="eastAsia"/>
                <w:sz w:val="28"/>
                <w:szCs w:val="28"/>
              </w:rPr>
              <w:t>10</w:t>
            </w:r>
          </w:p>
        </w:tc>
        <w:tc>
          <w:tcPr>
            <w:tcW w:w="776" w:type="dxa"/>
            <w:vMerge w:val="restart"/>
            <w:vAlign w:val="center"/>
          </w:tcPr>
          <w:p w:rsidR="00772563" w:rsidRDefault="00714173">
            <w:pPr>
              <w:rPr>
                <w:rFonts w:ascii="仿宋" w:eastAsia="仿宋" w:hAnsi="仿宋" w:cs="宋体"/>
                <w:sz w:val="28"/>
                <w:szCs w:val="28"/>
              </w:rPr>
            </w:pPr>
            <w:r>
              <w:rPr>
                <w:rFonts w:ascii="仿宋" w:eastAsia="仿宋" w:hAnsi="仿宋" w:cs="宋体"/>
                <w:sz w:val="28"/>
                <w:szCs w:val="28"/>
              </w:rPr>
              <w:t>130</w:t>
            </w:r>
            <w:r>
              <w:rPr>
                <w:rFonts w:ascii="仿宋" w:eastAsia="仿宋" w:hAnsi="仿宋" w:cs="宋体" w:hint="eastAsia"/>
                <w:sz w:val="28"/>
                <w:szCs w:val="28"/>
              </w:rPr>
              <w:t>2</w:t>
            </w:r>
          </w:p>
        </w:tc>
        <w:tc>
          <w:tcPr>
            <w:tcW w:w="3324" w:type="dxa"/>
            <w:vMerge w:val="restart"/>
            <w:vAlign w:val="center"/>
          </w:tcPr>
          <w:p w:rsidR="00772563" w:rsidRDefault="00714173">
            <w:pPr>
              <w:rPr>
                <w:rFonts w:ascii="仿宋" w:eastAsia="仿宋" w:hAnsi="仿宋" w:cs="宋体"/>
                <w:sz w:val="28"/>
                <w:szCs w:val="28"/>
              </w:rPr>
            </w:pPr>
            <w:r>
              <w:rPr>
                <w:rFonts w:ascii="仿宋" w:eastAsia="仿宋" w:hAnsi="仿宋" w:cs="宋体" w:hint="eastAsia"/>
                <w:sz w:val="28"/>
                <w:szCs w:val="28"/>
              </w:rPr>
              <w:t>库存物品</w:t>
            </w:r>
          </w:p>
        </w:tc>
        <w:tc>
          <w:tcPr>
            <w:tcW w:w="928" w:type="dxa"/>
            <w:vAlign w:val="center"/>
          </w:tcPr>
          <w:p w:rsidR="00772563" w:rsidRDefault="00714173">
            <w:pPr>
              <w:rPr>
                <w:rFonts w:ascii="仿宋" w:eastAsia="仿宋" w:hAnsi="仿宋" w:cs="Times New Roman"/>
                <w:sz w:val="28"/>
                <w:szCs w:val="28"/>
              </w:rPr>
            </w:pPr>
            <w:r>
              <w:rPr>
                <w:rFonts w:ascii="仿宋" w:eastAsia="仿宋" w:hAnsi="仿宋" w:cs="宋体"/>
                <w:sz w:val="28"/>
                <w:szCs w:val="28"/>
              </w:rPr>
              <w:t>1</w:t>
            </w:r>
            <w:r>
              <w:rPr>
                <w:rFonts w:ascii="仿宋" w:eastAsia="仿宋" w:hAnsi="仿宋" w:cs="宋体" w:hint="eastAsia"/>
                <w:sz w:val="28"/>
                <w:szCs w:val="28"/>
              </w:rPr>
              <w:t>15</w:t>
            </w:r>
          </w:p>
        </w:tc>
        <w:tc>
          <w:tcPr>
            <w:tcW w:w="3646" w:type="dxa"/>
            <w:vAlign w:val="center"/>
          </w:tcPr>
          <w:p w:rsidR="00772563" w:rsidRDefault="00714173">
            <w:pPr>
              <w:rPr>
                <w:rFonts w:ascii="仿宋" w:eastAsia="仿宋" w:hAnsi="仿宋" w:cs="Times New Roman"/>
                <w:sz w:val="28"/>
                <w:szCs w:val="28"/>
              </w:rPr>
            </w:pPr>
            <w:r>
              <w:rPr>
                <w:rFonts w:ascii="仿宋" w:eastAsia="仿宋" w:hAnsi="仿宋" w:cs="宋体" w:hint="eastAsia"/>
                <w:sz w:val="28"/>
                <w:szCs w:val="28"/>
              </w:rPr>
              <w:t>库存材料</w:t>
            </w:r>
          </w:p>
        </w:tc>
      </w:tr>
      <w:tr w:rsidR="00772563" w:rsidTr="001F37CD">
        <w:tc>
          <w:tcPr>
            <w:tcW w:w="496" w:type="dxa"/>
          </w:tcPr>
          <w:p w:rsidR="00772563" w:rsidRDefault="00714173">
            <w:pPr>
              <w:jc w:val="center"/>
              <w:rPr>
                <w:rFonts w:ascii="仿宋" w:eastAsia="仿宋" w:hAnsi="仿宋" w:cs="宋体"/>
                <w:sz w:val="28"/>
                <w:szCs w:val="28"/>
              </w:rPr>
            </w:pPr>
            <w:r>
              <w:rPr>
                <w:rFonts w:ascii="仿宋" w:eastAsia="仿宋" w:hAnsi="仿宋" w:cs="宋体" w:hint="eastAsia"/>
                <w:sz w:val="28"/>
                <w:szCs w:val="28"/>
              </w:rPr>
              <w:t>11</w:t>
            </w:r>
          </w:p>
        </w:tc>
        <w:tc>
          <w:tcPr>
            <w:tcW w:w="776" w:type="dxa"/>
            <w:vMerge/>
            <w:vAlign w:val="center"/>
          </w:tcPr>
          <w:p w:rsidR="00772563" w:rsidRDefault="00772563">
            <w:pPr>
              <w:rPr>
                <w:rFonts w:ascii="仿宋" w:eastAsia="仿宋" w:hAnsi="仿宋" w:cs="宋体"/>
                <w:sz w:val="28"/>
                <w:szCs w:val="28"/>
              </w:rPr>
            </w:pPr>
          </w:p>
        </w:tc>
        <w:tc>
          <w:tcPr>
            <w:tcW w:w="3324" w:type="dxa"/>
            <w:vMerge/>
            <w:vAlign w:val="center"/>
          </w:tcPr>
          <w:p w:rsidR="00772563" w:rsidRDefault="00772563">
            <w:pPr>
              <w:rPr>
                <w:rFonts w:ascii="仿宋" w:eastAsia="仿宋" w:hAnsi="仿宋" w:cs="Times New Roman"/>
                <w:sz w:val="28"/>
                <w:szCs w:val="28"/>
              </w:rPr>
            </w:pPr>
          </w:p>
        </w:tc>
        <w:tc>
          <w:tcPr>
            <w:tcW w:w="928" w:type="dxa"/>
            <w:vAlign w:val="center"/>
          </w:tcPr>
          <w:p w:rsidR="00772563" w:rsidRDefault="00714173">
            <w:pPr>
              <w:rPr>
                <w:rFonts w:ascii="仿宋" w:eastAsia="仿宋" w:hAnsi="仿宋" w:cs="Times New Roman"/>
                <w:sz w:val="28"/>
                <w:szCs w:val="28"/>
              </w:rPr>
            </w:pPr>
            <w:r>
              <w:rPr>
                <w:rFonts w:ascii="仿宋" w:eastAsia="仿宋" w:hAnsi="仿宋" w:cs="Times New Roman" w:hint="eastAsia"/>
                <w:sz w:val="28"/>
                <w:szCs w:val="28"/>
              </w:rPr>
              <w:t>116</w:t>
            </w:r>
          </w:p>
        </w:tc>
        <w:tc>
          <w:tcPr>
            <w:tcW w:w="3646" w:type="dxa"/>
            <w:vAlign w:val="center"/>
          </w:tcPr>
          <w:p w:rsidR="00772563" w:rsidRDefault="00714173">
            <w:pPr>
              <w:rPr>
                <w:rFonts w:ascii="仿宋" w:eastAsia="仿宋" w:hAnsi="仿宋" w:cs="Times New Roman"/>
                <w:sz w:val="28"/>
                <w:szCs w:val="28"/>
              </w:rPr>
            </w:pPr>
            <w:r>
              <w:rPr>
                <w:rFonts w:ascii="仿宋" w:eastAsia="仿宋" w:hAnsi="仿宋" w:cs="Times New Roman" w:hint="eastAsia"/>
                <w:sz w:val="28"/>
                <w:szCs w:val="28"/>
              </w:rPr>
              <w:t>已完测绘项目</w:t>
            </w:r>
          </w:p>
        </w:tc>
      </w:tr>
      <w:tr w:rsidR="00772563" w:rsidTr="001F37CD">
        <w:tc>
          <w:tcPr>
            <w:tcW w:w="496" w:type="dxa"/>
          </w:tcPr>
          <w:p w:rsidR="00772563" w:rsidRDefault="00714173">
            <w:pPr>
              <w:jc w:val="center"/>
              <w:rPr>
                <w:rFonts w:ascii="仿宋" w:eastAsia="仿宋" w:hAnsi="仿宋" w:cs="宋体"/>
                <w:sz w:val="28"/>
                <w:szCs w:val="28"/>
              </w:rPr>
            </w:pPr>
            <w:r>
              <w:rPr>
                <w:rFonts w:ascii="仿宋" w:eastAsia="仿宋" w:hAnsi="仿宋" w:cs="宋体" w:hint="eastAsia"/>
                <w:sz w:val="28"/>
                <w:szCs w:val="28"/>
              </w:rPr>
              <w:t>12</w:t>
            </w:r>
          </w:p>
        </w:tc>
        <w:tc>
          <w:tcPr>
            <w:tcW w:w="776" w:type="dxa"/>
            <w:vMerge/>
          </w:tcPr>
          <w:p w:rsidR="00772563" w:rsidRDefault="00772563">
            <w:pPr>
              <w:rPr>
                <w:rFonts w:ascii="仿宋" w:eastAsia="仿宋" w:hAnsi="仿宋" w:cs="宋体"/>
                <w:sz w:val="28"/>
                <w:szCs w:val="28"/>
              </w:rPr>
            </w:pPr>
          </w:p>
        </w:tc>
        <w:tc>
          <w:tcPr>
            <w:tcW w:w="3324" w:type="dxa"/>
            <w:vMerge/>
          </w:tcPr>
          <w:p w:rsidR="00772563" w:rsidRDefault="00772563">
            <w:pPr>
              <w:rPr>
                <w:rFonts w:ascii="仿宋" w:eastAsia="仿宋" w:hAnsi="仿宋" w:cs="宋体"/>
                <w:sz w:val="28"/>
                <w:szCs w:val="28"/>
              </w:rPr>
            </w:pPr>
          </w:p>
        </w:tc>
        <w:tc>
          <w:tcPr>
            <w:tcW w:w="928" w:type="dxa"/>
            <w:vAlign w:val="center"/>
          </w:tcPr>
          <w:p w:rsidR="00772563" w:rsidRDefault="00714173">
            <w:pPr>
              <w:rPr>
                <w:rFonts w:ascii="仿宋" w:eastAsia="仿宋" w:hAnsi="仿宋" w:cs="Times New Roman"/>
                <w:sz w:val="28"/>
                <w:szCs w:val="28"/>
              </w:rPr>
            </w:pPr>
            <w:r>
              <w:rPr>
                <w:rFonts w:ascii="仿宋" w:eastAsia="仿宋" w:hAnsi="仿宋" w:cs="Times New Roman" w:hint="eastAsia"/>
                <w:sz w:val="28"/>
                <w:szCs w:val="28"/>
              </w:rPr>
              <w:t>117</w:t>
            </w:r>
          </w:p>
        </w:tc>
        <w:tc>
          <w:tcPr>
            <w:tcW w:w="3646" w:type="dxa"/>
            <w:vAlign w:val="center"/>
          </w:tcPr>
          <w:p w:rsidR="00772563" w:rsidRDefault="00714173">
            <w:pPr>
              <w:rPr>
                <w:rFonts w:ascii="仿宋" w:eastAsia="仿宋" w:hAnsi="仿宋" w:cs="Times New Roman"/>
                <w:sz w:val="28"/>
                <w:szCs w:val="28"/>
              </w:rPr>
            </w:pPr>
            <w:r>
              <w:rPr>
                <w:rFonts w:ascii="仿宋" w:eastAsia="仿宋" w:hAnsi="仿宋" w:cs="Times New Roman" w:hint="eastAsia"/>
                <w:sz w:val="28"/>
                <w:szCs w:val="28"/>
              </w:rPr>
              <w:t>经营产品</w:t>
            </w:r>
          </w:p>
        </w:tc>
      </w:tr>
      <w:tr w:rsidR="00772563" w:rsidTr="001F37CD">
        <w:tc>
          <w:tcPr>
            <w:tcW w:w="496" w:type="dxa"/>
          </w:tcPr>
          <w:p w:rsidR="00772563" w:rsidRDefault="00714173">
            <w:pPr>
              <w:jc w:val="center"/>
              <w:rPr>
                <w:rFonts w:ascii="仿宋" w:eastAsia="仿宋" w:hAnsi="仿宋" w:cs="宋体"/>
                <w:sz w:val="28"/>
                <w:szCs w:val="28"/>
              </w:rPr>
            </w:pPr>
            <w:r>
              <w:rPr>
                <w:rFonts w:ascii="仿宋" w:eastAsia="仿宋" w:hAnsi="仿宋" w:cs="宋体" w:hint="eastAsia"/>
                <w:sz w:val="28"/>
                <w:szCs w:val="28"/>
              </w:rPr>
              <w:t>13</w:t>
            </w:r>
          </w:p>
        </w:tc>
        <w:tc>
          <w:tcPr>
            <w:tcW w:w="776" w:type="dxa"/>
          </w:tcPr>
          <w:p w:rsidR="00772563" w:rsidRDefault="00714173">
            <w:pPr>
              <w:rPr>
                <w:rFonts w:ascii="仿宋" w:eastAsia="仿宋" w:hAnsi="仿宋" w:cs="宋体"/>
                <w:sz w:val="28"/>
                <w:szCs w:val="28"/>
              </w:rPr>
            </w:pPr>
            <w:r>
              <w:rPr>
                <w:rFonts w:ascii="仿宋" w:eastAsia="仿宋" w:hAnsi="仿宋" w:cs="宋体" w:hint="eastAsia"/>
                <w:sz w:val="28"/>
                <w:szCs w:val="28"/>
              </w:rPr>
              <w:t>1401</w:t>
            </w:r>
          </w:p>
        </w:tc>
        <w:tc>
          <w:tcPr>
            <w:tcW w:w="3324" w:type="dxa"/>
          </w:tcPr>
          <w:p w:rsidR="00772563" w:rsidRDefault="00714173">
            <w:pPr>
              <w:rPr>
                <w:rFonts w:ascii="仿宋" w:eastAsia="仿宋" w:hAnsi="仿宋" w:cs="宋体"/>
                <w:sz w:val="28"/>
                <w:szCs w:val="28"/>
              </w:rPr>
            </w:pPr>
            <w:r>
              <w:rPr>
                <w:rFonts w:ascii="仿宋" w:eastAsia="仿宋" w:hAnsi="仿宋" w:cs="宋体" w:hint="eastAsia"/>
                <w:sz w:val="28"/>
                <w:szCs w:val="28"/>
              </w:rPr>
              <w:t>待摊费用</w:t>
            </w:r>
          </w:p>
        </w:tc>
        <w:tc>
          <w:tcPr>
            <w:tcW w:w="928" w:type="dxa"/>
            <w:vAlign w:val="center"/>
          </w:tcPr>
          <w:p w:rsidR="00772563" w:rsidRDefault="00714173">
            <w:pPr>
              <w:rPr>
                <w:rFonts w:ascii="仿宋" w:eastAsia="仿宋" w:hAnsi="仿宋" w:cs="Times New Roman"/>
                <w:sz w:val="28"/>
                <w:szCs w:val="28"/>
              </w:rPr>
            </w:pPr>
            <w:r>
              <w:rPr>
                <w:rFonts w:ascii="仿宋" w:eastAsia="仿宋" w:hAnsi="仿宋" w:cs="Times New Roman" w:hint="eastAsia"/>
                <w:sz w:val="28"/>
                <w:szCs w:val="28"/>
              </w:rPr>
              <w:t>118</w:t>
            </w:r>
          </w:p>
        </w:tc>
        <w:tc>
          <w:tcPr>
            <w:tcW w:w="3646" w:type="dxa"/>
            <w:vAlign w:val="center"/>
          </w:tcPr>
          <w:p w:rsidR="00772563" w:rsidRDefault="00714173">
            <w:pPr>
              <w:rPr>
                <w:rFonts w:ascii="仿宋" w:eastAsia="仿宋" w:hAnsi="仿宋" w:cs="Times New Roman"/>
                <w:sz w:val="28"/>
                <w:szCs w:val="28"/>
              </w:rPr>
            </w:pPr>
            <w:r>
              <w:rPr>
                <w:rFonts w:ascii="仿宋" w:eastAsia="仿宋" w:hAnsi="仿宋" w:cs="Times New Roman" w:hint="eastAsia"/>
                <w:sz w:val="28"/>
                <w:szCs w:val="28"/>
              </w:rPr>
              <w:t>待摊费用</w:t>
            </w:r>
          </w:p>
        </w:tc>
      </w:tr>
      <w:tr w:rsidR="00772563" w:rsidTr="001F37CD">
        <w:tc>
          <w:tcPr>
            <w:tcW w:w="496" w:type="dxa"/>
          </w:tcPr>
          <w:p w:rsidR="00772563" w:rsidRDefault="00714173">
            <w:pPr>
              <w:jc w:val="center"/>
              <w:rPr>
                <w:rFonts w:ascii="仿宋" w:eastAsia="仿宋" w:hAnsi="仿宋" w:cs="宋体"/>
                <w:sz w:val="28"/>
                <w:szCs w:val="28"/>
              </w:rPr>
            </w:pPr>
            <w:r>
              <w:rPr>
                <w:rFonts w:ascii="仿宋" w:eastAsia="仿宋" w:hAnsi="仿宋" w:cs="宋体" w:hint="eastAsia"/>
                <w:sz w:val="28"/>
                <w:szCs w:val="28"/>
              </w:rPr>
              <w:t>14</w:t>
            </w:r>
          </w:p>
        </w:tc>
        <w:tc>
          <w:tcPr>
            <w:tcW w:w="776" w:type="dxa"/>
          </w:tcPr>
          <w:p w:rsidR="00772563" w:rsidRDefault="00714173">
            <w:pPr>
              <w:rPr>
                <w:rFonts w:ascii="仿宋" w:eastAsia="仿宋" w:hAnsi="仿宋" w:cs="宋体"/>
                <w:sz w:val="28"/>
                <w:szCs w:val="28"/>
              </w:rPr>
            </w:pPr>
            <w:r>
              <w:rPr>
                <w:rFonts w:ascii="仿宋" w:eastAsia="仿宋" w:hAnsi="仿宋" w:cs="宋体"/>
                <w:sz w:val="28"/>
                <w:szCs w:val="28"/>
              </w:rPr>
              <w:t>1101</w:t>
            </w:r>
          </w:p>
        </w:tc>
        <w:tc>
          <w:tcPr>
            <w:tcW w:w="3324" w:type="dxa"/>
          </w:tcPr>
          <w:p w:rsidR="00772563" w:rsidRDefault="00714173">
            <w:pPr>
              <w:rPr>
                <w:rFonts w:ascii="仿宋" w:eastAsia="仿宋" w:hAnsi="仿宋" w:cs="Times New Roman"/>
                <w:sz w:val="28"/>
                <w:szCs w:val="28"/>
              </w:rPr>
            </w:pPr>
            <w:r>
              <w:rPr>
                <w:rFonts w:ascii="仿宋" w:eastAsia="仿宋" w:hAnsi="仿宋" w:cs="宋体" w:hint="eastAsia"/>
                <w:sz w:val="28"/>
                <w:szCs w:val="28"/>
              </w:rPr>
              <w:t>短期投资</w:t>
            </w:r>
          </w:p>
        </w:tc>
        <w:tc>
          <w:tcPr>
            <w:tcW w:w="928" w:type="dxa"/>
            <w:vMerge w:val="restart"/>
            <w:vAlign w:val="center"/>
          </w:tcPr>
          <w:p w:rsidR="00772563" w:rsidRDefault="00714173">
            <w:pPr>
              <w:rPr>
                <w:rFonts w:ascii="仿宋" w:eastAsia="仿宋" w:hAnsi="仿宋" w:cs="宋体"/>
                <w:sz w:val="28"/>
                <w:szCs w:val="28"/>
              </w:rPr>
            </w:pPr>
            <w:r>
              <w:rPr>
                <w:rFonts w:ascii="仿宋" w:eastAsia="仿宋" w:hAnsi="仿宋" w:cs="宋体" w:hint="eastAsia"/>
                <w:sz w:val="28"/>
                <w:szCs w:val="28"/>
              </w:rPr>
              <w:t>119</w:t>
            </w:r>
          </w:p>
        </w:tc>
        <w:tc>
          <w:tcPr>
            <w:tcW w:w="3646" w:type="dxa"/>
            <w:vMerge w:val="restart"/>
            <w:vAlign w:val="center"/>
          </w:tcPr>
          <w:p w:rsidR="00772563" w:rsidRDefault="00714173">
            <w:pPr>
              <w:rPr>
                <w:rFonts w:ascii="仿宋" w:eastAsia="仿宋" w:hAnsi="仿宋" w:cs="Times New Roman"/>
                <w:sz w:val="28"/>
                <w:szCs w:val="28"/>
              </w:rPr>
            </w:pPr>
            <w:r>
              <w:rPr>
                <w:rFonts w:ascii="仿宋" w:eastAsia="仿宋" w:hAnsi="仿宋" w:cs="Times New Roman" w:hint="eastAsia"/>
                <w:sz w:val="28"/>
                <w:szCs w:val="28"/>
              </w:rPr>
              <w:t>对外投资</w:t>
            </w:r>
          </w:p>
        </w:tc>
      </w:tr>
      <w:tr w:rsidR="00772563" w:rsidTr="001F37CD">
        <w:tc>
          <w:tcPr>
            <w:tcW w:w="496" w:type="dxa"/>
          </w:tcPr>
          <w:p w:rsidR="00772563" w:rsidRDefault="00714173">
            <w:pPr>
              <w:jc w:val="center"/>
              <w:rPr>
                <w:rFonts w:ascii="仿宋" w:eastAsia="仿宋" w:hAnsi="仿宋" w:cs="宋体"/>
                <w:sz w:val="28"/>
                <w:szCs w:val="28"/>
              </w:rPr>
            </w:pPr>
            <w:r>
              <w:rPr>
                <w:rFonts w:ascii="仿宋" w:eastAsia="仿宋" w:hAnsi="仿宋" w:cs="宋体" w:hint="eastAsia"/>
                <w:sz w:val="28"/>
                <w:szCs w:val="28"/>
              </w:rPr>
              <w:t>15</w:t>
            </w:r>
          </w:p>
        </w:tc>
        <w:tc>
          <w:tcPr>
            <w:tcW w:w="776" w:type="dxa"/>
          </w:tcPr>
          <w:p w:rsidR="00772563" w:rsidRDefault="00714173">
            <w:pPr>
              <w:rPr>
                <w:rFonts w:ascii="仿宋" w:eastAsia="仿宋" w:hAnsi="仿宋" w:cs="宋体"/>
                <w:sz w:val="28"/>
                <w:szCs w:val="28"/>
              </w:rPr>
            </w:pPr>
            <w:r>
              <w:rPr>
                <w:rFonts w:ascii="仿宋" w:eastAsia="仿宋" w:hAnsi="仿宋" w:cs="宋体"/>
                <w:sz w:val="28"/>
                <w:szCs w:val="28"/>
              </w:rPr>
              <w:t>1501</w:t>
            </w:r>
          </w:p>
        </w:tc>
        <w:tc>
          <w:tcPr>
            <w:tcW w:w="3324" w:type="dxa"/>
          </w:tcPr>
          <w:p w:rsidR="00772563" w:rsidRDefault="00714173">
            <w:pPr>
              <w:rPr>
                <w:rFonts w:ascii="仿宋" w:eastAsia="仿宋" w:hAnsi="仿宋" w:cs="Times New Roman"/>
                <w:sz w:val="28"/>
                <w:szCs w:val="28"/>
              </w:rPr>
            </w:pPr>
            <w:r>
              <w:rPr>
                <w:rFonts w:ascii="仿宋" w:eastAsia="仿宋" w:hAnsi="仿宋" w:cs="宋体" w:hint="eastAsia"/>
                <w:sz w:val="28"/>
                <w:szCs w:val="28"/>
              </w:rPr>
              <w:t>长期股权投资</w:t>
            </w:r>
          </w:p>
        </w:tc>
        <w:tc>
          <w:tcPr>
            <w:tcW w:w="928" w:type="dxa"/>
            <w:vMerge/>
          </w:tcPr>
          <w:p w:rsidR="00772563" w:rsidRDefault="00772563">
            <w:pPr>
              <w:rPr>
                <w:rFonts w:ascii="仿宋" w:eastAsia="仿宋" w:hAnsi="仿宋" w:cs="Times New Roman"/>
                <w:sz w:val="28"/>
                <w:szCs w:val="28"/>
              </w:rPr>
            </w:pPr>
          </w:p>
        </w:tc>
        <w:tc>
          <w:tcPr>
            <w:tcW w:w="3646" w:type="dxa"/>
            <w:vMerge/>
          </w:tcPr>
          <w:p w:rsidR="00772563" w:rsidRDefault="00772563">
            <w:pPr>
              <w:rPr>
                <w:rFonts w:ascii="仿宋" w:eastAsia="仿宋" w:hAnsi="仿宋" w:cs="Times New Roman"/>
                <w:sz w:val="28"/>
                <w:szCs w:val="28"/>
              </w:rPr>
            </w:pPr>
          </w:p>
        </w:tc>
      </w:tr>
      <w:tr w:rsidR="00772563" w:rsidTr="001F37CD">
        <w:tc>
          <w:tcPr>
            <w:tcW w:w="496" w:type="dxa"/>
          </w:tcPr>
          <w:p w:rsidR="00772563" w:rsidRDefault="00714173">
            <w:pPr>
              <w:jc w:val="center"/>
              <w:rPr>
                <w:rFonts w:ascii="仿宋" w:eastAsia="仿宋" w:hAnsi="仿宋" w:cs="宋体"/>
                <w:sz w:val="28"/>
                <w:szCs w:val="28"/>
              </w:rPr>
            </w:pPr>
            <w:r>
              <w:rPr>
                <w:rFonts w:ascii="仿宋" w:eastAsia="仿宋" w:hAnsi="仿宋" w:cs="宋体" w:hint="eastAsia"/>
                <w:sz w:val="28"/>
                <w:szCs w:val="28"/>
              </w:rPr>
              <w:t>16</w:t>
            </w:r>
          </w:p>
        </w:tc>
        <w:tc>
          <w:tcPr>
            <w:tcW w:w="776" w:type="dxa"/>
          </w:tcPr>
          <w:p w:rsidR="00772563" w:rsidRDefault="00714173">
            <w:pPr>
              <w:rPr>
                <w:rFonts w:ascii="仿宋" w:eastAsia="仿宋" w:hAnsi="仿宋" w:cs="宋体"/>
                <w:sz w:val="28"/>
                <w:szCs w:val="28"/>
              </w:rPr>
            </w:pPr>
            <w:r>
              <w:rPr>
                <w:rFonts w:ascii="仿宋" w:eastAsia="仿宋" w:hAnsi="仿宋" w:cs="宋体"/>
                <w:sz w:val="28"/>
                <w:szCs w:val="28"/>
              </w:rPr>
              <w:t>1502</w:t>
            </w:r>
          </w:p>
        </w:tc>
        <w:tc>
          <w:tcPr>
            <w:tcW w:w="3324" w:type="dxa"/>
          </w:tcPr>
          <w:p w:rsidR="00772563" w:rsidRDefault="00714173">
            <w:pPr>
              <w:rPr>
                <w:rFonts w:ascii="仿宋" w:eastAsia="仿宋" w:hAnsi="仿宋" w:cs="Times New Roman"/>
                <w:sz w:val="28"/>
                <w:szCs w:val="28"/>
              </w:rPr>
            </w:pPr>
            <w:r>
              <w:rPr>
                <w:rFonts w:ascii="仿宋" w:eastAsia="仿宋" w:hAnsi="仿宋" w:cs="宋体" w:hint="eastAsia"/>
                <w:sz w:val="28"/>
                <w:szCs w:val="28"/>
              </w:rPr>
              <w:t>长期债券投资</w:t>
            </w:r>
          </w:p>
        </w:tc>
        <w:tc>
          <w:tcPr>
            <w:tcW w:w="928" w:type="dxa"/>
            <w:vMerge/>
          </w:tcPr>
          <w:p w:rsidR="00772563" w:rsidRDefault="00772563">
            <w:pPr>
              <w:rPr>
                <w:rFonts w:ascii="仿宋" w:eastAsia="仿宋" w:hAnsi="仿宋" w:cs="Times New Roman"/>
                <w:sz w:val="28"/>
                <w:szCs w:val="28"/>
              </w:rPr>
            </w:pPr>
          </w:p>
        </w:tc>
        <w:tc>
          <w:tcPr>
            <w:tcW w:w="3646" w:type="dxa"/>
            <w:vMerge/>
          </w:tcPr>
          <w:p w:rsidR="00772563" w:rsidRDefault="00772563">
            <w:pPr>
              <w:rPr>
                <w:rFonts w:ascii="仿宋" w:eastAsia="仿宋" w:hAnsi="仿宋" w:cs="Times New Roman"/>
                <w:sz w:val="28"/>
                <w:szCs w:val="28"/>
              </w:rPr>
            </w:pPr>
          </w:p>
        </w:tc>
      </w:tr>
      <w:tr w:rsidR="00772563" w:rsidTr="001F37CD">
        <w:tc>
          <w:tcPr>
            <w:tcW w:w="496" w:type="dxa"/>
          </w:tcPr>
          <w:p w:rsidR="00772563" w:rsidRDefault="00714173">
            <w:pPr>
              <w:jc w:val="center"/>
              <w:rPr>
                <w:rFonts w:ascii="仿宋" w:eastAsia="仿宋" w:hAnsi="仿宋" w:cs="宋体"/>
                <w:sz w:val="28"/>
                <w:szCs w:val="28"/>
              </w:rPr>
            </w:pPr>
            <w:r>
              <w:rPr>
                <w:rFonts w:ascii="仿宋" w:eastAsia="仿宋" w:hAnsi="仿宋" w:cs="宋体" w:hint="eastAsia"/>
                <w:sz w:val="28"/>
                <w:szCs w:val="28"/>
              </w:rPr>
              <w:t>17</w:t>
            </w:r>
          </w:p>
        </w:tc>
        <w:tc>
          <w:tcPr>
            <w:tcW w:w="776" w:type="dxa"/>
          </w:tcPr>
          <w:p w:rsidR="00772563" w:rsidRDefault="00714173">
            <w:pPr>
              <w:rPr>
                <w:rFonts w:ascii="仿宋" w:eastAsia="仿宋" w:hAnsi="仿宋" w:cs="宋体"/>
                <w:sz w:val="28"/>
                <w:szCs w:val="28"/>
              </w:rPr>
            </w:pPr>
            <w:r>
              <w:rPr>
                <w:rFonts w:ascii="仿宋" w:eastAsia="仿宋" w:hAnsi="仿宋" w:cs="宋体"/>
                <w:sz w:val="28"/>
                <w:szCs w:val="28"/>
              </w:rPr>
              <w:t>1601</w:t>
            </w:r>
          </w:p>
        </w:tc>
        <w:tc>
          <w:tcPr>
            <w:tcW w:w="3324" w:type="dxa"/>
          </w:tcPr>
          <w:p w:rsidR="00772563" w:rsidRDefault="00714173">
            <w:pPr>
              <w:rPr>
                <w:rFonts w:ascii="仿宋" w:eastAsia="仿宋" w:hAnsi="仿宋" w:cs="Times New Roman"/>
                <w:sz w:val="28"/>
                <w:szCs w:val="28"/>
              </w:rPr>
            </w:pPr>
            <w:r>
              <w:rPr>
                <w:rFonts w:ascii="仿宋" w:eastAsia="仿宋" w:hAnsi="仿宋" w:cs="宋体" w:hint="eastAsia"/>
                <w:sz w:val="28"/>
                <w:szCs w:val="28"/>
              </w:rPr>
              <w:t>固定资产</w:t>
            </w:r>
          </w:p>
        </w:tc>
        <w:tc>
          <w:tcPr>
            <w:tcW w:w="928" w:type="dxa"/>
            <w:vMerge w:val="restart"/>
            <w:vAlign w:val="center"/>
          </w:tcPr>
          <w:p w:rsidR="00772563" w:rsidRDefault="00714173">
            <w:pPr>
              <w:rPr>
                <w:rFonts w:ascii="仿宋" w:eastAsia="仿宋" w:hAnsi="仿宋" w:cs="宋体"/>
                <w:sz w:val="28"/>
                <w:szCs w:val="28"/>
              </w:rPr>
            </w:pPr>
            <w:r>
              <w:rPr>
                <w:rFonts w:ascii="仿宋" w:eastAsia="仿宋" w:hAnsi="仿宋" w:cs="宋体" w:hint="eastAsia"/>
                <w:sz w:val="28"/>
                <w:szCs w:val="28"/>
              </w:rPr>
              <w:t>120</w:t>
            </w:r>
          </w:p>
        </w:tc>
        <w:tc>
          <w:tcPr>
            <w:tcW w:w="3646" w:type="dxa"/>
            <w:vMerge w:val="restart"/>
            <w:vAlign w:val="center"/>
          </w:tcPr>
          <w:p w:rsidR="00772563" w:rsidRDefault="00714173">
            <w:pPr>
              <w:rPr>
                <w:rFonts w:ascii="仿宋" w:eastAsia="仿宋" w:hAnsi="仿宋" w:cs="Times New Roman"/>
                <w:sz w:val="28"/>
                <w:szCs w:val="28"/>
              </w:rPr>
            </w:pPr>
            <w:r>
              <w:rPr>
                <w:rFonts w:ascii="仿宋" w:eastAsia="仿宋" w:hAnsi="仿宋" w:cs="宋体" w:hint="eastAsia"/>
                <w:sz w:val="28"/>
                <w:szCs w:val="28"/>
              </w:rPr>
              <w:t>固定资产</w:t>
            </w:r>
          </w:p>
        </w:tc>
      </w:tr>
      <w:tr w:rsidR="00772563" w:rsidTr="001F37CD">
        <w:tc>
          <w:tcPr>
            <w:tcW w:w="496" w:type="dxa"/>
          </w:tcPr>
          <w:p w:rsidR="00772563" w:rsidRDefault="00714173">
            <w:pPr>
              <w:jc w:val="center"/>
              <w:rPr>
                <w:rFonts w:ascii="仿宋" w:eastAsia="仿宋" w:hAnsi="仿宋" w:cs="宋体"/>
                <w:sz w:val="28"/>
                <w:szCs w:val="28"/>
              </w:rPr>
            </w:pPr>
            <w:r>
              <w:rPr>
                <w:rFonts w:ascii="仿宋" w:eastAsia="仿宋" w:hAnsi="仿宋" w:cs="宋体" w:hint="eastAsia"/>
                <w:sz w:val="28"/>
                <w:szCs w:val="28"/>
              </w:rPr>
              <w:lastRenderedPageBreak/>
              <w:t>18</w:t>
            </w:r>
          </w:p>
        </w:tc>
        <w:tc>
          <w:tcPr>
            <w:tcW w:w="776" w:type="dxa"/>
          </w:tcPr>
          <w:p w:rsidR="00772563" w:rsidRDefault="00714173">
            <w:pPr>
              <w:rPr>
                <w:rFonts w:ascii="仿宋" w:eastAsia="仿宋" w:hAnsi="仿宋" w:cs="宋体"/>
                <w:sz w:val="28"/>
                <w:szCs w:val="28"/>
              </w:rPr>
            </w:pPr>
            <w:r>
              <w:rPr>
                <w:rFonts w:ascii="仿宋" w:eastAsia="仿宋" w:hAnsi="仿宋" w:cs="宋体"/>
                <w:sz w:val="28"/>
                <w:szCs w:val="28"/>
              </w:rPr>
              <w:t>1701</w:t>
            </w:r>
          </w:p>
        </w:tc>
        <w:tc>
          <w:tcPr>
            <w:tcW w:w="3324" w:type="dxa"/>
          </w:tcPr>
          <w:p w:rsidR="00772563" w:rsidRDefault="00714173">
            <w:pPr>
              <w:rPr>
                <w:rFonts w:ascii="仿宋" w:eastAsia="仿宋" w:hAnsi="仿宋" w:cs="Times New Roman"/>
                <w:sz w:val="28"/>
                <w:szCs w:val="28"/>
              </w:rPr>
            </w:pPr>
            <w:r>
              <w:rPr>
                <w:rFonts w:ascii="仿宋" w:eastAsia="仿宋" w:hAnsi="仿宋" w:cs="宋体" w:hint="eastAsia"/>
                <w:sz w:val="28"/>
                <w:szCs w:val="28"/>
              </w:rPr>
              <w:t>无形资产</w:t>
            </w:r>
          </w:p>
        </w:tc>
        <w:tc>
          <w:tcPr>
            <w:tcW w:w="928" w:type="dxa"/>
            <w:vMerge/>
            <w:vAlign w:val="center"/>
          </w:tcPr>
          <w:p w:rsidR="00772563" w:rsidRDefault="00772563">
            <w:pPr>
              <w:rPr>
                <w:rFonts w:ascii="仿宋" w:eastAsia="仿宋" w:hAnsi="仿宋" w:cs="宋体"/>
                <w:sz w:val="28"/>
                <w:szCs w:val="28"/>
              </w:rPr>
            </w:pPr>
          </w:p>
        </w:tc>
        <w:tc>
          <w:tcPr>
            <w:tcW w:w="3646" w:type="dxa"/>
            <w:vMerge/>
            <w:vAlign w:val="center"/>
          </w:tcPr>
          <w:p w:rsidR="00772563" w:rsidRDefault="00772563">
            <w:pPr>
              <w:rPr>
                <w:rFonts w:ascii="仿宋" w:eastAsia="仿宋" w:hAnsi="仿宋" w:cs="宋体"/>
                <w:sz w:val="28"/>
                <w:szCs w:val="28"/>
              </w:rPr>
            </w:pPr>
          </w:p>
        </w:tc>
      </w:tr>
      <w:tr w:rsidR="003D7EF9" w:rsidTr="001F37CD">
        <w:tc>
          <w:tcPr>
            <w:tcW w:w="496" w:type="dxa"/>
          </w:tcPr>
          <w:p w:rsidR="003D7EF9" w:rsidRDefault="003D7EF9">
            <w:pPr>
              <w:jc w:val="center"/>
              <w:rPr>
                <w:rFonts w:ascii="仿宋" w:eastAsia="仿宋" w:hAnsi="仿宋" w:cs="宋体"/>
                <w:sz w:val="28"/>
                <w:szCs w:val="28"/>
              </w:rPr>
            </w:pPr>
            <w:r>
              <w:rPr>
                <w:rFonts w:ascii="仿宋" w:eastAsia="仿宋" w:hAnsi="仿宋" w:cs="宋体" w:hint="eastAsia"/>
                <w:sz w:val="28"/>
                <w:szCs w:val="28"/>
              </w:rPr>
              <w:t>19</w:t>
            </w:r>
          </w:p>
        </w:tc>
        <w:tc>
          <w:tcPr>
            <w:tcW w:w="776" w:type="dxa"/>
          </w:tcPr>
          <w:p w:rsidR="003D7EF9" w:rsidRDefault="003D7EF9">
            <w:pPr>
              <w:rPr>
                <w:rFonts w:ascii="仿宋" w:eastAsia="仿宋" w:hAnsi="仿宋" w:cs="宋体"/>
                <w:sz w:val="28"/>
                <w:szCs w:val="28"/>
              </w:rPr>
            </w:pPr>
            <w:r>
              <w:rPr>
                <w:rFonts w:ascii="仿宋" w:eastAsia="仿宋" w:hAnsi="仿宋" w:cs="宋体"/>
                <w:sz w:val="28"/>
                <w:szCs w:val="28"/>
              </w:rPr>
              <w:t>1611</w:t>
            </w:r>
          </w:p>
        </w:tc>
        <w:tc>
          <w:tcPr>
            <w:tcW w:w="3324" w:type="dxa"/>
          </w:tcPr>
          <w:p w:rsidR="003D7EF9" w:rsidRDefault="003D7EF9">
            <w:pPr>
              <w:rPr>
                <w:rFonts w:ascii="仿宋" w:eastAsia="仿宋" w:hAnsi="仿宋" w:cs="Times New Roman"/>
                <w:sz w:val="28"/>
                <w:szCs w:val="28"/>
              </w:rPr>
            </w:pPr>
            <w:r>
              <w:rPr>
                <w:rFonts w:ascii="仿宋" w:eastAsia="仿宋" w:hAnsi="仿宋" w:cs="宋体" w:hint="eastAsia"/>
                <w:sz w:val="28"/>
                <w:szCs w:val="28"/>
              </w:rPr>
              <w:t>工程物资</w:t>
            </w:r>
          </w:p>
        </w:tc>
        <w:tc>
          <w:tcPr>
            <w:tcW w:w="928" w:type="dxa"/>
            <w:vMerge w:val="restart"/>
            <w:vAlign w:val="center"/>
          </w:tcPr>
          <w:p w:rsidR="003D7EF9" w:rsidRDefault="003D7EF9">
            <w:pPr>
              <w:rPr>
                <w:rFonts w:ascii="仿宋" w:eastAsia="仿宋" w:hAnsi="仿宋" w:cs="Times New Roman"/>
                <w:sz w:val="28"/>
                <w:szCs w:val="28"/>
              </w:rPr>
            </w:pPr>
          </w:p>
        </w:tc>
        <w:tc>
          <w:tcPr>
            <w:tcW w:w="3646" w:type="dxa"/>
            <w:vMerge w:val="restart"/>
            <w:vAlign w:val="center"/>
          </w:tcPr>
          <w:p w:rsidR="003D7EF9" w:rsidRDefault="003D7EF9">
            <w:pPr>
              <w:rPr>
                <w:rFonts w:ascii="仿宋" w:eastAsia="仿宋" w:hAnsi="仿宋" w:cs="Times New Roman"/>
                <w:sz w:val="28"/>
                <w:szCs w:val="28"/>
              </w:rPr>
            </w:pPr>
            <w:r>
              <w:rPr>
                <w:rFonts w:ascii="仿宋" w:eastAsia="仿宋" w:hAnsi="仿宋" w:cs="宋体" w:hint="eastAsia"/>
                <w:sz w:val="28"/>
                <w:szCs w:val="28"/>
              </w:rPr>
              <w:t>在建工程</w:t>
            </w:r>
          </w:p>
        </w:tc>
      </w:tr>
      <w:tr w:rsidR="003D7EF9" w:rsidTr="001F37CD">
        <w:tc>
          <w:tcPr>
            <w:tcW w:w="496" w:type="dxa"/>
          </w:tcPr>
          <w:p w:rsidR="003D7EF9" w:rsidRDefault="003D7EF9">
            <w:pPr>
              <w:jc w:val="center"/>
              <w:rPr>
                <w:rFonts w:ascii="仿宋" w:eastAsia="仿宋" w:hAnsi="仿宋" w:cs="宋体"/>
                <w:sz w:val="28"/>
                <w:szCs w:val="28"/>
              </w:rPr>
            </w:pPr>
            <w:r>
              <w:rPr>
                <w:rFonts w:ascii="仿宋" w:eastAsia="仿宋" w:hAnsi="仿宋" w:cs="宋体" w:hint="eastAsia"/>
                <w:sz w:val="28"/>
                <w:szCs w:val="28"/>
              </w:rPr>
              <w:t>20</w:t>
            </w:r>
          </w:p>
        </w:tc>
        <w:tc>
          <w:tcPr>
            <w:tcW w:w="776" w:type="dxa"/>
          </w:tcPr>
          <w:p w:rsidR="003D7EF9" w:rsidRDefault="003D7EF9">
            <w:pPr>
              <w:rPr>
                <w:rFonts w:ascii="仿宋" w:eastAsia="仿宋" w:hAnsi="仿宋" w:cs="宋体"/>
                <w:sz w:val="28"/>
                <w:szCs w:val="28"/>
              </w:rPr>
            </w:pPr>
            <w:r>
              <w:rPr>
                <w:rFonts w:ascii="仿宋" w:eastAsia="仿宋" w:hAnsi="仿宋" w:cs="宋体"/>
                <w:sz w:val="28"/>
                <w:szCs w:val="28"/>
              </w:rPr>
              <w:t>1613</w:t>
            </w:r>
          </w:p>
        </w:tc>
        <w:tc>
          <w:tcPr>
            <w:tcW w:w="3324" w:type="dxa"/>
          </w:tcPr>
          <w:p w:rsidR="003D7EF9" w:rsidRDefault="003D7EF9">
            <w:pPr>
              <w:rPr>
                <w:rFonts w:ascii="仿宋" w:eastAsia="仿宋" w:hAnsi="仿宋" w:cs="Times New Roman"/>
                <w:sz w:val="28"/>
                <w:szCs w:val="28"/>
              </w:rPr>
            </w:pPr>
            <w:r>
              <w:rPr>
                <w:rFonts w:ascii="仿宋" w:eastAsia="仿宋" w:hAnsi="仿宋" w:cs="宋体" w:hint="eastAsia"/>
                <w:sz w:val="28"/>
                <w:szCs w:val="28"/>
              </w:rPr>
              <w:t>在建工程</w:t>
            </w:r>
          </w:p>
        </w:tc>
        <w:tc>
          <w:tcPr>
            <w:tcW w:w="928" w:type="dxa"/>
            <w:vMerge/>
          </w:tcPr>
          <w:p w:rsidR="003D7EF9" w:rsidRDefault="003D7EF9">
            <w:pPr>
              <w:rPr>
                <w:rFonts w:ascii="仿宋" w:eastAsia="仿宋" w:hAnsi="仿宋" w:cs="Times New Roman"/>
                <w:kern w:val="0"/>
                <w:sz w:val="28"/>
                <w:szCs w:val="28"/>
              </w:rPr>
            </w:pPr>
          </w:p>
        </w:tc>
        <w:tc>
          <w:tcPr>
            <w:tcW w:w="3646" w:type="dxa"/>
            <w:vMerge/>
          </w:tcPr>
          <w:p w:rsidR="003D7EF9" w:rsidRDefault="003D7EF9">
            <w:pPr>
              <w:rPr>
                <w:rFonts w:ascii="仿宋" w:eastAsia="仿宋" w:hAnsi="仿宋" w:cs="Times New Roman"/>
                <w:kern w:val="0"/>
                <w:sz w:val="28"/>
                <w:szCs w:val="28"/>
              </w:rPr>
            </w:pP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21</w:t>
            </w:r>
          </w:p>
        </w:tc>
        <w:tc>
          <w:tcPr>
            <w:tcW w:w="776" w:type="dxa"/>
          </w:tcPr>
          <w:p w:rsidR="00ED55DF" w:rsidRDefault="00ED55DF">
            <w:pPr>
              <w:rPr>
                <w:rFonts w:ascii="仿宋" w:eastAsia="仿宋" w:hAnsi="仿宋" w:cs="宋体"/>
                <w:sz w:val="28"/>
                <w:szCs w:val="28"/>
              </w:rPr>
            </w:pPr>
            <w:r>
              <w:rPr>
                <w:rFonts w:ascii="仿宋" w:eastAsia="仿宋" w:hAnsi="仿宋" w:cs="宋体" w:hint="eastAsia"/>
                <w:sz w:val="28"/>
                <w:szCs w:val="28"/>
              </w:rPr>
              <w:t>1214</w:t>
            </w:r>
          </w:p>
        </w:tc>
        <w:tc>
          <w:tcPr>
            <w:tcW w:w="3324" w:type="dxa"/>
          </w:tcPr>
          <w:p w:rsidR="00ED55DF" w:rsidRDefault="00ED55DF">
            <w:pPr>
              <w:rPr>
                <w:rFonts w:ascii="仿宋" w:eastAsia="仿宋" w:hAnsi="仿宋" w:cs="宋体"/>
                <w:sz w:val="28"/>
                <w:szCs w:val="28"/>
              </w:rPr>
            </w:pPr>
            <w:r>
              <w:rPr>
                <w:rFonts w:ascii="仿宋" w:eastAsia="仿宋" w:hAnsi="仿宋" w:cs="宋体" w:hint="eastAsia"/>
                <w:sz w:val="28"/>
                <w:szCs w:val="28"/>
              </w:rPr>
              <w:t>预付账款</w:t>
            </w:r>
          </w:p>
        </w:tc>
        <w:tc>
          <w:tcPr>
            <w:tcW w:w="928" w:type="dxa"/>
            <w:vMerge/>
          </w:tcPr>
          <w:p w:rsidR="00ED55DF" w:rsidRDefault="00ED55DF">
            <w:pPr>
              <w:rPr>
                <w:rFonts w:ascii="仿宋" w:eastAsia="仿宋" w:hAnsi="仿宋" w:cs="Times New Roman"/>
                <w:kern w:val="0"/>
                <w:sz w:val="28"/>
                <w:szCs w:val="28"/>
              </w:rPr>
            </w:pPr>
          </w:p>
        </w:tc>
        <w:tc>
          <w:tcPr>
            <w:tcW w:w="3646" w:type="dxa"/>
            <w:vMerge/>
          </w:tcPr>
          <w:p w:rsidR="00ED55DF" w:rsidRDefault="00ED55DF">
            <w:pPr>
              <w:rPr>
                <w:rFonts w:ascii="仿宋" w:eastAsia="仿宋" w:hAnsi="仿宋" w:cs="Times New Roman"/>
                <w:kern w:val="0"/>
                <w:sz w:val="28"/>
                <w:szCs w:val="28"/>
              </w:rPr>
            </w:pPr>
          </w:p>
        </w:tc>
      </w:tr>
      <w:tr w:rsidR="00ED55DF" w:rsidTr="00980F3C">
        <w:tc>
          <w:tcPr>
            <w:tcW w:w="496" w:type="dxa"/>
            <w:vAlign w:val="center"/>
          </w:tcPr>
          <w:p w:rsidR="00ED55DF" w:rsidRDefault="00ED55DF" w:rsidP="00980F3C">
            <w:pPr>
              <w:jc w:val="center"/>
              <w:rPr>
                <w:rFonts w:ascii="仿宋" w:eastAsia="仿宋" w:hAnsi="仿宋" w:cs="Times New Roman"/>
                <w:sz w:val="28"/>
                <w:szCs w:val="28"/>
              </w:rPr>
            </w:pPr>
            <w:r>
              <w:rPr>
                <w:rFonts w:ascii="仿宋" w:eastAsia="仿宋" w:hAnsi="仿宋" w:cs="Times New Roman" w:hint="eastAsia"/>
                <w:sz w:val="28"/>
                <w:szCs w:val="28"/>
              </w:rPr>
              <w:t>22</w:t>
            </w:r>
          </w:p>
        </w:tc>
        <w:tc>
          <w:tcPr>
            <w:tcW w:w="776" w:type="dxa"/>
          </w:tcPr>
          <w:p w:rsidR="00ED55DF" w:rsidRDefault="00ED55DF">
            <w:pPr>
              <w:rPr>
                <w:rFonts w:ascii="仿宋" w:eastAsia="仿宋" w:hAnsi="仿宋" w:cs="宋体"/>
                <w:sz w:val="28"/>
                <w:szCs w:val="28"/>
              </w:rPr>
            </w:pPr>
            <w:r>
              <w:rPr>
                <w:rFonts w:ascii="仿宋" w:eastAsia="仿宋" w:hAnsi="仿宋" w:cs="宋体"/>
                <w:sz w:val="28"/>
                <w:szCs w:val="28"/>
              </w:rPr>
              <w:t>1701</w:t>
            </w:r>
          </w:p>
        </w:tc>
        <w:tc>
          <w:tcPr>
            <w:tcW w:w="3324"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无形资产</w:t>
            </w:r>
            <w:bookmarkStart w:id="0" w:name="_GoBack"/>
            <w:bookmarkEnd w:id="0"/>
          </w:p>
        </w:tc>
        <w:tc>
          <w:tcPr>
            <w:tcW w:w="928" w:type="dxa"/>
          </w:tcPr>
          <w:p w:rsidR="00ED55DF" w:rsidRDefault="00ED55DF">
            <w:pPr>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24</w:t>
            </w:r>
          </w:p>
        </w:tc>
        <w:tc>
          <w:tcPr>
            <w:tcW w:w="3646"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无形资产</w:t>
            </w:r>
          </w:p>
        </w:tc>
      </w:tr>
      <w:tr w:rsidR="00ED55DF" w:rsidTr="00980F3C">
        <w:tc>
          <w:tcPr>
            <w:tcW w:w="496" w:type="dxa"/>
          </w:tcPr>
          <w:p w:rsidR="00ED55DF" w:rsidRDefault="00ED55DF" w:rsidP="00980F3C">
            <w:pPr>
              <w:rPr>
                <w:rFonts w:ascii="仿宋" w:eastAsia="仿宋" w:hAnsi="仿宋" w:cs="宋体"/>
                <w:sz w:val="28"/>
                <w:szCs w:val="28"/>
              </w:rPr>
            </w:pPr>
            <w:r>
              <w:rPr>
                <w:rFonts w:ascii="仿宋" w:eastAsia="仿宋" w:hAnsi="仿宋" w:cs="宋体" w:hint="eastAsia"/>
                <w:sz w:val="28"/>
                <w:szCs w:val="28"/>
              </w:rPr>
              <w:t>23</w:t>
            </w:r>
          </w:p>
        </w:tc>
        <w:tc>
          <w:tcPr>
            <w:tcW w:w="776" w:type="dxa"/>
          </w:tcPr>
          <w:p w:rsidR="00ED55DF" w:rsidRDefault="00ED55DF">
            <w:pPr>
              <w:rPr>
                <w:rFonts w:ascii="仿宋" w:eastAsia="仿宋" w:hAnsi="仿宋" w:cs="宋体"/>
                <w:sz w:val="28"/>
                <w:szCs w:val="28"/>
              </w:rPr>
            </w:pPr>
            <w:r>
              <w:rPr>
                <w:rFonts w:ascii="仿宋" w:eastAsia="仿宋" w:hAnsi="仿宋" w:cs="宋体" w:hint="eastAsia"/>
                <w:sz w:val="28"/>
                <w:szCs w:val="28"/>
              </w:rPr>
              <w:t>1201</w:t>
            </w:r>
          </w:p>
        </w:tc>
        <w:tc>
          <w:tcPr>
            <w:tcW w:w="3324"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财政应返还额度</w:t>
            </w:r>
          </w:p>
        </w:tc>
        <w:tc>
          <w:tcPr>
            <w:tcW w:w="928" w:type="dxa"/>
          </w:tcPr>
          <w:p w:rsidR="00ED55DF" w:rsidRDefault="00ED55DF">
            <w:pPr>
              <w:rPr>
                <w:rFonts w:ascii="仿宋" w:eastAsia="仿宋" w:hAnsi="仿宋" w:cs="宋体"/>
                <w:sz w:val="28"/>
                <w:szCs w:val="28"/>
              </w:rPr>
            </w:pPr>
            <w:r>
              <w:rPr>
                <w:rFonts w:ascii="仿宋" w:eastAsia="仿宋" w:hAnsi="仿宋" w:cs="宋体" w:hint="eastAsia"/>
                <w:sz w:val="28"/>
                <w:szCs w:val="28"/>
              </w:rPr>
              <w:t>125</w:t>
            </w:r>
          </w:p>
        </w:tc>
        <w:tc>
          <w:tcPr>
            <w:tcW w:w="3646"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财政应返还额度</w:t>
            </w:r>
          </w:p>
        </w:tc>
      </w:tr>
      <w:tr w:rsidR="00ED55DF" w:rsidTr="001F37CD">
        <w:tc>
          <w:tcPr>
            <w:tcW w:w="496" w:type="dxa"/>
          </w:tcPr>
          <w:p w:rsidR="00ED55DF" w:rsidRDefault="00ED55DF">
            <w:pPr>
              <w:rPr>
                <w:rFonts w:ascii="仿宋" w:eastAsia="仿宋" w:hAnsi="仿宋" w:cs="宋体"/>
                <w:sz w:val="28"/>
                <w:szCs w:val="28"/>
              </w:rPr>
            </w:pPr>
            <w:r>
              <w:rPr>
                <w:rFonts w:ascii="仿宋" w:eastAsia="仿宋" w:hAnsi="仿宋" w:cs="宋体" w:hint="eastAsia"/>
                <w:sz w:val="28"/>
                <w:szCs w:val="28"/>
              </w:rPr>
              <w:t>24</w:t>
            </w:r>
          </w:p>
        </w:tc>
        <w:tc>
          <w:tcPr>
            <w:tcW w:w="776" w:type="dxa"/>
          </w:tcPr>
          <w:p w:rsidR="00ED55DF" w:rsidRDefault="00ED55DF">
            <w:pPr>
              <w:rPr>
                <w:rFonts w:ascii="仿宋" w:eastAsia="仿宋" w:hAnsi="仿宋" w:cs="宋体"/>
                <w:sz w:val="28"/>
                <w:szCs w:val="28"/>
              </w:rPr>
            </w:pPr>
            <w:r>
              <w:rPr>
                <w:rFonts w:ascii="仿宋" w:eastAsia="仿宋" w:hAnsi="仿宋" w:cs="宋体"/>
                <w:sz w:val="28"/>
                <w:szCs w:val="28"/>
              </w:rPr>
              <w:t>190</w:t>
            </w:r>
            <w:r>
              <w:rPr>
                <w:rFonts w:ascii="仿宋" w:eastAsia="仿宋" w:hAnsi="仿宋" w:cs="宋体" w:hint="eastAsia"/>
                <w:sz w:val="28"/>
                <w:szCs w:val="28"/>
              </w:rPr>
              <w:t>2</w:t>
            </w:r>
          </w:p>
        </w:tc>
        <w:tc>
          <w:tcPr>
            <w:tcW w:w="3324"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待处理财产损溢</w:t>
            </w:r>
          </w:p>
        </w:tc>
        <w:tc>
          <w:tcPr>
            <w:tcW w:w="928" w:type="dxa"/>
            <w:vAlign w:val="center"/>
          </w:tcPr>
          <w:p w:rsidR="00ED55DF" w:rsidRDefault="00ED55DF">
            <w:pPr>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30</w:t>
            </w:r>
          </w:p>
        </w:tc>
        <w:tc>
          <w:tcPr>
            <w:tcW w:w="3646" w:type="dxa"/>
            <w:vAlign w:val="center"/>
          </w:tcPr>
          <w:p w:rsidR="00ED55DF" w:rsidRDefault="00ED55DF">
            <w:pPr>
              <w:rPr>
                <w:rFonts w:ascii="仿宋" w:eastAsia="仿宋" w:hAnsi="仿宋" w:cs="Times New Roman"/>
                <w:sz w:val="28"/>
                <w:szCs w:val="28"/>
              </w:rPr>
            </w:pPr>
            <w:r>
              <w:rPr>
                <w:rFonts w:ascii="仿宋" w:eastAsia="仿宋" w:hAnsi="仿宋" w:cs="宋体" w:hint="eastAsia"/>
                <w:sz w:val="28"/>
                <w:szCs w:val="28"/>
              </w:rPr>
              <w:t>待处理财产损溢</w:t>
            </w:r>
          </w:p>
        </w:tc>
      </w:tr>
      <w:tr w:rsidR="00ED55DF" w:rsidTr="001F37CD">
        <w:tc>
          <w:tcPr>
            <w:tcW w:w="9170" w:type="dxa"/>
            <w:gridSpan w:val="5"/>
          </w:tcPr>
          <w:p w:rsidR="00ED55DF" w:rsidRDefault="00ED55DF">
            <w:pPr>
              <w:jc w:val="center"/>
              <w:rPr>
                <w:rFonts w:ascii="仿宋" w:eastAsia="仿宋" w:hAnsi="仿宋" w:cs="Times New Roman"/>
                <w:sz w:val="28"/>
                <w:szCs w:val="28"/>
              </w:rPr>
            </w:pPr>
            <w:r>
              <w:rPr>
                <w:rFonts w:ascii="仿宋" w:eastAsia="仿宋" w:hAnsi="仿宋" w:cs="宋体" w:hint="eastAsia"/>
                <w:sz w:val="32"/>
                <w:szCs w:val="32"/>
              </w:rPr>
              <w:t>二、负债类</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25</w:t>
            </w:r>
          </w:p>
        </w:tc>
        <w:tc>
          <w:tcPr>
            <w:tcW w:w="776" w:type="dxa"/>
          </w:tcPr>
          <w:p w:rsidR="00ED55DF" w:rsidRDefault="00ED55DF">
            <w:pPr>
              <w:rPr>
                <w:rFonts w:ascii="仿宋" w:eastAsia="仿宋" w:hAnsi="仿宋" w:cs="宋体"/>
                <w:sz w:val="28"/>
                <w:szCs w:val="28"/>
              </w:rPr>
            </w:pPr>
            <w:r>
              <w:rPr>
                <w:rFonts w:ascii="仿宋" w:eastAsia="仿宋" w:hAnsi="仿宋" w:cs="宋体"/>
                <w:sz w:val="28"/>
                <w:szCs w:val="28"/>
              </w:rPr>
              <w:t>2001</w:t>
            </w:r>
          </w:p>
        </w:tc>
        <w:tc>
          <w:tcPr>
            <w:tcW w:w="3324"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短期借款</w:t>
            </w:r>
          </w:p>
        </w:tc>
        <w:tc>
          <w:tcPr>
            <w:tcW w:w="928" w:type="dxa"/>
            <w:vMerge w:val="restart"/>
            <w:vAlign w:val="center"/>
          </w:tcPr>
          <w:p w:rsidR="00ED55DF" w:rsidRDefault="00ED55DF">
            <w:pPr>
              <w:rPr>
                <w:rFonts w:ascii="仿宋" w:eastAsia="仿宋" w:hAnsi="仿宋" w:cs="宋体"/>
                <w:sz w:val="28"/>
                <w:szCs w:val="28"/>
              </w:rPr>
            </w:pPr>
            <w:r>
              <w:rPr>
                <w:rFonts w:ascii="仿宋" w:eastAsia="仿宋" w:hAnsi="仿宋" w:cs="宋体"/>
                <w:sz w:val="28"/>
                <w:szCs w:val="28"/>
              </w:rPr>
              <w:t>201</w:t>
            </w:r>
          </w:p>
        </w:tc>
        <w:tc>
          <w:tcPr>
            <w:tcW w:w="3646" w:type="dxa"/>
            <w:vMerge w:val="restart"/>
            <w:vAlign w:val="center"/>
          </w:tcPr>
          <w:p w:rsidR="00ED55DF" w:rsidRDefault="00ED55DF">
            <w:pPr>
              <w:rPr>
                <w:rFonts w:ascii="仿宋" w:eastAsia="仿宋" w:hAnsi="仿宋" w:cs="Times New Roman"/>
                <w:sz w:val="28"/>
                <w:szCs w:val="28"/>
              </w:rPr>
            </w:pPr>
            <w:r>
              <w:rPr>
                <w:rFonts w:ascii="仿宋" w:eastAsia="仿宋" w:hAnsi="仿宋" w:cs="宋体" w:hint="eastAsia"/>
                <w:sz w:val="28"/>
                <w:szCs w:val="28"/>
              </w:rPr>
              <w:t>借入款项</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26</w:t>
            </w:r>
          </w:p>
        </w:tc>
        <w:tc>
          <w:tcPr>
            <w:tcW w:w="776" w:type="dxa"/>
          </w:tcPr>
          <w:p w:rsidR="00ED55DF" w:rsidRDefault="00ED55DF">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5</w:t>
            </w:r>
            <w:r>
              <w:rPr>
                <w:rFonts w:ascii="仿宋" w:eastAsia="仿宋" w:hAnsi="仿宋" w:cs="宋体"/>
                <w:sz w:val="28"/>
                <w:szCs w:val="28"/>
              </w:rPr>
              <w:t>01</w:t>
            </w:r>
          </w:p>
        </w:tc>
        <w:tc>
          <w:tcPr>
            <w:tcW w:w="3324"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长期借款</w:t>
            </w:r>
          </w:p>
        </w:tc>
        <w:tc>
          <w:tcPr>
            <w:tcW w:w="928" w:type="dxa"/>
            <w:vMerge/>
            <w:vAlign w:val="center"/>
          </w:tcPr>
          <w:p w:rsidR="00ED55DF" w:rsidRDefault="00ED55DF">
            <w:pPr>
              <w:rPr>
                <w:rFonts w:ascii="仿宋" w:eastAsia="仿宋" w:hAnsi="仿宋" w:cs="宋体"/>
                <w:sz w:val="28"/>
                <w:szCs w:val="28"/>
              </w:rPr>
            </w:pPr>
          </w:p>
        </w:tc>
        <w:tc>
          <w:tcPr>
            <w:tcW w:w="3646" w:type="dxa"/>
            <w:vMerge/>
            <w:vAlign w:val="center"/>
          </w:tcPr>
          <w:p w:rsidR="00ED55DF" w:rsidRDefault="00ED55DF">
            <w:pPr>
              <w:rPr>
                <w:rFonts w:ascii="仿宋" w:eastAsia="仿宋" w:hAnsi="仿宋" w:cs="宋体"/>
                <w:sz w:val="28"/>
                <w:szCs w:val="28"/>
              </w:rPr>
            </w:pP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27</w:t>
            </w:r>
          </w:p>
        </w:tc>
        <w:tc>
          <w:tcPr>
            <w:tcW w:w="776" w:type="dxa"/>
          </w:tcPr>
          <w:p w:rsidR="00ED55DF" w:rsidRDefault="00ED55DF">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3</w:t>
            </w:r>
            <w:r>
              <w:rPr>
                <w:rFonts w:ascii="仿宋" w:eastAsia="仿宋" w:hAnsi="仿宋" w:cs="宋体"/>
                <w:sz w:val="28"/>
                <w:szCs w:val="28"/>
              </w:rPr>
              <w:t>01</w:t>
            </w:r>
          </w:p>
        </w:tc>
        <w:tc>
          <w:tcPr>
            <w:tcW w:w="3324"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应付票据</w:t>
            </w:r>
          </w:p>
        </w:tc>
        <w:tc>
          <w:tcPr>
            <w:tcW w:w="928" w:type="dxa"/>
          </w:tcPr>
          <w:p w:rsidR="00ED55DF" w:rsidRDefault="00ED55DF">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02</w:t>
            </w:r>
          </w:p>
        </w:tc>
        <w:tc>
          <w:tcPr>
            <w:tcW w:w="3646"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应付票据</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28</w:t>
            </w:r>
          </w:p>
        </w:tc>
        <w:tc>
          <w:tcPr>
            <w:tcW w:w="776" w:type="dxa"/>
          </w:tcPr>
          <w:p w:rsidR="00ED55DF" w:rsidRDefault="00ED55DF">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3</w:t>
            </w:r>
            <w:r>
              <w:rPr>
                <w:rFonts w:ascii="仿宋" w:eastAsia="仿宋" w:hAnsi="仿宋" w:cs="宋体"/>
                <w:sz w:val="28"/>
                <w:szCs w:val="28"/>
              </w:rPr>
              <w:t>02</w:t>
            </w:r>
          </w:p>
        </w:tc>
        <w:tc>
          <w:tcPr>
            <w:tcW w:w="3324"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应付账款</w:t>
            </w:r>
          </w:p>
        </w:tc>
        <w:tc>
          <w:tcPr>
            <w:tcW w:w="928" w:type="dxa"/>
          </w:tcPr>
          <w:p w:rsidR="00ED55DF" w:rsidRDefault="00ED55DF">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03</w:t>
            </w:r>
          </w:p>
        </w:tc>
        <w:tc>
          <w:tcPr>
            <w:tcW w:w="3646"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应付账款</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29</w:t>
            </w:r>
          </w:p>
        </w:tc>
        <w:tc>
          <w:tcPr>
            <w:tcW w:w="776" w:type="dxa"/>
          </w:tcPr>
          <w:p w:rsidR="00ED55DF" w:rsidRDefault="00ED55DF">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3</w:t>
            </w:r>
            <w:r>
              <w:rPr>
                <w:rFonts w:ascii="仿宋" w:eastAsia="仿宋" w:hAnsi="仿宋" w:cs="宋体"/>
                <w:sz w:val="28"/>
                <w:szCs w:val="28"/>
              </w:rPr>
              <w:t>05</w:t>
            </w:r>
          </w:p>
        </w:tc>
        <w:tc>
          <w:tcPr>
            <w:tcW w:w="3324"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预收账款</w:t>
            </w:r>
          </w:p>
        </w:tc>
        <w:tc>
          <w:tcPr>
            <w:tcW w:w="928" w:type="dxa"/>
          </w:tcPr>
          <w:p w:rsidR="00ED55DF" w:rsidRDefault="00ED55DF">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04</w:t>
            </w:r>
          </w:p>
        </w:tc>
        <w:tc>
          <w:tcPr>
            <w:tcW w:w="3646"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预收账款</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30</w:t>
            </w:r>
          </w:p>
        </w:tc>
        <w:tc>
          <w:tcPr>
            <w:tcW w:w="776" w:type="dxa"/>
            <w:vMerge w:val="restart"/>
            <w:vAlign w:val="center"/>
          </w:tcPr>
          <w:p w:rsidR="00ED55DF" w:rsidRDefault="00ED55DF">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2</w:t>
            </w:r>
            <w:r>
              <w:rPr>
                <w:rFonts w:ascii="仿宋" w:eastAsia="仿宋" w:hAnsi="仿宋" w:cs="宋体"/>
                <w:sz w:val="28"/>
                <w:szCs w:val="28"/>
              </w:rPr>
              <w:t>01</w:t>
            </w:r>
          </w:p>
        </w:tc>
        <w:tc>
          <w:tcPr>
            <w:tcW w:w="3324" w:type="dxa"/>
            <w:vMerge w:val="restart"/>
            <w:vAlign w:val="center"/>
          </w:tcPr>
          <w:p w:rsidR="00ED55DF" w:rsidRDefault="00ED55DF">
            <w:pPr>
              <w:rPr>
                <w:rFonts w:ascii="仿宋" w:eastAsia="仿宋" w:hAnsi="仿宋" w:cs="Times New Roman"/>
                <w:sz w:val="28"/>
                <w:szCs w:val="28"/>
              </w:rPr>
            </w:pPr>
            <w:r>
              <w:rPr>
                <w:rFonts w:ascii="仿宋" w:eastAsia="仿宋" w:hAnsi="仿宋" w:cs="宋体" w:hint="eastAsia"/>
                <w:sz w:val="28"/>
                <w:szCs w:val="28"/>
              </w:rPr>
              <w:t>应付职工薪酬</w:t>
            </w:r>
          </w:p>
        </w:tc>
        <w:tc>
          <w:tcPr>
            <w:tcW w:w="928" w:type="dxa"/>
          </w:tcPr>
          <w:p w:rsidR="00ED55DF" w:rsidRDefault="00ED55DF">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05</w:t>
            </w:r>
          </w:p>
        </w:tc>
        <w:tc>
          <w:tcPr>
            <w:tcW w:w="3646" w:type="dxa"/>
          </w:tcPr>
          <w:p w:rsidR="00ED55DF" w:rsidRDefault="00ED55DF">
            <w:pPr>
              <w:rPr>
                <w:rFonts w:ascii="仿宋" w:eastAsia="仿宋" w:hAnsi="仿宋" w:cs="宋体"/>
                <w:sz w:val="28"/>
                <w:szCs w:val="28"/>
              </w:rPr>
            </w:pPr>
            <w:r>
              <w:rPr>
                <w:rFonts w:ascii="仿宋" w:eastAsia="仿宋" w:hAnsi="仿宋" w:cs="宋体" w:hint="eastAsia"/>
                <w:sz w:val="28"/>
                <w:szCs w:val="28"/>
              </w:rPr>
              <w:t>应付工资（离退休费）</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31</w:t>
            </w:r>
          </w:p>
        </w:tc>
        <w:tc>
          <w:tcPr>
            <w:tcW w:w="776" w:type="dxa"/>
            <w:vMerge/>
            <w:vAlign w:val="center"/>
          </w:tcPr>
          <w:p w:rsidR="00ED55DF" w:rsidRDefault="00ED55DF">
            <w:pPr>
              <w:rPr>
                <w:rFonts w:ascii="仿宋" w:eastAsia="仿宋" w:hAnsi="仿宋" w:cs="宋体"/>
                <w:sz w:val="28"/>
                <w:szCs w:val="28"/>
              </w:rPr>
            </w:pPr>
          </w:p>
        </w:tc>
        <w:tc>
          <w:tcPr>
            <w:tcW w:w="3324" w:type="dxa"/>
            <w:vMerge/>
            <w:vAlign w:val="center"/>
          </w:tcPr>
          <w:p w:rsidR="00ED55DF" w:rsidRDefault="00ED55DF">
            <w:pPr>
              <w:rPr>
                <w:rFonts w:ascii="仿宋" w:eastAsia="仿宋" w:hAnsi="仿宋" w:cs="宋体"/>
                <w:sz w:val="28"/>
                <w:szCs w:val="28"/>
              </w:rPr>
            </w:pPr>
          </w:p>
        </w:tc>
        <w:tc>
          <w:tcPr>
            <w:tcW w:w="928" w:type="dxa"/>
            <w:vAlign w:val="center"/>
          </w:tcPr>
          <w:p w:rsidR="00ED55DF" w:rsidRDefault="00ED55DF">
            <w:pPr>
              <w:rPr>
                <w:rFonts w:ascii="仿宋" w:eastAsia="仿宋" w:hAnsi="仿宋" w:cs="宋体"/>
                <w:sz w:val="28"/>
                <w:szCs w:val="28"/>
              </w:rPr>
            </w:pPr>
            <w:r>
              <w:rPr>
                <w:rFonts w:ascii="仿宋" w:eastAsia="仿宋" w:hAnsi="仿宋" w:cs="宋体" w:hint="eastAsia"/>
                <w:sz w:val="28"/>
                <w:szCs w:val="28"/>
              </w:rPr>
              <w:t>206</w:t>
            </w:r>
          </w:p>
        </w:tc>
        <w:tc>
          <w:tcPr>
            <w:tcW w:w="3646" w:type="dxa"/>
            <w:vAlign w:val="center"/>
          </w:tcPr>
          <w:p w:rsidR="00ED55DF" w:rsidRDefault="00ED55DF">
            <w:pPr>
              <w:rPr>
                <w:rFonts w:ascii="仿宋" w:eastAsia="仿宋" w:hAnsi="仿宋" w:cs="宋体"/>
                <w:sz w:val="28"/>
                <w:szCs w:val="28"/>
              </w:rPr>
            </w:pPr>
            <w:r>
              <w:rPr>
                <w:rFonts w:ascii="仿宋" w:eastAsia="仿宋" w:hAnsi="仿宋" w:cs="宋体" w:hint="eastAsia"/>
                <w:sz w:val="28"/>
                <w:szCs w:val="28"/>
              </w:rPr>
              <w:t>应付社会保障金</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32</w:t>
            </w:r>
          </w:p>
        </w:tc>
        <w:tc>
          <w:tcPr>
            <w:tcW w:w="776" w:type="dxa"/>
            <w:vMerge/>
            <w:vAlign w:val="center"/>
          </w:tcPr>
          <w:p w:rsidR="00ED55DF" w:rsidRDefault="00ED55DF">
            <w:pPr>
              <w:rPr>
                <w:rFonts w:ascii="仿宋" w:eastAsia="仿宋" w:hAnsi="仿宋" w:cs="宋体"/>
                <w:sz w:val="28"/>
                <w:szCs w:val="28"/>
              </w:rPr>
            </w:pPr>
          </w:p>
        </w:tc>
        <w:tc>
          <w:tcPr>
            <w:tcW w:w="3324" w:type="dxa"/>
            <w:vMerge/>
            <w:vAlign w:val="center"/>
          </w:tcPr>
          <w:p w:rsidR="00ED55DF" w:rsidRDefault="00ED55DF">
            <w:pPr>
              <w:rPr>
                <w:rFonts w:ascii="仿宋" w:eastAsia="仿宋" w:hAnsi="仿宋" w:cs="宋体"/>
                <w:sz w:val="28"/>
                <w:szCs w:val="28"/>
              </w:rPr>
            </w:pPr>
          </w:p>
        </w:tc>
        <w:tc>
          <w:tcPr>
            <w:tcW w:w="928" w:type="dxa"/>
          </w:tcPr>
          <w:p w:rsidR="00ED55DF" w:rsidRDefault="00ED55DF">
            <w:pPr>
              <w:rPr>
                <w:rFonts w:ascii="仿宋" w:eastAsia="仿宋" w:hAnsi="仿宋" w:cs="宋体"/>
                <w:sz w:val="28"/>
                <w:szCs w:val="28"/>
              </w:rPr>
            </w:pPr>
            <w:r>
              <w:rPr>
                <w:rFonts w:ascii="仿宋" w:eastAsia="仿宋" w:hAnsi="仿宋" w:cs="宋体" w:hint="eastAsia"/>
                <w:sz w:val="28"/>
                <w:szCs w:val="28"/>
              </w:rPr>
              <w:t>212</w:t>
            </w:r>
          </w:p>
        </w:tc>
        <w:tc>
          <w:tcPr>
            <w:tcW w:w="3646" w:type="dxa"/>
          </w:tcPr>
          <w:p w:rsidR="00ED55DF" w:rsidRDefault="00ED55DF">
            <w:pPr>
              <w:rPr>
                <w:rFonts w:ascii="仿宋" w:eastAsia="仿宋" w:hAnsi="仿宋" w:cs="宋体"/>
                <w:sz w:val="28"/>
                <w:szCs w:val="28"/>
              </w:rPr>
            </w:pPr>
            <w:r>
              <w:rPr>
                <w:rFonts w:ascii="仿宋" w:eastAsia="仿宋" w:hAnsi="仿宋" w:cs="宋体" w:hint="eastAsia"/>
                <w:sz w:val="28"/>
                <w:szCs w:val="28"/>
              </w:rPr>
              <w:t>应付地方（部门）津贴补贴</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33</w:t>
            </w:r>
          </w:p>
        </w:tc>
        <w:tc>
          <w:tcPr>
            <w:tcW w:w="776" w:type="dxa"/>
            <w:vMerge/>
          </w:tcPr>
          <w:p w:rsidR="00ED55DF" w:rsidRDefault="00ED55DF">
            <w:pPr>
              <w:rPr>
                <w:rFonts w:ascii="仿宋" w:eastAsia="仿宋" w:hAnsi="仿宋" w:cs="宋体"/>
                <w:sz w:val="28"/>
                <w:szCs w:val="28"/>
              </w:rPr>
            </w:pPr>
          </w:p>
        </w:tc>
        <w:tc>
          <w:tcPr>
            <w:tcW w:w="3324" w:type="dxa"/>
            <w:vMerge/>
          </w:tcPr>
          <w:p w:rsidR="00ED55DF" w:rsidRDefault="00ED55DF">
            <w:pPr>
              <w:rPr>
                <w:rFonts w:ascii="仿宋" w:eastAsia="仿宋" w:hAnsi="仿宋" w:cs="宋体"/>
                <w:sz w:val="28"/>
                <w:szCs w:val="28"/>
              </w:rPr>
            </w:pPr>
          </w:p>
        </w:tc>
        <w:tc>
          <w:tcPr>
            <w:tcW w:w="928" w:type="dxa"/>
          </w:tcPr>
          <w:p w:rsidR="00ED55DF" w:rsidRDefault="00ED55DF">
            <w:pPr>
              <w:rPr>
                <w:rFonts w:ascii="仿宋" w:eastAsia="仿宋" w:hAnsi="仿宋" w:cs="宋体"/>
                <w:sz w:val="28"/>
                <w:szCs w:val="28"/>
              </w:rPr>
            </w:pPr>
            <w:r>
              <w:rPr>
                <w:rFonts w:ascii="仿宋" w:eastAsia="仿宋" w:hAnsi="仿宋" w:cs="宋体" w:hint="eastAsia"/>
                <w:sz w:val="28"/>
                <w:szCs w:val="28"/>
              </w:rPr>
              <w:t>213</w:t>
            </w:r>
          </w:p>
        </w:tc>
        <w:tc>
          <w:tcPr>
            <w:tcW w:w="3646" w:type="dxa"/>
          </w:tcPr>
          <w:p w:rsidR="00ED55DF" w:rsidRDefault="00ED55DF">
            <w:pPr>
              <w:rPr>
                <w:rFonts w:ascii="仿宋" w:eastAsia="仿宋" w:hAnsi="仿宋" w:cs="宋体"/>
                <w:sz w:val="28"/>
                <w:szCs w:val="28"/>
              </w:rPr>
            </w:pPr>
            <w:r>
              <w:rPr>
                <w:rFonts w:ascii="仿宋" w:eastAsia="仿宋" w:hAnsi="仿宋" w:cs="宋体" w:hint="eastAsia"/>
                <w:sz w:val="28"/>
                <w:szCs w:val="28"/>
              </w:rPr>
              <w:t>应付其他个人收入</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34</w:t>
            </w:r>
          </w:p>
        </w:tc>
        <w:tc>
          <w:tcPr>
            <w:tcW w:w="776" w:type="dxa"/>
            <w:vMerge w:val="restart"/>
            <w:vAlign w:val="center"/>
          </w:tcPr>
          <w:p w:rsidR="00ED55DF" w:rsidRDefault="00ED55DF">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103</w:t>
            </w:r>
          </w:p>
        </w:tc>
        <w:tc>
          <w:tcPr>
            <w:tcW w:w="3324" w:type="dxa"/>
            <w:vMerge w:val="restart"/>
            <w:vAlign w:val="center"/>
          </w:tcPr>
          <w:p w:rsidR="00ED55DF" w:rsidRDefault="00ED55DF">
            <w:pPr>
              <w:rPr>
                <w:rFonts w:ascii="仿宋" w:eastAsia="仿宋" w:hAnsi="仿宋" w:cs="Times New Roman"/>
                <w:sz w:val="28"/>
                <w:szCs w:val="28"/>
              </w:rPr>
            </w:pPr>
            <w:r>
              <w:rPr>
                <w:rFonts w:ascii="仿宋" w:eastAsia="仿宋" w:hAnsi="仿宋" w:cs="宋体" w:hint="eastAsia"/>
                <w:sz w:val="28"/>
                <w:szCs w:val="28"/>
              </w:rPr>
              <w:t>应缴财政款</w:t>
            </w:r>
          </w:p>
        </w:tc>
        <w:tc>
          <w:tcPr>
            <w:tcW w:w="928" w:type="dxa"/>
            <w:vAlign w:val="center"/>
          </w:tcPr>
          <w:p w:rsidR="00ED55DF" w:rsidRDefault="00ED55DF">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08</w:t>
            </w:r>
          </w:p>
        </w:tc>
        <w:tc>
          <w:tcPr>
            <w:tcW w:w="3646" w:type="dxa"/>
            <w:vAlign w:val="center"/>
          </w:tcPr>
          <w:p w:rsidR="00ED55DF" w:rsidRDefault="00ED55DF">
            <w:pPr>
              <w:rPr>
                <w:rFonts w:ascii="仿宋" w:eastAsia="仿宋" w:hAnsi="仿宋" w:cs="Times New Roman"/>
                <w:sz w:val="28"/>
                <w:szCs w:val="28"/>
              </w:rPr>
            </w:pPr>
            <w:r>
              <w:rPr>
                <w:rFonts w:ascii="仿宋" w:eastAsia="仿宋" w:hAnsi="仿宋" w:cs="宋体" w:hint="eastAsia"/>
                <w:sz w:val="28"/>
                <w:szCs w:val="28"/>
              </w:rPr>
              <w:t>应缴预算款</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35</w:t>
            </w:r>
          </w:p>
        </w:tc>
        <w:tc>
          <w:tcPr>
            <w:tcW w:w="776" w:type="dxa"/>
            <w:vMerge/>
          </w:tcPr>
          <w:p w:rsidR="00ED55DF" w:rsidRDefault="00ED55DF">
            <w:pPr>
              <w:rPr>
                <w:rFonts w:ascii="仿宋" w:eastAsia="仿宋" w:hAnsi="仿宋" w:cs="宋体"/>
                <w:sz w:val="28"/>
                <w:szCs w:val="28"/>
              </w:rPr>
            </w:pPr>
          </w:p>
        </w:tc>
        <w:tc>
          <w:tcPr>
            <w:tcW w:w="3324" w:type="dxa"/>
            <w:vMerge/>
          </w:tcPr>
          <w:p w:rsidR="00ED55DF" w:rsidRDefault="00ED55DF">
            <w:pPr>
              <w:rPr>
                <w:rFonts w:ascii="仿宋" w:eastAsia="仿宋" w:hAnsi="仿宋" w:cs="Times New Roman"/>
                <w:sz w:val="28"/>
                <w:szCs w:val="28"/>
              </w:rPr>
            </w:pPr>
          </w:p>
        </w:tc>
        <w:tc>
          <w:tcPr>
            <w:tcW w:w="928" w:type="dxa"/>
          </w:tcPr>
          <w:p w:rsidR="00ED55DF" w:rsidRDefault="00ED55DF">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09</w:t>
            </w:r>
          </w:p>
        </w:tc>
        <w:tc>
          <w:tcPr>
            <w:tcW w:w="3646"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应缴财政专户款</w:t>
            </w:r>
          </w:p>
        </w:tc>
      </w:tr>
      <w:tr w:rsidR="00ED55DF" w:rsidTr="001F37CD">
        <w:tc>
          <w:tcPr>
            <w:tcW w:w="496" w:type="dxa"/>
          </w:tcPr>
          <w:p w:rsidR="00ED55DF" w:rsidRDefault="00ED55DF">
            <w:pPr>
              <w:jc w:val="center"/>
              <w:rPr>
                <w:rFonts w:ascii="仿宋" w:eastAsia="仿宋" w:hAnsi="仿宋" w:cs="宋体"/>
                <w:sz w:val="28"/>
                <w:szCs w:val="28"/>
              </w:rPr>
            </w:pPr>
            <w:r>
              <w:rPr>
                <w:rFonts w:ascii="仿宋" w:eastAsia="仿宋" w:hAnsi="仿宋" w:cs="宋体" w:hint="eastAsia"/>
                <w:sz w:val="28"/>
                <w:szCs w:val="28"/>
              </w:rPr>
              <w:t>36</w:t>
            </w:r>
          </w:p>
        </w:tc>
        <w:tc>
          <w:tcPr>
            <w:tcW w:w="776" w:type="dxa"/>
          </w:tcPr>
          <w:p w:rsidR="00ED55DF" w:rsidRDefault="00ED55DF">
            <w:pPr>
              <w:rPr>
                <w:rFonts w:ascii="仿宋" w:eastAsia="仿宋" w:hAnsi="仿宋" w:cs="宋体"/>
                <w:sz w:val="28"/>
                <w:szCs w:val="28"/>
              </w:rPr>
            </w:pPr>
            <w:r>
              <w:rPr>
                <w:rFonts w:ascii="仿宋" w:eastAsia="仿宋" w:hAnsi="仿宋" w:cs="宋体"/>
                <w:sz w:val="28"/>
                <w:szCs w:val="28"/>
              </w:rPr>
              <w:t>2101</w:t>
            </w:r>
          </w:p>
        </w:tc>
        <w:tc>
          <w:tcPr>
            <w:tcW w:w="3324"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应交增值税</w:t>
            </w:r>
          </w:p>
        </w:tc>
        <w:tc>
          <w:tcPr>
            <w:tcW w:w="928" w:type="dxa"/>
            <w:vMerge w:val="restart"/>
            <w:vAlign w:val="center"/>
          </w:tcPr>
          <w:p w:rsidR="00ED55DF" w:rsidRDefault="00ED55DF">
            <w:pPr>
              <w:rPr>
                <w:rFonts w:ascii="仿宋" w:eastAsia="仿宋" w:hAnsi="仿宋" w:cs="宋体"/>
                <w:sz w:val="28"/>
                <w:szCs w:val="28"/>
              </w:rPr>
            </w:pPr>
            <w:r>
              <w:rPr>
                <w:rFonts w:ascii="仿宋" w:eastAsia="仿宋" w:hAnsi="仿宋" w:cs="宋体" w:hint="eastAsia"/>
                <w:sz w:val="28"/>
                <w:szCs w:val="28"/>
              </w:rPr>
              <w:t>210</w:t>
            </w:r>
          </w:p>
        </w:tc>
        <w:tc>
          <w:tcPr>
            <w:tcW w:w="3646" w:type="dxa"/>
            <w:vMerge w:val="restart"/>
            <w:vAlign w:val="center"/>
          </w:tcPr>
          <w:p w:rsidR="00ED55DF" w:rsidRDefault="00ED55DF" w:rsidP="0058563C">
            <w:pPr>
              <w:rPr>
                <w:rFonts w:ascii="仿宋" w:eastAsia="仿宋" w:hAnsi="仿宋" w:cs="宋体"/>
                <w:sz w:val="28"/>
                <w:szCs w:val="28"/>
              </w:rPr>
            </w:pPr>
            <w:r>
              <w:rPr>
                <w:rFonts w:ascii="仿宋" w:eastAsia="仿宋" w:hAnsi="仿宋" w:cs="宋体" w:hint="eastAsia"/>
                <w:sz w:val="28"/>
                <w:szCs w:val="28"/>
              </w:rPr>
              <w:t>应交税金</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lastRenderedPageBreak/>
              <w:t>37</w:t>
            </w:r>
          </w:p>
        </w:tc>
        <w:tc>
          <w:tcPr>
            <w:tcW w:w="776" w:type="dxa"/>
          </w:tcPr>
          <w:p w:rsidR="00ED55DF" w:rsidRDefault="00ED55DF">
            <w:pPr>
              <w:rPr>
                <w:rFonts w:ascii="仿宋" w:eastAsia="仿宋" w:hAnsi="仿宋" w:cs="宋体"/>
                <w:sz w:val="28"/>
                <w:szCs w:val="28"/>
              </w:rPr>
            </w:pPr>
            <w:r>
              <w:rPr>
                <w:rFonts w:ascii="仿宋" w:eastAsia="仿宋" w:hAnsi="仿宋" w:cs="宋体"/>
                <w:sz w:val="28"/>
                <w:szCs w:val="28"/>
              </w:rPr>
              <w:t>2102</w:t>
            </w:r>
          </w:p>
        </w:tc>
        <w:tc>
          <w:tcPr>
            <w:tcW w:w="3324"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其他应交税费</w:t>
            </w:r>
          </w:p>
        </w:tc>
        <w:tc>
          <w:tcPr>
            <w:tcW w:w="928" w:type="dxa"/>
            <w:vMerge/>
            <w:vAlign w:val="center"/>
          </w:tcPr>
          <w:p w:rsidR="00ED55DF" w:rsidRDefault="00ED55DF">
            <w:pPr>
              <w:rPr>
                <w:rFonts w:ascii="仿宋" w:eastAsia="仿宋" w:hAnsi="仿宋" w:cs="宋体"/>
                <w:sz w:val="28"/>
                <w:szCs w:val="28"/>
              </w:rPr>
            </w:pPr>
          </w:p>
        </w:tc>
        <w:tc>
          <w:tcPr>
            <w:tcW w:w="3646" w:type="dxa"/>
            <w:vMerge/>
            <w:vAlign w:val="center"/>
          </w:tcPr>
          <w:p w:rsidR="00ED55DF" w:rsidRDefault="00ED55DF">
            <w:pPr>
              <w:rPr>
                <w:rFonts w:ascii="仿宋" w:eastAsia="仿宋" w:hAnsi="仿宋" w:cs="宋体"/>
                <w:sz w:val="28"/>
                <w:szCs w:val="28"/>
              </w:rPr>
            </w:pP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38</w:t>
            </w:r>
          </w:p>
        </w:tc>
        <w:tc>
          <w:tcPr>
            <w:tcW w:w="776" w:type="dxa"/>
          </w:tcPr>
          <w:p w:rsidR="00ED55DF" w:rsidRDefault="00ED55DF">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3</w:t>
            </w:r>
            <w:r>
              <w:rPr>
                <w:rFonts w:ascii="仿宋" w:eastAsia="仿宋" w:hAnsi="仿宋" w:cs="宋体"/>
                <w:sz w:val="28"/>
                <w:szCs w:val="28"/>
              </w:rPr>
              <w:t>0</w:t>
            </w:r>
            <w:r>
              <w:rPr>
                <w:rFonts w:ascii="仿宋" w:eastAsia="仿宋" w:hAnsi="仿宋" w:cs="宋体" w:hint="eastAsia"/>
                <w:sz w:val="28"/>
                <w:szCs w:val="28"/>
              </w:rPr>
              <w:t>7</w:t>
            </w:r>
          </w:p>
        </w:tc>
        <w:tc>
          <w:tcPr>
            <w:tcW w:w="3324"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其他应付款</w:t>
            </w:r>
          </w:p>
        </w:tc>
        <w:tc>
          <w:tcPr>
            <w:tcW w:w="928" w:type="dxa"/>
            <w:vMerge w:val="restart"/>
            <w:vAlign w:val="center"/>
          </w:tcPr>
          <w:p w:rsidR="00ED55DF" w:rsidRDefault="00ED55DF">
            <w:pPr>
              <w:rPr>
                <w:rFonts w:ascii="仿宋" w:eastAsia="仿宋" w:hAnsi="仿宋" w:cs="宋体"/>
                <w:sz w:val="28"/>
                <w:szCs w:val="28"/>
              </w:rPr>
            </w:pPr>
            <w:r>
              <w:rPr>
                <w:rFonts w:ascii="仿宋" w:eastAsia="仿宋" w:hAnsi="仿宋" w:cs="宋体" w:hint="eastAsia"/>
                <w:sz w:val="28"/>
                <w:szCs w:val="28"/>
              </w:rPr>
              <w:t>211</w:t>
            </w:r>
          </w:p>
        </w:tc>
        <w:tc>
          <w:tcPr>
            <w:tcW w:w="3646" w:type="dxa"/>
            <w:vMerge w:val="restart"/>
            <w:vAlign w:val="center"/>
          </w:tcPr>
          <w:p w:rsidR="00ED55DF" w:rsidRDefault="00ED55DF">
            <w:pPr>
              <w:rPr>
                <w:rFonts w:ascii="仿宋" w:eastAsia="仿宋" w:hAnsi="仿宋" w:cs="宋体"/>
                <w:sz w:val="28"/>
                <w:szCs w:val="28"/>
              </w:rPr>
            </w:pPr>
            <w:r>
              <w:rPr>
                <w:rFonts w:ascii="仿宋" w:eastAsia="仿宋" w:hAnsi="仿宋" w:cs="宋体" w:hint="eastAsia"/>
                <w:sz w:val="28"/>
                <w:szCs w:val="28"/>
              </w:rPr>
              <w:t>其他应付款</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39</w:t>
            </w:r>
          </w:p>
        </w:tc>
        <w:tc>
          <w:tcPr>
            <w:tcW w:w="776" w:type="dxa"/>
          </w:tcPr>
          <w:p w:rsidR="00ED55DF" w:rsidRDefault="00ED55DF">
            <w:pPr>
              <w:rPr>
                <w:rFonts w:ascii="仿宋" w:eastAsia="仿宋" w:hAnsi="仿宋" w:cs="宋体"/>
                <w:sz w:val="28"/>
                <w:szCs w:val="28"/>
              </w:rPr>
            </w:pPr>
            <w:r>
              <w:rPr>
                <w:rFonts w:ascii="仿宋" w:eastAsia="仿宋" w:hAnsi="仿宋" w:cs="宋体"/>
                <w:sz w:val="28"/>
                <w:szCs w:val="28"/>
              </w:rPr>
              <w:t>2102</w:t>
            </w:r>
          </w:p>
        </w:tc>
        <w:tc>
          <w:tcPr>
            <w:tcW w:w="3324"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其他应交税费</w:t>
            </w:r>
          </w:p>
        </w:tc>
        <w:tc>
          <w:tcPr>
            <w:tcW w:w="928" w:type="dxa"/>
            <w:vMerge/>
            <w:vAlign w:val="center"/>
          </w:tcPr>
          <w:p w:rsidR="00ED55DF" w:rsidRDefault="00ED55DF">
            <w:pPr>
              <w:rPr>
                <w:rFonts w:ascii="仿宋" w:eastAsia="仿宋" w:hAnsi="仿宋" w:cs="宋体"/>
                <w:sz w:val="28"/>
                <w:szCs w:val="28"/>
              </w:rPr>
            </w:pPr>
          </w:p>
        </w:tc>
        <w:tc>
          <w:tcPr>
            <w:tcW w:w="3646" w:type="dxa"/>
            <w:vMerge/>
            <w:vAlign w:val="center"/>
          </w:tcPr>
          <w:p w:rsidR="00ED55DF" w:rsidRDefault="00ED55DF">
            <w:pPr>
              <w:rPr>
                <w:rFonts w:ascii="仿宋" w:eastAsia="仿宋" w:hAnsi="仿宋" w:cs="宋体"/>
                <w:sz w:val="28"/>
                <w:szCs w:val="28"/>
              </w:rPr>
            </w:pPr>
          </w:p>
        </w:tc>
      </w:tr>
      <w:tr w:rsidR="00ED55DF" w:rsidTr="001F37CD">
        <w:tc>
          <w:tcPr>
            <w:tcW w:w="496" w:type="dxa"/>
          </w:tcPr>
          <w:p w:rsidR="00ED55DF" w:rsidRDefault="00ED55DF" w:rsidP="00980F3C">
            <w:pPr>
              <w:jc w:val="center"/>
              <w:rPr>
                <w:rFonts w:ascii="仿宋" w:eastAsia="仿宋" w:hAnsi="仿宋" w:cs="宋体"/>
                <w:sz w:val="28"/>
                <w:szCs w:val="28"/>
              </w:rPr>
            </w:pPr>
            <w:r w:rsidRPr="002C2411">
              <w:rPr>
                <w:rFonts w:ascii="仿宋" w:eastAsia="仿宋" w:hAnsi="仿宋" w:cs="宋体" w:hint="eastAsia"/>
                <w:sz w:val="28"/>
                <w:szCs w:val="28"/>
              </w:rPr>
              <w:t>40</w:t>
            </w:r>
          </w:p>
        </w:tc>
        <w:tc>
          <w:tcPr>
            <w:tcW w:w="776" w:type="dxa"/>
          </w:tcPr>
          <w:p w:rsidR="00ED55DF" w:rsidRDefault="00ED55DF">
            <w:pPr>
              <w:rPr>
                <w:rFonts w:ascii="仿宋" w:eastAsia="仿宋" w:hAnsi="仿宋" w:cs="宋体"/>
                <w:sz w:val="28"/>
                <w:szCs w:val="28"/>
              </w:rPr>
            </w:pPr>
            <w:r>
              <w:rPr>
                <w:rFonts w:ascii="仿宋" w:eastAsia="仿宋" w:hAnsi="仿宋" w:cs="宋体" w:hint="eastAsia"/>
                <w:sz w:val="28"/>
                <w:szCs w:val="28"/>
              </w:rPr>
              <w:t>2502</w:t>
            </w:r>
          </w:p>
        </w:tc>
        <w:tc>
          <w:tcPr>
            <w:tcW w:w="3324" w:type="dxa"/>
          </w:tcPr>
          <w:p w:rsidR="00ED55DF" w:rsidRDefault="00ED55DF">
            <w:pPr>
              <w:rPr>
                <w:rFonts w:ascii="仿宋" w:eastAsia="仿宋" w:hAnsi="仿宋" w:cs="宋体"/>
                <w:sz w:val="28"/>
                <w:szCs w:val="28"/>
              </w:rPr>
            </w:pPr>
            <w:r>
              <w:rPr>
                <w:rFonts w:ascii="仿宋" w:eastAsia="仿宋" w:hAnsi="仿宋" w:cs="宋体" w:hint="eastAsia"/>
                <w:sz w:val="28"/>
                <w:szCs w:val="28"/>
              </w:rPr>
              <w:t>长期应付款</w:t>
            </w:r>
          </w:p>
        </w:tc>
        <w:tc>
          <w:tcPr>
            <w:tcW w:w="928" w:type="dxa"/>
            <w:vMerge/>
            <w:vAlign w:val="center"/>
          </w:tcPr>
          <w:p w:rsidR="00ED55DF" w:rsidRDefault="00ED55DF">
            <w:pPr>
              <w:rPr>
                <w:rFonts w:ascii="仿宋" w:eastAsia="仿宋" w:hAnsi="仿宋" w:cs="宋体"/>
                <w:sz w:val="28"/>
                <w:szCs w:val="28"/>
              </w:rPr>
            </w:pPr>
          </w:p>
        </w:tc>
        <w:tc>
          <w:tcPr>
            <w:tcW w:w="3646" w:type="dxa"/>
            <w:vMerge/>
            <w:vAlign w:val="center"/>
          </w:tcPr>
          <w:p w:rsidR="00ED55DF" w:rsidRDefault="00ED55DF">
            <w:pPr>
              <w:rPr>
                <w:rFonts w:ascii="仿宋" w:eastAsia="仿宋" w:hAnsi="仿宋" w:cs="宋体"/>
                <w:sz w:val="28"/>
                <w:szCs w:val="28"/>
              </w:rPr>
            </w:pP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41</w:t>
            </w:r>
          </w:p>
        </w:tc>
        <w:tc>
          <w:tcPr>
            <w:tcW w:w="776" w:type="dxa"/>
          </w:tcPr>
          <w:p w:rsidR="00ED55DF" w:rsidRDefault="00ED55DF">
            <w:pPr>
              <w:rPr>
                <w:rFonts w:ascii="仿宋" w:eastAsia="仿宋" w:hAnsi="仿宋" w:cs="宋体"/>
                <w:sz w:val="28"/>
                <w:szCs w:val="28"/>
              </w:rPr>
            </w:pPr>
            <w:r>
              <w:rPr>
                <w:rFonts w:ascii="仿宋" w:eastAsia="仿宋" w:hAnsi="仿宋" w:cs="宋体"/>
                <w:sz w:val="28"/>
                <w:szCs w:val="28"/>
              </w:rPr>
              <w:t>2901</w:t>
            </w:r>
          </w:p>
        </w:tc>
        <w:tc>
          <w:tcPr>
            <w:tcW w:w="3324"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受托代理负债</w:t>
            </w:r>
          </w:p>
        </w:tc>
        <w:tc>
          <w:tcPr>
            <w:tcW w:w="928" w:type="dxa"/>
            <w:vMerge/>
            <w:vAlign w:val="center"/>
          </w:tcPr>
          <w:p w:rsidR="00ED55DF" w:rsidRDefault="00ED55DF">
            <w:pPr>
              <w:rPr>
                <w:rFonts w:ascii="仿宋" w:eastAsia="仿宋" w:hAnsi="仿宋" w:cs="宋体"/>
                <w:sz w:val="28"/>
                <w:szCs w:val="28"/>
              </w:rPr>
            </w:pPr>
          </w:p>
        </w:tc>
        <w:tc>
          <w:tcPr>
            <w:tcW w:w="3646" w:type="dxa"/>
            <w:vMerge/>
            <w:vAlign w:val="center"/>
          </w:tcPr>
          <w:p w:rsidR="00ED55DF" w:rsidRDefault="00ED55DF">
            <w:pPr>
              <w:rPr>
                <w:rFonts w:ascii="仿宋" w:eastAsia="仿宋" w:hAnsi="仿宋" w:cs="宋体"/>
                <w:sz w:val="28"/>
                <w:szCs w:val="28"/>
              </w:rPr>
            </w:pP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42</w:t>
            </w:r>
          </w:p>
        </w:tc>
        <w:tc>
          <w:tcPr>
            <w:tcW w:w="776" w:type="dxa"/>
          </w:tcPr>
          <w:p w:rsidR="00ED55DF" w:rsidRDefault="00ED55DF">
            <w:pPr>
              <w:rPr>
                <w:rFonts w:ascii="仿宋" w:eastAsia="仿宋" w:hAnsi="仿宋" w:cs="宋体"/>
                <w:sz w:val="28"/>
                <w:szCs w:val="28"/>
              </w:rPr>
            </w:pPr>
            <w:r>
              <w:rPr>
                <w:rFonts w:ascii="仿宋" w:eastAsia="仿宋" w:hAnsi="仿宋" w:cs="宋体" w:hint="eastAsia"/>
                <w:sz w:val="28"/>
                <w:szCs w:val="28"/>
              </w:rPr>
              <w:t>2304</w:t>
            </w:r>
          </w:p>
        </w:tc>
        <w:tc>
          <w:tcPr>
            <w:tcW w:w="3324" w:type="dxa"/>
          </w:tcPr>
          <w:p w:rsidR="00ED55DF" w:rsidRDefault="00ED55DF">
            <w:pPr>
              <w:rPr>
                <w:rFonts w:ascii="仿宋" w:eastAsia="仿宋" w:hAnsi="仿宋" w:cs="宋体"/>
                <w:sz w:val="28"/>
                <w:szCs w:val="28"/>
              </w:rPr>
            </w:pPr>
            <w:r>
              <w:rPr>
                <w:rFonts w:ascii="仿宋" w:eastAsia="仿宋" w:hAnsi="仿宋" w:cs="宋体" w:hint="eastAsia"/>
                <w:sz w:val="28"/>
                <w:szCs w:val="28"/>
              </w:rPr>
              <w:t>应付利息</w:t>
            </w:r>
          </w:p>
        </w:tc>
        <w:tc>
          <w:tcPr>
            <w:tcW w:w="928" w:type="dxa"/>
            <w:vMerge w:val="restart"/>
            <w:vAlign w:val="center"/>
          </w:tcPr>
          <w:p w:rsidR="00ED55DF" w:rsidRDefault="00ED55DF">
            <w:pPr>
              <w:rPr>
                <w:rFonts w:ascii="仿宋" w:eastAsia="仿宋" w:hAnsi="仿宋" w:cs="宋体"/>
                <w:sz w:val="28"/>
                <w:szCs w:val="28"/>
              </w:rPr>
            </w:pPr>
            <w:r>
              <w:rPr>
                <w:rFonts w:ascii="仿宋" w:eastAsia="仿宋" w:hAnsi="仿宋" w:cs="宋体" w:hint="eastAsia"/>
                <w:sz w:val="28"/>
                <w:szCs w:val="28"/>
              </w:rPr>
              <w:t>231</w:t>
            </w:r>
          </w:p>
        </w:tc>
        <w:tc>
          <w:tcPr>
            <w:tcW w:w="3646" w:type="dxa"/>
            <w:vMerge w:val="restart"/>
            <w:vAlign w:val="center"/>
          </w:tcPr>
          <w:p w:rsidR="00ED55DF" w:rsidRDefault="00ED55DF">
            <w:pPr>
              <w:rPr>
                <w:rFonts w:ascii="仿宋" w:eastAsia="仿宋" w:hAnsi="仿宋" w:cs="宋体"/>
                <w:sz w:val="28"/>
                <w:szCs w:val="28"/>
              </w:rPr>
            </w:pPr>
            <w:r>
              <w:rPr>
                <w:rFonts w:ascii="仿宋" w:eastAsia="仿宋" w:hAnsi="仿宋" w:cs="宋体" w:hint="eastAsia"/>
                <w:sz w:val="28"/>
                <w:szCs w:val="28"/>
              </w:rPr>
              <w:t>预提费用</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43</w:t>
            </w:r>
          </w:p>
        </w:tc>
        <w:tc>
          <w:tcPr>
            <w:tcW w:w="776" w:type="dxa"/>
          </w:tcPr>
          <w:p w:rsidR="00ED55DF" w:rsidRDefault="00ED55DF">
            <w:pPr>
              <w:rPr>
                <w:rFonts w:ascii="仿宋" w:eastAsia="仿宋" w:hAnsi="仿宋" w:cs="宋体"/>
                <w:sz w:val="28"/>
                <w:szCs w:val="28"/>
              </w:rPr>
            </w:pPr>
            <w:r>
              <w:rPr>
                <w:rFonts w:ascii="仿宋" w:eastAsia="仿宋" w:hAnsi="仿宋" w:cs="宋体" w:hint="eastAsia"/>
                <w:sz w:val="28"/>
                <w:szCs w:val="28"/>
              </w:rPr>
              <w:t>2401</w:t>
            </w:r>
          </w:p>
        </w:tc>
        <w:tc>
          <w:tcPr>
            <w:tcW w:w="3324" w:type="dxa"/>
          </w:tcPr>
          <w:p w:rsidR="00ED55DF" w:rsidRDefault="00ED55DF">
            <w:pPr>
              <w:rPr>
                <w:rFonts w:ascii="仿宋" w:eastAsia="仿宋" w:hAnsi="仿宋" w:cs="宋体"/>
                <w:sz w:val="28"/>
                <w:szCs w:val="28"/>
              </w:rPr>
            </w:pPr>
            <w:r>
              <w:rPr>
                <w:rFonts w:ascii="仿宋" w:eastAsia="仿宋" w:hAnsi="仿宋" w:cs="宋体" w:hint="eastAsia"/>
                <w:sz w:val="28"/>
                <w:szCs w:val="28"/>
              </w:rPr>
              <w:t>预提费用</w:t>
            </w:r>
          </w:p>
        </w:tc>
        <w:tc>
          <w:tcPr>
            <w:tcW w:w="928" w:type="dxa"/>
            <w:vMerge/>
            <w:vAlign w:val="center"/>
          </w:tcPr>
          <w:p w:rsidR="00ED55DF" w:rsidRDefault="00ED55DF">
            <w:pPr>
              <w:rPr>
                <w:rFonts w:ascii="仿宋" w:eastAsia="仿宋" w:hAnsi="仿宋" w:cs="宋体"/>
                <w:sz w:val="28"/>
                <w:szCs w:val="28"/>
              </w:rPr>
            </w:pPr>
          </w:p>
        </w:tc>
        <w:tc>
          <w:tcPr>
            <w:tcW w:w="3646" w:type="dxa"/>
            <w:vMerge/>
            <w:vAlign w:val="center"/>
          </w:tcPr>
          <w:p w:rsidR="00ED55DF" w:rsidRDefault="00ED55DF">
            <w:pPr>
              <w:rPr>
                <w:rFonts w:ascii="仿宋" w:eastAsia="仿宋" w:hAnsi="仿宋" w:cs="宋体"/>
                <w:sz w:val="28"/>
                <w:szCs w:val="28"/>
              </w:rPr>
            </w:pPr>
          </w:p>
        </w:tc>
      </w:tr>
      <w:tr w:rsidR="00ED55DF" w:rsidTr="001F37CD">
        <w:tc>
          <w:tcPr>
            <w:tcW w:w="496" w:type="dxa"/>
          </w:tcPr>
          <w:p w:rsidR="00ED55DF" w:rsidRDefault="00ED55DF">
            <w:pPr>
              <w:jc w:val="center"/>
              <w:rPr>
                <w:rFonts w:ascii="仿宋" w:eastAsia="仿宋" w:hAnsi="仿宋" w:cs="宋体"/>
                <w:sz w:val="28"/>
                <w:szCs w:val="28"/>
              </w:rPr>
            </w:pPr>
            <w:r>
              <w:rPr>
                <w:rFonts w:ascii="仿宋" w:eastAsia="仿宋" w:hAnsi="仿宋" w:cs="宋体" w:hint="eastAsia"/>
                <w:sz w:val="28"/>
                <w:szCs w:val="28"/>
              </w:rPr>
              <w:t>44</w:t>
            </w:r>
          </w:p>
        </w:tc>
        <w:tc>
          <w:tcPr>
            <w:tcW w:w="776" w:type="dxa"/>
          </w:tcPr>
          <w:p w:rsidR="00ED55DF" w:rsidRDefault="00ED55DF">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5</w:t>
            </w:r>
            <w:r>
              <w:rPr>
                <w:rFonts w:ascii="仿宋" w:eastAsia="仿宋" w:hAnsi="仿宋" w:cs="宋体"/>
                <w:sz w:val="28"/>
                <w:szCs w:val="28"/>
              </w:rPr>
              <w:t>02</w:t>
            </w:r>
          </w:p>
        </w:tc>
        <w:tc>
          <w:tcPr>
            <w:tcW w:w="3324"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长期应付款</w:t>
            </w:r>
          </w:p>
        </w:tc>
        <w:tc>
          <w:tcPr>
            <w:tcW w:w="928" w:type="dxa"/>
          </w:tcPr>
          <w:p w:rsidR="00ED55DF" w:rsidRDefault="00ED55DF">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61</w:t>
            </w:r>
          </w:p>
        </w:tc>
        <w:tc>
          <w:tcPr>
            <w:tcW w:w="3646"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长期应付款</w:t>
            </w:r>
          </w:p>
        </w:tc>
      </w:tr>
      <w:tr w:rsidR="00ED55DF" w:rsidTr="001F37CD">
        <w:tc>
          <w:tcPr>
            <w:tcW w:w="9170" w:type="dxa"/>
            <w:gridSpan w:val="5"/>
          </w:tcPr>
          <w:p w:rsidR="00ED55DF" w:rsidRDefault="00ED55DF">
            <w:pPr>
              <w:jc w:val="center"/>
              <w:rPr>
                <w:rFonts w:ascii="仿宋" w:eastAsia="仿宋" w:hAnsi="仿宋" w:cs="Times New Roman"/>
                <w:sz w:val="28"/>
                <w:szCs w:val="28"/>
              </w:rPr>
            </w:pPr>
            <w:r>
              <w:rPr>
                <w:rFonts w:ascii="仿宋" w:eastAsia="仿宋" w:hAnsi="仿宋" w:cs="Times New Roman" w:hint="eastAsia"/>
                <w:sz w:val="28"/>
                <w:szCs w:val="28"/>
              </w:rPr>
              <w:t>三、净资产类</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45</w:t>
            </w:r>
          </w:p>
        </w:tc>
        <w:tc>
          <w:tcPr>
            <w:tcW w:w="776" w:type="dxa"/>
            <w:vMerge w:val="restart"/>
            <w:vAlign w:val="center"/>
          </w:tcPr>
          <w:p w:rsidR="00ED55DF" w:rsidRDefault="00ED55DF">
            <w:pPr>
              <w:rPr>
                <w:rFonts w:ascii="仿宋" w:eastAsia="仿宋" w:hAnsi="仿宋" w:cs="宋体"/>
                <w:sz w:val="28"/>
                <w:szCs w:val="28"/>
              </w:rPr>
            </w:pPr>
            <w:r>
              <w:rPr>
                <w:rFonts w:ascii="仿宋" w:eastAsia="仿宋" w:hAnsi="仿宋" w:cs="宋体"/>
                <w:sz w:val="28"/>
                <w:szCs w:val="28"/>
              </w:rPr>
              <w:t>300</w:t>
            </w:r>
            <w:r>
              <w:rPr>
                <w:rFonts w:ascii="仿宋" w:eastAsia="仿宋" w:hAnsi="仿宋" w:cs="宋体" w:hint="eastAsia"/>
                <w:sz w:val="28"/>
                <w:szCs w:val="28"/>
              </w:rPr>
              <w:t>1</w:t>
            </w:r>
          </w:p>
        </w:tc>
        <w:tc>
          <w:tcPr>
            <w:tcW w:w="3324" w:type="dxa"/>
            <w:vMerge w:val="restart"/>
            <w:vAlign w:val="center"/>
          </w:tcPr>
          <w:p w:rsidR="00ED55DF" w:rsidRDefault="00ED55DF">
            <w:pPr>
              <w:rPr>
                <w:rFonts w:ascii="仿宋" w:eastAsia="仿宋" w:hAnsi="仿宋" w:cs="Times New Roman"/>
                <w:sz w:val="28"/>
                <w:szCs w:val="28"/>
              </w:rPr>
            </w:pPr>
            <w:r>
              <w:rPr>
                <w:rFonts w:ascii="仿宋" w:eastAsia="仿宋" w:hAnsi="仿宋" w:cs="宋体" w:hint="eastAsia"/>
                <w:sz w:val="28"/>
                <w:szCs w:val="28"/>
              </w:rPr>
              <w:t>累计盈余</w:t>
            </w:r>
          </w:p>
        </w:tc>
        <w:tc>
          <w:tcPr>
            <w:tcW w:w="928" w:type="dxa"/>
          </w:tcPr>
          <w:p w:rsidR="00ED55DF" w:rsidRDefault="00ED55DF">
            <w:pPr>
              <w:rPr>
                <w:rFonts w:ascii="仿宋" w:eastAsia="仿宋" w:hAnsi="仿宋" w:cs="宋体"/>
                <w:sz w:val="28"/>
                <w:szCs w:val="28"/>
              </w:rPr>
            </w:pPr>
            <w:r>
              <w:rPr>
                <w:rFonts w:ascii="仿宋" w:eastAsia="仿宋" w:hAnsi="仿宋" w:cs="宋体"/>
                <w:sz w:val="28"/>
                <w:szCs w:val="28"/>
              </w:rPr>
              <w:t>301</w:t>
            </w:r>
          </w:p>
        </w:tc>
        <w:tc>
          <w:tcPr>
            <w:tcW w:w="3646"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事业基金</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46</w:t>
            </w:r>
          </w:p>
        </w:tc>
        <w:tc>
          <w:tcPr>
            <w:tcW w:w="776" w:type="dxa"/>
            <w:vMerge/>
          </w:tcPr>
          <w:p w:rsidR="00ED55DF" w:rsidRDefault="00ED55DF">
            <w:pPr>
              <w:rPr>
                <w:rFonts w:ascii="仿宋" w:eastAsia="仿宋" w:hAnsi="仿宋" w:cs="Times New Roman"/>
                <w:sz w:val="28"/>
                <w:szCs w:val="28"/>
              </w:rPr>
            </w:pPr>
          </w:p>
        </w:tc>
        <w:tc>
          <w:tcPr>
            <w:tcW w:w="3324" w:type="dxa"/>
            <w:vMerge/>
          </w:tcPr>
          <w:p w:rsidR="00ED55DF" w:rsidRDefault="00ED55DF">
            <w:pPr>
              <w:rPr>
                <w:rFonts w:ascii="仿宋" w:eastAsia="仿宋" w:hAnsi="仿宋" w:cs="Times New Roman"/>
                <w:sz w:val="28"/>
                <w:szCs w:val="28"/>
              </w:rPr>
            </w:pPr>
          </w:p>
        </w:tc>
        <w:tc>
          <w:tcPr>
            <w:tcW w:w="928" w:type="dxa"/>
          </w:tcPr>
          <w:p w:rsidR="00ED55DF" w:rsidRDefault="00ED55DF">
            <w:pPr>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02</w:t>
            </w:r>
          </w:p>
        </w:tc>
        <w:tc>
          <w:tcPr>
            <w:tcW w:w="3646"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固定基金</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47</w:t>
            </w:r>
          </w:p>
        </w:tc>
        <w:tc>
          <w:tcPr>
            <w:tcW w:w="776" w:type="dxa"/>
            <w:vAlign w:val="center"/>
          </w:tcPr>
          <w:p w:rsidR="00ED55DF" w:rsidRDefault="00ED55DF" w:rsidP="006F4B29">
            <w:pPr>
              <w:rPr>
                <w:rFonts w:ascii="仿宋" w:eastAsia="仿宋" w:hAnsi="仿宋" w:cs="宋体"/>
                <w:sz w:val="28"/>
                <w:szCs w:val="28"/>
              </w:rPr>
            </w:pPr>
            <w:r>
              <w:rPr>
                <w:rFonts w:ascii="仿宋" w:eastAsia="仿宋" w:hAnsi="仿宋" w:cs="宋体"/>
                <w:sz w:val="28"/>
                <w:szCs w:val="28"/>
              </w:rPr>
              <w:t>3</w:t>
            </w:r>
            <w:r w:rsidR="006F4B29">
              <w:rPr>
                <w:rFonts w:ascii="仿宋" w:eastAsia="仿宋" w:hAnsi="仿宋" w:cs="宋体" w:hint="eastAsia"/>
                <w:sz w:val="28"/>
                <w:szCs w:val="28"/>
              </w:rPr>
              <w:t>1</w:t>
            </w:r>
            <w:r>
              <w:rPr>
                <w:rFonts w:ascii="仿宋" w:eastAsia="仿宋" w:hAnsi="仿宋" w:cs="宋体"/>
                <w:sz w:val="28"/>
                <w:szCs w:val="28"/>
              </w:rPr>
              <w:t>0</w:t>
            </w:r>
            <w:r w:rsidR="006F4B29">
              <w:rPr>
                <w:rFonts w:ascii="仿宋" w:eastAsia="仿宋" w:hAnsi="仿宋" w:cs="宋体" w:hint="eastAsia"/>
                <w:sz w:val="28"/>
                <w:szCs w:val="28"/>
              </w:rPr>
              <w:t>1</w:t>
            </w:r>
          </w:p>
        </w:tc>
        <w:tc>
          <w:tcPr>
            <w:tcW w:w="3324" w:type="dxa"/>
            <w:vAlign w:val="center"/>
          </w:tcPr>
          <w:p w:rsidR="00ED55DF" w:rsidRDefault="00ED55DF" w:rsidP="0028271E">
            <w:pPr>
              <w:rPr>
                <w:rFonts w:ascii="仿宋" w:eastAsia="仿宋" w:hAnsi="仿宋" w:cs="Times New Roman"/>
                <w:sz w:val="28"/>
                <w:szCs w:val="28"/>
              </w:rPr>
            </w:pPr>
            <w:r>
              <w:rPr>
                <w:rFonts w:ascii="仿宋" w:eastAsia="仿宋" w:hAnsi="仿宋" w:cs="宋体" w:hint="eastAsia"/>
                <w:sz w:val="28"/>
                <w:szCs w:val="28"/>
              </w:rPr>
              <w:t>专用基金</w:t>
            </w:r>
          </w:p>
        </w:tc>
        <w:tc>
          <w:tcPr>
            <w:tcW w:w="928" w:type="dxa"/>
            <w:vAlign w:val="center"/>
          </w:tcPr>
          <w:p w:rsidR="00ED55DF" w:rsidRDefault="00ED55DF">
            <w:pPr>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03</w:t>
            </w:r>
          </w:p>
        </w:tc>
        <w:tc>
          <w:tcPr>
            <w:tcW w:w="3646" w:type="dxa"/>
            <w:vAlign w:val="center"/>
          </w:tcPr>
          <w:p w:rsidR="00ED55DF" w:rsidRDefault="00ED55DF">
            <w:pPr>
              <w:rPr>
                <w:rFonts w:ascii="仿宋" w:eastAsia="仿宋" w:hAnsi="仿宋" w:cs="Times New Roman"/>
                <w:sz w:val="28"/>
                <w:szCs w:val="28"/>
              </w:rPr>
            </w:pPr>
            <w:r>
              <w:rPr>
                <w:rFonts w:ascii="仿宋" w:eastAsia="仿宋" w:hAnsi="仿宋" w:cs="宋体" w:hint="eastAsia"/>
                <w:sz w:val="28"/>
                <w:szCs w:val="28"/>
              </w:rPr>
              <w:t>专用基金</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48</w:t>
            </w:r>
          </w:p>
        </w:tc>
        <w:tc>
          <w:tcPr>
            <w:tcW w:w="776" w:type="dxa"/>
            <w:vMerge w:val="restart"/>
            <w:vAlign w:val="center"/>
          </w:tcPr>
          <w:p w:rsidR="00ED55DF" w:rsidRDefault="00ED55DF">
            <w:pPr>
              <w:rPr>
                <w:rFonts w:ascii="仿宋" w:eastAsia="仿宋" w:hAnsi="仿宋" w:cs="宋体"/>
                <w:sz w:val="28"/>
                <w:szCs w:val="28"/>
              </w:rPr>
            </w:pPr>
            <w:r>
              <w:rPr>
                <w:rFonts w:ascii="仿宋" w:eastAsia="仿宋" w:hAnsi="仿宋" w:cs="宋体"/>
                <w:sz w:val="28"/>
                <w:szCs w:val="28"/>
              </w:rPr>
              <w:t>300</w:t>
            </w:r>
            <w:r>
              <w:rPr>
                <w:rFonts w:ascii="仿宋" w:eastAsia="仿宋" w:hAnsi="仿宋" w:cs="宋体" w:hint="eastAsia"/>
                <w:sz w:val="28"/>
                <w:szCs w:val="28"/>
              </w:rPr>
              <w:t>1</w:t>
            </w:r>
          </w:p>
        </w:tc>
        <w:tc>
          <w:tcPr>
            <w:tcW w:w="3324" w:type="dxa"/>
            <w:vMerge w:val="restart"/>
            <w:vAlign w:val="center"/>
          </w:tcPr>
          <w:p w:rsidR="00ED55DF" w:rsidRDefault="00ED55DF">
            <w:pPr>
              <w:rPr>
                <w:rFonts w:ascii="仿宋" w:eastAsia="仿宋" w:hAnsi="仿宋" w:cs="Times New Roman"/>
                <w:sz w:val="28"/>
                <w:szCs w:val="28"/>
              </w:rPr>
            </w:pPr>
            <w:r>
              <w:rPr>
                <w:rFonts w:ascii="仿宋" w:eastAsia="仿宋" w:hAnsi="仿宋" w:cs="宋体" w:hint="eastAsia"/>
                <w:sz w:val="28"/>
                <w:szCs w:val="28"/>
              </w:rPr>
              <w:t>累计盈余</w:t>
            </w:r>
          </w:p>
        </w:tc>
        <w:tc>
          <w:tcPr>
            <w:tcW w:w="928" w:type="dxa"/>
          </w:tcPr>
          <w:p w:rsidR="00ED55DF" w:rsidRDefault="00ED55DF">
            <w:pPr>
              <w:rPr>
                <w:rFonts w:ascii="仿宋" w:eastAsia="仿宋" w:hAnsi="仿宋" w:cs="Times New Roman"/>
                <w:sz w:val="28"/>
                <w:szCs w:val="28"/>
              </w:rPr>
            </w:pPr>
            <w:r>
              <w:rPr>
                <w:rFonts w:ascii="仿宋" w:eastAsia="仿宋" w:hAnsi="仿宋" w:cs="宋体"/>
                <w:sz w:val="28"/>
                <w:szCs w:val="28"/>
              </w:rPr>
              <w:t>3</w:t>
            </w:r>
            <w:r>
              <w:rPr>
                <w:rFonts w:ascii="仿宋" w:eastAsia="仿宋" w:hAnsi="仿宋" w:cs="宋体" w:hint="eastAsia"/>
                <w:sz w:val="28"/>
                <w:szCs w:val="28"/>
              </w:rPr>
              <w:t>04</w:t>
            </w:r>
          </w:p>
        </w:tc>
        <w:tc>
          <w:tcPr>
            <w:tcW w:w="3646"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财政补助结存</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49</w:t>
            </w:r>
          </w:p>
        </w:tc>
        <w:tc>
          <w:tcPr>
            <w:tcW w:w="776" w:type="dxa"/>
            <w:vMerge/>
          </w:tcPr>
          <w:p w:rsidR="00ED55DF" w:rsidRDefault="00ED55DF">
            <w:pPr>
              <w:rPr>
                <w:rFonts w:ascii="仿宋" w:eastAsia="仿宋" w:hAnsi="仿宋" w:cs="Times New Roman"/>
                <w:sz w:val="28"/>
                <w:szCs w:val="28"/>
              </w:rPr>
            </w:pPr>
          </w:p>
        </w:tc>
        <w:tc>
          <w:tcPr>
            <w:tcW w:w="3324" w:type="dxa"/>
            <w:vMerge/>
          </w:tcPr>
          <w:p w:rsidR="00ED55DF" w:rsidRDefault="00ED55DF">
            <w:pPr>
              <w:ind w:firstLineChars="100" w:firstLine="280"/>
              <w:rPr>
                <w:rFonts w:ascii="仿宋" w:eastAsia="仿宋" w:hAnsi="仿宋" w:cs="Times New Roman"/>
                <w:sz w:val="28"/>
                <w:szCs w:val="28"/>
              </w:rPr>
            </w:pPr>
          </w:p>
        </w:tc>
        <w:tc>
          <w:tcPr>
            <w:tcW w:w="928" w:type="dxa"/>
          </w:tcPr>
          <w:p w:rsidR="00ED55DF" w:rsidRDefault="00ED55DF">
            <w:pPr>
              <w:rPr>
                <w:rFonts w:ascii="仿宋" w:eastAsia="仿宋" w:hAnsi="仿宋" w:cs="宋体"/>
                <w:sz w:val="28"/>
                <w:szCs w:val="28"/>
              </w:rPr>
            </w:pPr>
            <w:r>
              <w:rPr>
                <w:rFonts w:ascii="仿宋" w:eastAsia="仿宋" w:hAnsi="仿宋" w:cs="宋体" w:hint="eastAsia"/>
                <w:sz w:val="28"/>
                <w:szCs w:val="28"/>
              </w:rPr>
              <w:t>305</w:t>
            </w:r>
          </w:p>
        </w:tc>
        <w:tc>
          <w:tcPr>
            <w:tcW w:w="3646" w:type="dxa"/>
          </w:tcPr>
          <w:p w:rsidR="00ED55DF" w:rsidRDefault="00ED55DF">
            <w:pPr>
              <w:rPr>
                <w:rFonts w:ascii="仿宋" w:eastAsia="仿宋" w:hAnsi="仿宋" w:cs="宋体"/>
                <w:sz w:val="28"/>
                <w:szCs w:val="28"/>
              </w:rPr>
            </w:pPr>
            <w:r>
              <w:rPr>
                <w:rFonts w:ascii="仿宋" w:eastAsia="仿宋" w:hAnsi="仿宋" w:cs="宋体" w:hint="eastAsia"/>
                <w:sz w:val="28"/>
                <w:szCs w:val="28"/>
              </w:rPr>
              <w:t>非财政补助结转</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50</w:t>
            </w:r>
          </w:p>
        </w:tc>
        <w:tc>
          <w:tcPr>
            <w:tcW w:w="776" w:type="dxa"/>
            <w:vMerge/>
          </w:tcPr>
          <w:p w:rsidR="00ED55DF" w:rsidRDefault="00ED55DF">
            <w:pPr>
              <w:rPr>
                <w:rFonts w:ascii="仿宋" w:eastAsia="仿宋" w:hAnsi="仿宋" w:cs="Times New Roman"/>
                <w:sz w:val="28"/>
                <w:szCs w:val="28"/>
              </w:rPr>
            </w:pPr>
          </w:p>
        </w:tc>
        <w:tc>
          <w:tcPr>
            <w:tcW w:w="3324" w:type="dxa"/>
            <w:vMerge/>
          </w:tcPr>
          <w:p w:rsidR="00ED55DF" w:rsidRDefault="00ED55DF">
            <w:pPr>
              <w:ind w:firstLineChars="100" w:firstLine="280"/>
              <w:rPr>
                <w:rFonts w:ascii="仿宋" w:eastAsia="仿宋" w:hAnsi="仿宋" w:cs="Times New Roman"/>
                <w:sz w:val="28"/>
                <w:szCs w:val="28"/>
              </w:rPr>
            </w:pPr>
          </w:p>
        </w:tc>
        <w:tc>
          <w:tcPr>
            <w:tcW w:w="928" w:type="dxa"/>
          </w:tcPr>
          <w:p w:rsidR="00ED55DF" w:rsidRDefault="00ED55DF">
            <w:pPr>
              <w:rPr>
                <w:rFonts w:ascii="仿宋" w:eastAsia="仿宋" w:hAnsi="仿宋" w:cs="宋体"/>
                <w:sz w:val="28"/>
                <w:szCs w:val="28"/>
              </w:rPr>
            </w:pPr>
          </w:p>
        </w:tc>
        <w:tc>
          <w:tcPr>
            <w:tcW w:w="3646" w:type="dxa"/>
          </w:tcPr>
          <w:p w:rsidR="00ED55DF" w:rsidRDefault="00ED55DF">
            <w:pPr>
              <w:rPr>
                <w:rFonts w:ascii="仿宋" w:eastAsia="仿宋" w:hAnsi="仿宋" w:cs="宋体"/>
                <w:sz w:val="28"/>
                <w:szCs w:val="28"/>
              </w:rPr>
            </w:pPr>
            <w:r>
              <w:rPr>
                <w:rFonts w:ascii="仿宋" w:eastAsia="仿宋" w:hAnsi="仿宋" w:cs="宋体" w:hint="eastAsia"/>
                <w:sz w:val="28"/>
                <w:szCs w:val="28"/>
              </w:rPr>
              <w:t>专款结存</w:t>
            </w:r>
          </w:p>
        </w:tc>
      </w:tr>
      <w:tr w:rsidR="00ED55DF" w:rsidTr="001F37CD">
        <w:tc>
          <w:tcPr>
            <w:tcW w:w="496" w:type="dxa"/>
          </w:tcPr>
          <w:p w:rsidR="00ED55DF" w:rsidRDefault="00ED55DF">
            <w:pPr>
              <w:jc w:val="center"/>
              <w:rPr>
                <w:rFonts w:ascii="仿宋" w:eastAsia="仿宋" w:hAnsi="仿宋" w:cs="宋体"/>
                <w:sz w:val="28"/>
                <w:szCs w:val="28"/>
              </w:rPr>
            </w:pPr>
            <w:r>
              <w:rPr>
                <w:rFonts w:ascii="仿宋" w:eastAsia="仿宋" w:hAnsi="仿宋" w:cs="宋体" w:hint="eastAsia"/>
                <w:sz w:val="28"/>
                <w:szCs w:val="28"/>
              </w:rPr>
              <w:t>51</w:t>
            </w:r>
          </w:p>
        </w:tc>
        <w:tc>
          <w:tcPr>
            <w:tcW w:w="776" w:type="dxa"/>
            <w:vAlign w:val="center"/>
          </w:tcPr>
          <w:p w:rsidR="00ED55DF" w:rsidRDefault="00ED55DF">
            <w:pPr>
              <w:rPr>
                <w:rFonts w:ascii="仿宋" w:eastAsia="仿宋" w:hAnsi="仿宋" w:cs="宋体"/>
                <w:sz w:val="28"/>
                <w:szCs w:val="28"/>
              </w:rPr>
            </w:pPr>
            <w:r>
              <w:rPr>
                <w:rFonts w:ascii="仿宋" w:eastAsia="仿宋" w:hAnsi="仿宋" w:cs="宋体"/>
                <w:sz w:val="28"/>
                <w:szCs w:val="28"/>
              </w:rPr>
              <w:t>300</w:t>
            </w:r>
            <w:r>
              <w:rPr>
                <w:rFonts w:ascii="仿宋" w:eastAsia="仿宋" w:hAnsi="仿宋" w:cs="宋体" w:hint="eastAsia"/>
                <w:sz w:val="28"/>
                <w:szCs w:val="28"/>
              </w:rPr>
              <w:t>1</w:t>
            </w:r>
          </w:p>
        </w:tc>
        <w:tc>
          <w:tcPr>
            <w:tcW w:w="3324" w:type="dxa"/>
            <w:vAlign w:val="center"/>
          </w:tcPr>
          <w:p w:rsidR="00ED55DF" w:rsidRDefault="00ED55DF">
            <w:pPr>
              <w:rPr>
                <w:rFonts w:ascii="仿宋" w:eastAsia="仿宋" w:hAnsi="仿宋" w:cs="Times New Roman"/>
                <w:sz w:val="28"/>
                <w:szCs w:val="28"/>
              </w:rPr>
            </w:pPr>
            <w:r>
              <w:rPr>
                <w:rFonts w:ascii="仿宋" w:eastAsia="仿宋" w:hAnsi="仿宋" w:cs="宋体" w:hint="eastAsia"/>
                <w:sz w:val="28"/>
                <w:szCs w:val="28"/>
              </w:rPr>
              <w:t>累计盈余（借方）</w:t>
            </w:r>
          </w:p>
        </w:tc>
        <w:tc>
          <w:tcPr>
            <w:tcW w:w="928" w:type="dxa"/>
          </w:tcPr>
          <w:p w:rsidR="00ED55DF" w:rsidRDefault="00ED55DF">
            <w:pPr>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07</w:t>
            </w:r>
          </w:p>
        </w:tc>
        <w:tc>
          <w:tcPr>
            <w:tcW w:w="3646"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经营结余（借方）</w:t>
            </w:r>
          </w:p>
        </w:tc>
      </w:tr>
      <w:tr w:rsidR="00ED55DF" w:rsidTr="001F37CD">
        <w:tc>
          <w:tcPr>
            <w:tcW w:w="9170" w:type="dxa"/>
            <w:gridSpan w:val="5"/>
          </w:tcPr>
          <w:p w:rsidR="00ED55DF" w:rsidRDefault="00ED55DF">
            <w:pPr>
              <w:jc w:val="center"/>
              <w:rPr>
                <w:rFonts w:ascii="仿宋" w:eastAsia="仿宋" w:hAnsi="仿宋" w:cs="宋体"/>
                <w:sz w:val="28"/>
                <w:szCs w:val="28"/>
              </w:rPr>
            </w:pPr>
            <w:r>
              <w:rPr>
                <w:rFonts w:ascii="仿宋" w:eastAsia="仿宋" w:hAnsi="仿宋" w:cs="宋体" w:hint="eastAsia"/>
                <w:sz w:val="28"/>
                <w:szCs w:val="28"/>
              </w:rPr>
              <w:t>四、收入类</w:t>
            </w:r>
          </w:p>
        </w:tc>
      </w:tr>
      <w:tr w:rsidR="00ED55DF" w:rsidTr="001F37CD">
        <w:tc>
          <w:tcPr>
            <w:tcW w:w="496" w:type="dxa"/>
          </w:tcPr>
          <w:p w:rsidR="00ED55DF" w:rsidRDefault="00ED55DF" w:rsidP="00ED55DF">
            <w:pPr>
              <w:jc w:val="center"/>
              <w:rPr>
                <w:rFonts w:ascii="仿宋" w:eastAsia="仿宋" w:hAnsi="仿宋" w:cs="宋体"/>
                <w:sz w:val="28"/>
                <w:szCs w:val="28"/>
              </w:rPr>
            </w:pPr>
            <w:r>
              <w:rPr>
                <w:rFonts w:ascii="仿宋" w:eastAsia="仿宋" w:hAnsi="仿宋" w:cs="宋体" w:hint="eastAsia"/>
                <w:sz w:val="28"/>
                <w:szCs w:val="28"/>
              </w:rPr>
              <w:t>52</w:t>
            </w:r>
          </w:p>
        </w:tc>
        <w:tc>
          <w:tcPr>
            <w:tcW w:w="776" w:type="dxa"/>
          </w:tcPr>
          <w:p w:rsidR="00ED55DF" w:rsidRDefault="00ED55DF">
            <w:pPr>
              <w:rPr>
                <w:rFonts w:ascii="仿宋" w:eastAsia="仿宋" w:hAnsi="仿宋" w:cs="宋体"/>
                <w:sz w:val="28"/>
                <w:szCs w:val="28"/>
              </w:rPr>
            </w:pPr>
            <w:r>
              <w:rPr>
                <w:rFonts w:ascii="仿宋" w:eastAsia="仿宋" w:hAnsi="仿宋" w:cs="宋体"/>
                <w:sz w:val="28"/>
                <w:szCs w:val="28"/>
              </w:rPr>
              <w:t>3001</w:t>
            </w:r>
          </w:p>
        </w:tc>
        <w:tc>
          <w:tcPr>
            <w:tcW w:w="3324" w:type="dxa"/>
            <w:vAlign w:val="center"/>
          </w:tcPr>
          <w:p w:rsidR="00ED55DF" w:rsidRDefault="00ED55DF">
            <w:pPr>
              <w:rPr>
                <w:rFonts w:ascii="仿宋" w:eastAsia="仿宋" w:hAnsi="仿宋" w:cs="Times New Roman"/>
                <w:sz w:val="28"/>
                <w:szCs w:val="28"/>
              </w:rPr>
            </w:pPr>
            <w:r>
              <w:rPr>
                <w:rFonts w:ascii="仿宋" w:eastAsia="仿宋" w:hAnsi="仿宋" w:cs="宋体" w:hint="eastAsia"/>
                <w:sz w:val="28"/>
                <w:szCs w:val="28"/>
              </w:rPr>
              <w:t>累计盈余</w:t>
            </w:r>
          </w:p>
        </w:tc>
        <w:tc>
          <w:tcPr>
            <w:tcW w:w="928" w:type="dxa"/>
            <w:vMerge w:val="restart"/>
            <w:vAlign w:val="center"/>
          </w:tcPr>
          <w:p w:rsidR="00ED55DF" w:rsidRDefault="00ED55DF">
            <w:pPr>
              <w:rPr>
                <w:rFonts w:ascii="仿宋" w:eastAsia="仿宋" w:hAnsi="仿宋" w:cs="宋体"/>
                <w:sz w:val="28"/>
                <w:szCs w:val="28"/>
              </w:rPr>
            </w:pPr>
            <w:r>
              <w:rPr>
                <w:rFonts w:ascii="仿宋" w:eastAsia="仿宋" w:hAnsi="仿宋" w:cs="宋体" w:hint="eastAsia"/>
                <w:sz w:val="28"/>
                <w:szCs w:val="28"/>
              </w:rPr>
              <w:t>404</w:t>
            </w:r>
          </w:p>
        </w:tc>
        <w:tc>
          <w:tcPr>
            <w:tcW w:w="3646" w:type="dxa"/>
            <w:vMerge w:val="restart"/>
            <w:vAlign w:val="center"/>
          </w:tcPr>
          <w:p w:rsidR="00ED55DF" w:rsidRDefault="00ED55DF">
            <w:pPr>
              <w:rPr>
                <w:rFonts w:ascii="仿宋" w:eastAsia="仿宋" w:hAnsi="仿宋" w:cs="宋体"/>
                <w:sz w:val="28"/>
                <w:szCs w:val="28"/>
              </w:rPr>
            </w:pPr>
            <w:r>
              <w:rPr>
                <w:rFonts w:ascii="仿宋" w:eastAsia="仿宋" w:hAnsi="仿宋" w:cs="宋体" w:hint="eastAsia"/>
                <w:sz w:val="28"/>
                <w:szCs w:val="28"/>
              </w:rPr>
              <w:t>拨入专款</w:t>
            </w:r>
          </w:p>
        </w:tc>
      </w:tr>
      <w:tr w:rsidR="00ED55DF" w:rsidTr="001F37CD">
        <w:tc>
          <w:tcPr>
            <w:tcW w:w="496" w:type="dxa"/>
          </w:tcPr>
          <w:p w:rsidR="00ED55DF" w:rsidRDefault="00ED55DF" w:rsidP="00ED55DF">
            <w:pPr>
              <w:jc w:val="center"/>
              <w:rPr>
                <w:rFonts w:ascii="仿宋" w:eastAsia="仿宋" w:hAnsi="仿宋" w:cs="宋体"/>
                <w:sz w:val="28"/>
                <w:szCs w:val="28"/>
              </w:rPr>
            </w:pPr>
            <w:r>
              <w:rPr>
                <w:rFonts w:ascii="仿宋" w:eastAsia="仿宋" w:hAnsi="仿宋" w:cs="宋体" w:hint="eastAsia"/>
                <w:sz w:val="28"/>
                <w:szCs w:val="28"/>
              </w:rPr>
              <w:t>53</w:t>
            </w:r>
          </w:p>
        </w:tc>
        <w:tc>
          <w:tcPr>
            <w:tcW w:w="776" w:type="dxa"/>
          </w:tcPr>
          <w:p w:rsidR="00ED55DF" w:rsidRDefault="00ED55DF">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307</w:t>
            </w:r>
          </w:p>
        </w:tc>
        <w:tc>
          <w:tcPr>
            <w:tcW w:w="3324"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其他应付款</w:t>
            </w:r>
          </w:p>
        </w:tc>
        <w:tc>
          <w:tcPr>
            <w:tcW w:w="928" w:type="dxa"/>
            <w:vMerge/>
          </w:tcPr>
          <w:p w:rsidR="00ED55DF" w:rsidRDefault="00ED55DF">
            <w:pPr>
              <w:rPr>
                <w:rFonts w:ascii="仿宋" w:eastAsia="仿宋" w:hAnsi="仿宋" w:cs="宋体"/>
                <w:sz w:val="28"/>
                <w:szCs w:val="28"/>
              </w:rPr>
            </w:pPr>
          </w:p>
        </w:tc>
        <w:tc>
          <w:tcPr>
            <w:tcW w:w="3646" w:type="dxa"/>
            <w:vMerge/>
          </w:tcPr>
          <w:p w:rsidR="00ED55DF" w:rsidRDefault="00ED55DF">
            <w:pPr>
              <w:rPr>
                <w:rFonts w:ascii="仿宋" w:eastAsia="仿宋" w:hAnsi="仿宋" w:cs="宋体"/>
                <w:sz w:val="28"/>
                <w:szCs w:val="28"/>
              </w:rPr>
            </w:pPr>
          </w:p>
        </w:tc>
      </w:tr>
      <w:tr w:rsidR="00ED55DF" w:rsidTr="001F37CD">
        <w:tc>
          <w:tcPr>
            <w:tcW w:w="9170" w:type="dxa"/>
            <w:gridSpan w:val="5"/>
          </w:tcPr>
          <w:p w:rsidR="00ED55DF" w:rsidRDefault="00ED55DF">
            <w:pPr>
              <w:jc w:val="center"/>
              <w:rPr>
                <w:rFonts w:ascii="仿宋" w:eastAsia="仿宋" w:hAnsi="仿宋" w:cs="宋体"/>
                <w:sz w:val="28"/>
                <w:szCs w:val="28"/>
              </w:rPr>
            </w:pPr>
            <w:r>
              <w:rPr>
                <w:rFonts w:ascii="仿宋" w:eastAsia="仿宋" w:hAnsi="仿宋" w:cs="宋体" w:hint="eastAsia"/>
                <w:sz w:val="28"/>
                <w:szCs w:val="28"/>
              </w:rPr>
              <w:t>五、支出及成本费用类</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lastRenderedPageBreak/>
              <w:t>54</w:t>
            </w:r>
          </w:p>
        </w:tc>
        <w:tc>
          <w:tcPr>
            <w:tcW w:w="776" w:type="dxa"/>
          </w:tcPr>
          <w:p w:rsidR="00ED55DF" w:rsidRDefault="00ED55DF">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307</w:t>
            </w:r>
          </w:p>
        </w:tc>
        <w:tc>
          <w:tcPr>
            <w:tcW w:w="3324"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其他应付款（借方）</w:t>
            </w:r>
          </w:p>
        </w:tc>
        <w:tc>
          <w:tcPr>
            <w:tcW w:w="928" w:type="dxa"/>
            <w:vMerge w:val="restart"/>
            <w:vAlign w:val="center"/>
          </w:tcPr>
          <w:p w:rsidR="00ED55DF" w:rsidRDefault="00ED55DF">
            <w:pPr>
              <w:rPr>
                <w:rFonts w:ascii="仿宋" w:eastAsia="仿宋" w:hAnsi="仿宋" w:cs="宋体"/>
                <w:sz w:val="28"/>
                <w:szCs w:val="28"/>
              </w:rPr>
            </w:pPr>
            <w:r>
              <w:rPr>
                <w:rFonts w:ascii="仿宋" w:eastAsia="仿宋" w:hAnsi="仿宋" w:cs="宋体" w:hint="eastAsia"/>
                <w:sz w:val="28"/>
                <w:szCs w:val="28"/>
              </w:rPr>
              <w:t>502</w:t>
            </w:r>
          </w:p>
        </w:tc>
        <w:tc>
          <w:tcPr>
            <w:tcW w:w="3646" w:type="dxa"/>
            <w:vMerge w:val="restart"/>
            <w:vAlign w:val="center"/>
          </w:tcPr>
          <w:p w:rsidR="00ED55DF" w:rsidRDefault="00ED55DF">
            <w:pPr>
              <w:rPr>
                <w:rFonts w:ascii="仿宋" w:eastAsia="仿宋" w:hAnsi="仿宋" w:cs="宋体"/>
                <w:sz w:val="28"/>
                <w:szCs w:val="28"/>
              </w:rPr>
            </w:pPr>
            <w:r>
              <w:rPr>
                <w:rFonts w:ascii="仿宋" w:eastAsia="仿宋" w:hAnsi="仿宋" w:cs="宋体" w:hint="eastAsia"/>
                <w:sz w:val="28"/>
                <w:szCs w:val="28"/>
              </w:rPr>
              <w:t>拨出专款</w:t>
            </w: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55</w:t>
            </w:r>
          </w:p>
        </w:tc>
        <w:tc>
          <w:tcPr>
            <w:tcW w:w="776" w:type="dxa"/>
          </w:tcPr>
          <w:p w:rsidR="00ED55DF" w:rsidRDefault="00ED55DF">
            <w:pPr>
              <w:rPr>
                <w:rFonts w:ascii="仿宋" w:eastAsia="仿宋" w:hAnsi="仿宋" w:cs="宋体"/>
                <w:sz w:val="28"/>
                <w:szCs w:val="28"/>
              </w:rPr>
            </w:pPr>
            <w:r>
              <w:rPr>
                <w:rFonts w:ascii="仿宋" w:eastAsia="仿宋" w:hAnsi="仿宋" w:cs="宋体" w:hint="eastAsia"/>
                <w:sz w:val="28"/>
                <w:szCs w:val="28"/>
              </w:rPr>
              <w:t>3001</w:t>
            </w:r>
          </w:p>
        </w:tc>
        <w:tc>
          <w:tcPr>
            <w:tcW w:w="3324" w:type="dxa"/>
          </w:tcPr>
          <w:p w:rsidR="00ED55DF" w:rsidRDefault="00ED55DF">
            <w:pPr>
              <w:rPr>
                <w:rFonts w:ascii="仿宋" w:eastAsia="仿宋" w:hAnsi="仿宋" w:cs="宋体"/>
                <w:sz w:val="28"/>
                <w:szCs w:val="28"/>
              </w:rPr>
            </w:pPr>
            <w:r>
              <w:rPr>
                <w:rFonts w:ascii="仿宋" w:eastAsia="仿宋" w:hAnsi="仿宋" w:cs="宋体" w:hint="eastAsia"/>
                <w:sz w:val="28"/>
                <w:szCs w:val="28"/>
              </w:rPr>
              <w:t>累计盈余（借方）</w:t>
            </w:r>
          </w:p>
        </w:tc>
        <w:tc>
          <w:tcPr>
            <w:tcW w:w="928" w:type="dxa"/>
            <w:vMerge/>
            <w:vAlign w:val="center"/>
          </w:tcPr>
          <w:p w:rsidR="00ED55DF" w:rsidRDefault="00ED55DF">
            <w:pPr>
              <w:rPr>
                <w:rFonts w:ascii="仿宋" w:eastAsia="仿宋" w:hAnsi="仿宋" w:cs="宋体"/>
                <w:sz w:val="28"/>
                <w:szCs w:val="28"/>
              </w:rPr>
            </w:pPr>
          </w:p>
        </w:tc>
        <w:tc>
          <w:tcPr>
            <w:tcW w:w="3646" w:type="dxa"/>
            <w:vMerge/>
            <w:vAlign w:val="center"/>
          </w:tcPr>
          <w:p w:rsidR="00ED55DF" w:rsidRDefault="00ED55DF">
            <w:pPr>
              <w:rPr>
                <w:rFonts w:ascii="仿宋" w:eastAsia="仿宋" w:hAnsi="仿宋" w:cs="宋体"/>
                <w:sz w:val="28"/>
                <w:szCs w:val="28"/>
              </w:rPr>
            </w:pPr>
          </w:p>
        </w:tc>
      </w:tr>
      <w:tr w:rsidR="00ED55DF" w:rsidTr="001F37CD">
        <w:tc>
          <w:tcPr>
            <w:tcW w:w="496" w:type="dxa"/>
          </w:tcPr>
          <w:p w:rsidR="00ED55DF" w:rsidRDefault="00ED55DF" w:rsidP="00980F3C">
            <w:pPr>
              <w:jc w:val="center"/>
              <w:rPr>
                <w:rFonts w:ascii="仿宋" w:eastAsia="仿宋" w:hAnsi="仿宋" w:cs="宋体"/>
                <w:sz w:val="28"/>
                <w:szCs w:val="28"/>
              </w:rPr>
            </w:pPr>
            <w:r>
              <w:rPr>
                <w:rFonts w:ascii="仿宋" w:eastAsia="仿宋" w:hAnsi="仿宋" w:cs="宋体" w:hint="eastAsia"/>
                <w:sz w:val="28"/>
                <w:szCs w:val="28"/>
              </w:rPr>
              <w:t>56</w:t>
            </w:r>
          </w:p>
        </w:tc>
        <w:tc>
          <w:tcPr>
            <w:tcW w:w="776" w:type="dxa"/>
          </w:tcPr>
          <w:p w:rsidR="00ED55DF" w:rsidRDefault="00ED55DF">
            <w:pPr>
              <w:rPr>
                <w:rFonts w:ascii="仿宋" w:eastAsia="仿宋" w:hAnsi="仿宋" w:cs="宋体"/>
                <w:sz w:val="28"/>
                <w:szCs w:val="28"/>
              </w:rPr>
            </w:pPr>
            <w:r>
              <w:rPr>
                <w:rFonts w:ascii="仿宋" w:eastAsia="仿宋" w:hAnsi="仿宋" w:cs="宋体"/>
                <w:sz w:val="28"/>
                <w:szCs w:val="28"/>
              </w:rPr>
              <w:t>3001</w:t>
            </w:r>
          </w:p>
        </w:tc>
        <w:tc>
          <w:tcPr>
            <w:tcW w:w="3324" w:type="dxa"/>
          </w:tcPr>
          <w:p w:rsidR="00ED55DF" w:rsidRDefault="00ED55DF">
            <w:pPr>
              <w:rPr>
                <w:rFonts w:ascii="仿宋" w:eastAsia="仿宋" w:hAnsi="仿宋" w:cs="Times New Roman"/>
                <w:sz w:val="28"/>
                <w:szCs w:val="28"/>
              </w:rPr>
            </w:pPr>
            <w:r>
              <w:rPr>
                <w:rFonts w:ascii="仿宋" w:eastAsia="仿宋" w:hAnsi="仿宋" w:cs="宋体" w:hint="eastAsia"/>
                <w:sz w:val="28"/>
                <w:szCs w:val="28"/>
              </w:rPr>
              <w:t>累计盈余（借方）</w:t>
            </w:r>
          </w:p>
        </w:tc>
        <w:tc>
          <w:tcPr>
            <w:tcW w:w="928" w:type="dxa"/>
            <w:vAlign w:val="center"/>
          </w:tcPr>
          <w:p w:rsidR="00ED55DF" w:rsidRDefault="00ED55DF">
            <w:pPr>
              <w:rPr>
                <w:rFonts w:ascii="仿宋" w:eastAsia="仿宋" w:hAnsi="仿宋" w:cs="宋体"/>
                <w:sz w:val="28"/>
                <w:szCs w:val="28"/>
              </w:rPr>
            </w:pPr>
            <w:r>
              <w:rPr>
                <w:rFonts w:ascii="仿宋" w:eastAsia="仿宋" w:hAnsi="仿宋" w:cs="宋体" w:hint="eastAsia"/>
                <w:sz w:val="28"/>
                <w:szCs w:val="28"/>
              </w:rPr>
              <w:t>503</w:t>
            </w:r>
          </w:p>
        </w:tc>
        <w:tc>
          <w:tcPr>
            <w:tcW w:w="3646" w:type="dxa"/>
            <w:vAlign w:val="center"/>
          </w:tcPr>
          <w:p w:rsidR="00ED55DF" w:rsidRDefault="00ED55DF">
            <w:pPr>
              <w:rPr>
                <w:rFonts w:ascii="仿宋" w:eastAsia="仿宋" w:hAnsi="仿宋" w:cs="宋体"/>
                <w:sz w:val="28"/>
                <w:szCs w:val="28"/>
              </w:rPr>
            </w:pPr>
            <w:r>
              <w:rPr>
                <w:rFonts w:ascii="仿宋" w:eastAsia="仿宋" w:hAnsi="仿宋" w:cs="宋体" w:hint="eastAsia"/>
                <w:sz w:val="28"/>
                <w:szCs w:val="28"/>
              </w:rPr>
              <w:t>专款支出</w:t>
            </w:r>
          </w:p>
        </w:tc>
      </w:tr>
      <w:tr w:rsidR="00ED55DF" w:rsidTr="001F37CD">
        <w:tc>
          <w:tcPr>
            <w:tcW w:w="496" w:type="dxa"/>
          </w:tcPr>
          <w:p w:rsidR="00ED55DF" w:rsidRDefault="00ED55DF" w:rsidP="009F482B">
            <w:pPr>
              <w:jc w:val="center"/>
              <w:rPr>
                <w:rFonts w:ascii="仿宋" w:eastAsia="仿宋" w:hAnsi="仿宋" w:cs="宋体"/>
                <w:sz w:val="28"/>
                <w:szCs w:val="28"/>
              </w:rPr>
            </w:pPr>
            <w:r>
              <w:rPr>
                <w:rFonts w:ascii="仿宋" w:eastAsia="仿宋" w:hAnsi="仿宋" w:cs="宋体" w:hint="eastAsia"/>
                <w:sz w:val="28"/>
                <w:szCs w:val="28"/>
              </w:rPr>
              <w:t>57</w:t>
            </w:r>
          </w:p>
        </w:tc>
        <w:tc>
          <w:tcPr>
            <w:tcW w:w="776" w:type="dxa"/>
            <w:vAlign w:val="center"/>
          </w:tcPr>
          <w:p w:rsidR="00ED55DF" w:rsidRDefault="00ED55DF" w:rsidP="007064F0">
            <w:pPr>
              <w:rPr>
                <w:rFonts w:ascii="仿宋" w:eastAsia="仿宋" w:hAnsi="仿宋" w:cs="宋体"/>
                <w:sz w:val="28"/>
                <w:szCs w:val="28"/>
              </w:rPr>
            </w:pPr>
            <w:r>
              <w:rPr>
                <w:rFonts w:ascii="仿宋" w:eastAsia="仿宋" w:hAnsi="仿宋" w:cs="宋体"/>
                <w:sz w:val="28"/>
                <w:szCs w:val="28"/>
              </w:rPr>
              <w:t>130</w:t>
            </w:r>
            <w:r>
              <w:rPr>
                <w:rFonts w:ascii="仿宋" w:eastAsia="仿宋" w:hAnsi="仿宋" w:cs="宋体" w:hint="eastAsia"/>
                <w:sz w:val="28"/>
                <w:szCs w:val="28"/>
              </w:rPr>
              <w:t>3</w:t>
            </w:r>
          </w:p>
        </w:tc>
        <w:tc>
          <w:tcPr>
            <w:tcW w:w="3324" w:type="dxa"/>
            <w:vAlign w:val="center"/>
          </w:tcPr>
          <w:p w:rsidR="00ED55DF" w:rsidRDefault="00ED55DF">
            <w:pPr>
              <w:rPr>
                <w:rFonts w:ascii="仿宋" w:eastAsia="仿宋" w:hAnsi="仿宋" w:cs="宋体"/>
                <w:sz w:val="28"/>
                <w:szCs w:val="28"/>
              </w:rPr>
            </w:pPr>
            <w:r>
              <w:rPr>
                <w:rFonts w:ascii="仿宋" w:eastAsia="仿宋" w:hAnsi="仿宋" w:cs="宋体" w:hint="eastAsia"/>
                <w:sz w:val="28"/>
                <w:szCs w:val="28"/>
              </w:rPr>
              <w:t>加工物品</w:t>
            </w:r>
          </w:p>
        </w:tc>
        <w:tc>
          <w:tcPr>
            <w:tcW w:w="928" w:type="dxa"/>
          </w:tcPr>
          <w:p w:rsidR="00ED55DF" w:rsidRDefault="00ED55DF">
            <w:pPr>
              <w:rPr>
                <w:rFonts w:ascii="仿宋" w:eastAsia="仿宋" w:hAnsi="仿宋" w:cs="宋体"/>
                <w:sz w:val="28"/>
                <w:szCs w:val="28"/>
              </w:rPr>
            </w:pPr>
            <w:r>
              <w:rPr>
                <w:rFonts w:ascii="仿宋" w:eastAsia="仿宋" w:hAnsi="仿宋" w:cs="宋体" w:hint="eastAsia"/>
                <w:sz w:val="28"/>
                <w:szCs w:val="28"/>
              </w:rPr>
              <w:t>535</w:t>
            </w:r>
          </w:p>
        </w:tc>
        <w:tc>
          <w:tcPr>
            <w:tcW w:w="3646" w:type="dxa"/>
          </w:tcPr>
          <w:p w:rsidR="00ED55DF" w:rsidRDefault="00ED55DF">
            <w:pPr>
              <w:rPr>
                <w:rFonts w:ascii="仿宋" w:eastAsia="仿宋" w:hAnsi="仿宋" w:cs="宋体"/>
                <w:sz w:val="28"/>
                <w:szCs w:val="28"/>
              </w:rPr>
            </w:pPr>
            <w:r>
              <w:rPr>
                <w:rFonts w:ascii="仿宋" w:eastAsia="仿宋" w:hAnsi="仿宋" w:cs="宋体" w:hint="eastAsia"/>
                <w:sz w:val="28"/>
                <w:szCs w:val="28"/>
              </w:rPr>
              <w:t>经营成本</w:t>
            </w:r>
          </w:p>
        </w:tc>
      </w:tr>
    </w:tbl>
    <w:p w:rsidR="00772563" w:rsidRDefault="00772563">
      <w:pPr>
        <w:rPr>
          <w:rFonts w:ascii="仿宋" w:eastAsia="仿宋" w:hAnsi="仿宋" w:cs="Times New Roman"/>
          <w:sz w:val="32"/>
          <w:szCs w:val="32"/>
        </w:rPr>
      </w:pPr>
    </w:p>
    <w:sectPr w:rsidR="00772563" w:rsidSect="00772563">
      <w:footerReference w:type="even" r:id="rId8"/>
      <w:foot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C94" w:rsidRDefault="00C15C94" w:rsidP="00772563">
      <w:r>
        <w:separator/>
      </w:r>
    </w:p>
  </w:endnote>
  <w:endnote w:type="continuationSeparator" w:id="1">
    <w:p w:rsidR="00C15C94" w:rsidRDefault="00C15C94" w:rsidP="007725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A4F" w:rsidRDefault="00254F23">
    <w:pPr>
      <w:pStyle w:val="a6"/>
      <w:framePr w:wrap="around" w:vAnchor="text" w:hAnchor="margin" w:xAlign="center" w:y="1"/>
      <w:rPr>
        <w:rStyle w:val="a9"/>
      </w:rPr>
    </w:pPr>
    <w:r>
      <w:rPr>
        <w:rStyle w:val="a9"/>
      </w:rPr>
      <w:fldChar w:fldCharType="begin"/>
    </w:r>
    <w:r w:rsidR="00056A4F">
      <w:rPr>
        <w:rStyle w:val="a9"/>
      </w:rPr>
      <w:instrText xml:space="preserve">PAGE  </w:instrText>
    </w:r>
    <w:r>
      <w:rPr>
        <w:rStyle w:val="a9"/>
      </w:rPr>
      <w:fldChar w:fldCharType="end"/>
    </w:r>
  </w:p>
  <w:p w:rsidR="00056A4F" w:rsidRDefault="00056A4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3378"/>
      <w:docPartObj>
        <w:docPartGallery w:val="Page Numbers (Bottom of Page)"/>
        <w:docPartUnique/>
      </w:docPartObj>
    </w:sdtPr>
    <w:sdtContent>
      <w:p w:rsidR="00C70F3E" w:rsidRDefault="00254F23">
        <w:pPr>
          <w:pStyle w:val="a6"/>
          <w:jc w:val="center"/>
        </w:pPr>
        <w:fldSimple w:instr=" PAGE   \* MERGEFORMAT ">
          <w:r w:rsidR="00FB2105" w:rsidRPr="00FB2105">
            <w:rPr>
              <w:noProof/>
              <w:lang w:val="zh-CN"/>
            </w:rPr>
            <w:t>16</w:t>
          </w:r>
        </w:fldSimple>
      </w:p>
    </w:sdtContent>
  </w:sdt>
  <w:p w:rsidR="00056A4F" w:rsidRDefault="00056A4F">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C94" w:rsidRDefault="00C15C94" w:rsidP="00772563">
      <w:r>
        <w:separator/>
      </w:r>
    </w:p>
  </w:footnote>
  <w:footnote w:type="continuationSeparator" w:id="1">
    <w:p w:rsidR="00C15C94" w:rsidRDefault="00C15C94" w:rsidP="007725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47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4876"/>
    <w:rsid w:val="00000AED"/>
    <w:rsid w:val="00000CD7"/>
    <w:rsid w:val="00006F95"/>
    <w:rsid w:val="00006FEA"/>
    <w:rsid w:val="00007B9F"/>
    <w:rsid w:val="00010498"/>
    <w:rsid w:val="00010B3A"/>
    <w:rsid w:val="0001113E"/>
    <w:rsid w:val="00011F94"/>
    <w:rsid w:val="00012B0F"/>
    <w:rsid w:val="00013016"/>
    <w:rsid w:val="00013125"/>
    <w:rsid w:val="00013470"/>
    <w:rsid w:val="00016502"/>
    <w:rsid w:val="000209C6"/>
    <w:rsid w:val="000212EB"/>
    <w:rsid w:val="00022ECF"/>
    <w:rsid w:val="00023F19"/>
    <w:rsid w:val="00025EE5"/>
    <w:rsid w:val="00032460"/>
    <w:rsid w:val="000328A6"/>
    <w:rsid w:val="00032C72"/>
    <w:rsid w:val="0003382C"/>
    <w:rsid w:val="00035DC6"/>
    <w:rsid w:val="00035F1A"/>
    <w:rsid w:val="0003615D"/>
    <w:rsid w:val="000401B1"/>
    <w:rsid w:val="0004076D"/>
    <w:rsid w:val="00040D11"/>
    <w:rsid w:val="000413F5"/>
    <w:rsid w:val="00041DA9"/>
    <w:rsid w:val="000430E3"/>
    <w:rsid w:val="000432AA"/>
    <w:rsid w:val="00043AC4"/>
    <w:rsid w:val="00043ADB"/>
    <w:rsid w:val="00043C7E"/>
    <w:rsid w:val="00044B6B"/>
    <w:rsid w:val="00045B8C"/>
    <w:rsid w:val="000469F7"/>
    <w:rsid w:val="000477AE"/>
    <w:rsid w:val="00051C92"/>
    <w:rsid w:val="0005366D"/>
    <w:rsid w:val="00054003"/>
    <w:rsid w:val="000556F7"/>
    <w:rsid w:val="00055852"/>
    <w:rsid w:val="0005603F"/>
    <w:rsid w:val="00056A4F"/>
    <w:rsid w:val="0006012A"/>
    <w:rsid w:val="000602B0"/>
    <w:rsid w:val="00060D6D"/>
    <w:rsid w:val="0006138D"/>
    <w:rsid w:val="00070127"/>
    <w:rsid w:val="00070670"/>
    <w:rsid w:val="00071510"/>
    <w:rsid w:val="00071FAC"/>
    <w:rsid w:val="00073423"/>
    <w:rsid w:val="00074080"/>
    <w:rsid w:val="0007533C"/>
    <w:rsid w:val="00076A34"/>
    <w:rsid w:val="00077697"/>
    <w:rsid w:val="00081524"/>
    <w:rsid w:val="00081BD4"/>
    <w:rsid w:val="0008218B"/>
    <w:rsid w:val="000829E3"/>
    <w:rsid w:val="00083B0C"/>
    <w:rsid w:val="00084283"/>
    <w:rsid w:val="00084D60"/>
    <w:rsid w:val="00087391"/>
    <w:rsid w:val="00087E51"/>
    <w:rsid w:val="00090BBD"/>
    <w:rsid w:val="00090BC2"/>
    <w:rsid w:val="00090CF5"/>
    <w:rsid w:val="00091C0B"/>
    <w:rsid w:val="00094726"/>
    <w:rsid w:val="00095506"/>
    <w:rsid w:val="00097058"/>
    <w:rsid w:val="000A20DE"/>
    <w:rsid w:val="000A3BD5"/>
    <w:rsid w:val="000A48A1"/>
    <w:rsid w:val="000B0D81"/>
    <w:rsid w:val="000B1923"/>
    <w:rsid w:val="000B1CC2"/>
    <w:rsid w:val="000B27D9"/>
    <w:rsid w:val="000B2F37"/>
    <w:rsid w:val="000B35AE"/>
    <w:rsid w:val="000B4B98"/>
    <w:rsid w:val="000B5CE6"/>
    <w:rsid w:val="000B67AB"/>
    <w:rsid w:val="000B6DCD"/>
    <w:rsid w:val="000B7A1A"/>
    <w:rsid w:val="000B7FC4"/>
    <w:rsid w:val="000C10FF"/>
    <w:rsid w:val="000C2B97"/>
    <w:rsid w:val="000C2F46"/>
    <w:rsid w:val="000C3E6B"/>
    <w:rsid w:val="000C55B4"/>
    <w:rsid w:val="000C57A2"/>
    <w:rsid w:val="000C5AD0"/>
    <w:rsid w:val="000C64DB"/>
    <w:rsid w:val="000C6B33"/>
    <w:rsid w:val="000C6E80"/>
    <w:rsid w:val="000D026F"/>
    <w:rsid w:val="000D0812"/>
    <w:rsid w:val="000D161B"/>
    <w:rsid w:val="000D1B32"/>
    <w:rsid w:val="000D1F4B"/>
    <w:rsid w:val="000D2584"/>
    <w:rsid w:val="000D313F"/>
    <w:rsid w:val="000D3733"/>
    <w:rsid w:val="000D5E6E"/>
    <w:rsid w:val="000D63AA"/>
    <w:rsid w:val="000D7977"/>
    <w:rsid w:val="000E0B20"/>
    <w:rsid w:val="000E1518"/>
    <w:rsid w:val="000E2092"/>
    <w:rsid w:val="000E3F21"/>
    <w:rsid w:val="000E5B51"/>
    <w:rsid w:val="000E7427"/>
    <w:rsid w:val="000F10EA"/>
    <w:rsid w:val="000F2833"/>
    <w:rsid w:val="000F35D8"/>
    <w:rsid w:val="000F5478"/>
    <w:rsid w:val="000F61C4"/>
    <w:rsid w:val="000F6A62"/>
    <w:rsid w:val="000F6E01"/>
    <w:rsid w:val="0010082A"/>
    <w:rsid w:val="00100C8B"/>
    <w:rsid w:val="00101A54"/>
    <w:rsid w:val="0010229F"/>
    <w:rsid w:val="0010305B"/>
    <w:rsid w:val="0010697C"/>
    <w:rsid w:val="00106D07"/>
    <w:rsid w:val="00107413"/>
    <w:rsid w:val="0010767B"/>
    <w:rsid w:val="00110AE7"/>
    <w:rsid w:val="00110D12"/>
    <w:rsid w:val="00111E60"/>
    <w:rsid w:val="00112870"/>
    <w:rsid w:val="00114097"/>
    <w:rsid w:val="00114821"/>
    <w:rsid w:val="00114A70"/>
    <w:rsid w:val="00116E92"/>
    <w:rsid w:val="00116FE4"/>
    <w:rsid w:val="00120B79"/>
    <w:rsid w:val="00122DD9"/>
    <w:rsid w:val="00123E8E"/>
    <w:rsid w:val="001240A0"/>
    <w:rsid w:val="0012450E"/>
    <w:rsid w:val="0012708C"/>
    <w:rsid w:val="00130E9D"/>
    <w:rsid w:val="00131A1D"/>
    <w:rsid w:val="00132536"/>
    <w:rsid w:val="00134DB9"/>
    <w:rsid w:val="001353E0"/>
    <w:rsid w:val="0013633A"/>
    <w:rsid w:val="00141B4C"/>
    <w:rsid w:val="00142A7A"/>
    <w:rsid w:val="00143576"/>
    <w:rsid w:val="00143866"/>
    <w:rsid w:val="00145F90"/>
    <w:rsid w:val="00147071"/>
    <w:rsid w:val="00147941"/>
    <w:rsid w:val="00147AB9"/>
    <w:rsid w:val="00150811"/>
    <w:rsid w:val="00150BC9"/>
    <w:rsid w:val="00151906"/>
    <w:rsid w:val="00151945"/>
    <w:rsid w:val="00151ED4"/>
    <w:rsid w:val="001526A0"/>
    <w:rsid w:val="00153361"/>
    <w:rsid w:val="001537D0"/>
    <w:rsid w:val="00154344"/>
    <w:rsid w:val="00155237"/>
    <w:rsid w:val="00155EF5"/>
    <w:rsid w:val="001575AF"/>
    <w:rsid w:val="00157DBD"/>
    <w:rsid w:val="00160540"/>
    <w:rsid w:val="001662E3"/>
    <w:rsid w:val="0016651C"/>
    <w:rsid w:val="00167718"/>
    <w:rsid w:val="0017032E"/>
    <w:rsid w:val="001704FD"/>
    <w:rsid w:val="001712EA"/>
    <w:rsid w:val="001716C8"/>
    <w:rsid w:val="00172BEF"/>
    <w:rsid w:val="00176579"/>
    <w:rsid w:val="00176FAF"/>
    <w:rsid w:val="00177C6D"/>
    <w:rsid w:val="001824CD"/>
    <w:rsid w:val="00182B62"/>
    <w:rsid w:val="001830CF"/>
    <w:rsid w:val="00184445"/>
    <w:rsid w:val="00184806"/>
    <w:rsid w:val="00184BE5"/>
    <w:rsid w:val="00184FFD"/>
    <w:rsid w:val="00185C49"/>
    <w:rsid w:val="001875CF"/>
    <w:rsid w:val="00190434"/>
    <w:rsid w:val="001934B7"/>
    <w:rsid w:val="001948D5"/>
    <w:rsid w:val="00195183"/>
    <w:rsid w:val="00195733"/>
    <w:rsid w:val="001960D6"/>
    <w:rsid w:val="001979FC"/>
    <w:rsid w:val="001A1B15"/>
    <w:rsid w:val="001A2050"/>
    <w:rsid w:val="001A2164"/>
    <w:rsid w:val="001A2C20"/>
    <w:rsid w:val="001A2D22"/>
    <w:rsid w:val="001A3F1D"/>
    <w:rsid w:val="001A48DA"/>
    <w:rsid w:val="001A5A6E"/>
    <w:rsid w:val="001A7660"/>
    <w:rsid w:val="001A7D7A"/>
    <w:rsid w:val="001B0FBB"/>
    <w:rsid w:val="001B40B6"/>
    <w:rsid w:val="001B44E9"/>
    <w:rsid w:val="001B4F58"/>
    <w:rsid w:val="001B52EA"/>
    <w:rsid w:val="001B549F"/>
    <w:rsid w:val="001B5659"/>
    <w:rsid w:val="001B57E4"/>
    <w:rsid w:val="001B5D28"/>
    <w:rsid w:val="001B6583"/>
    <w:rsid w:val="001B6C7C"/>
    <w:rsid w:val="001B6D96"/>
    <w:rsid w:val="001B6E5C"/>
    <w:rsid w:val="001C189A"/>
    <w:rsid w:val="001C1C75"/>
    <w:rsid w:val="001C2E8A"/>
    <w:rsid w:val="001C2EDC"/>
    <w:rsid w:val="001C440C"/>
    <w:rsid w:val="001C4A0B"/>
    <w:rsid w:val="001C4A4E"/>
    <w:rsid w:val="001C645A"/>
    <w:rsid w:val="001C6CD1"/>
    <w:rsid w:val="001C72BC"/>
    <w:rsid w:val="001D177F"/>
    <w:rsid w:val="001D3F07"/>
    <w:rsid w:val="001D4B3C"/>
    <w:rsid w:val="001E1B3E"/>
    <w:rsid w:val="001E4B4C"/>
    <w:rsid w:val="001E787A"/>
    <w:rsid w:val="001F0485"/>
    <w:rsid w:val="001F06FB"/>
    <w:rsid w:val="001F1397"/>
    <w:rsid w:val="001F154E"/>
    <w:rsid w:val="001F17B8"/>
    <w:rsid w:val="001F2BB8"/>
    <w:rsid w:val="001F37CD"/>
    <w:rsid w:val="001F5298"/>
    <w:rsid w:val="001F651E"/>
    <w:rsid w:val="001F7608"/>
    <w:rsid w:val="00200918"/>
    <w:rsid w:val="00200E9D"/>
    <w:rsid w:val="00200FC0"/>
    <w:rsid w:val="002013EB"/>
    <w:rsid w:val="00202BD3"/>
    <w:rsid w:val="00205CCE"/>
    <w:rsid w:val="0020607C"/>
    <w:rsid w:val="002106E5"/>
    <w:rsid w:val="00210A94"/>
    <w:rsid w:val="002123A8"/>
    <w:rsid w:val="00214086"/>
    <w:rsid w:val="00215679"/>
    <w:rsid w:val="0021664A"/>
    <w:rsid w:val="00217160"/>
    <w:rsid w:val="0022250C"/>
    <w:rsid w:val="0022362D"/>
    <w:rsid w:val="00223F6F"/>
    <w:rsid w:val="002263FF"/>
    <w:rsid w:val="002267C3"/>
    <w:rsid w:val="0022695D"/>
    <w:rsid w:val="00226A5E"/>
    <w:rsid w:val="002301B2"/>
    <w:rsid w:val="00230224"/>
    <w:rsid w:val="00230269"/>
    <w:rsid w:val="0023092E"/>
    <w:rsid w:val="00231419"/>
    <w:rsid w:val="00231D1D"/>
    <w:rsid w:val="00232BF1"/>
    <w:rsid w:val="00233054"/>
    <w:rsid w:val="00233BF3"/>
    <w:rsid w:val="00235640"/>
    <w:rsid w:val="002370E8"/>
    <w:rsid w:val="00240283"/>
    <w:rsid w:val="00243309"/>
    <w:rsid w:val="00243B20"/>
    <w:rsid w:val="00244A54"/>
    <w:rsid w:val="0024703C"/>
    <w:rsid w:val="002470AC"/>
    <w:rsid w:val="002501F0"/>
    <w:rsid w:val="0025135F"/>
    <w:rsid w:val="00253362"/>
    <w:rsid w:val="0025357A"/>
    <w:rsid w:val="002537BA"/>
    <w:rsid w:val="002541C5"/>
    <w:rsid w:val="00254B18"/>
    <w:rsid w:val="00254F23"/>
    <w:rsid w:val="002607B8"/>
    <w:rsid w:val="00263C11"/>
    <w:rsid w:val="002645F0"/>
    <w:rsid w:val="002657AB"/>
    <w:rsid w:val="00265DD3"/>
    <w:rsid w:val="002670C2"/>
    <w:rsid w:val="002714FE"/>
    <w:rsid w:val="0027449D"/>
    <w:rsid w:val="00276121"/>
    <w:rsid w:val="00277439"/>
    <w:rsid w:val="00277E4E"/>
    <w:rsid w:val="002813DC"/>
    <w:rsid w:val="00281D58"/>
    <w:rsid w:val="00281EC4"/>
    <w:rsid w:val="0028271E"/>
    <w:rsid w:val="00282E5F"/>
    <w:rsid w:val="00287D7E"/>
    <w:rsid w:val="00293790"/>
    <w:rsid w:val="00295039"/>
    <w:rsid w:val="00297042"/>
    <w:rsid w:val="00297DEA"/>
    <w:rsid w:val="002A09AE"/>
    <w:rsid w:val="002A1763"/>
    <w:rsid w:val="002A6409"/>
    <w:rsid w:val="002A65CE"/>
    <w:rsid w:val="002A70B6"/>
    <w:rsid w:val="002A7687"/>
    <w:rsid w:val="002B1900"/>
    <w:rsid w:val="002B3997"/>
    <w:rsid w:val="002B4808"/>
    <w:rsid w:val="002B57C5"/>
    <w:rsid w:val="002B7ABD"/>
    <w:rsid w:val="002C0208"/>
    <w:rsid w:val="002C03E2"/>
    <w:rsid w:val="002C2411"/>
    <w:rsid w:val="002C2957"/>
    <w:rsid w:val="002C3208"/>
    <w:rsid w:val="002C4177"/>
    <w:rsid w:val="002C5E97"/>
    <w:rsid w:val="002C758E"/>
    <w:rsid w:val="002C76CE"/>
    <w:rsid w:val="002C7D99"/>
    <w:rsid w:val="002D1592"/>
    <w:rsid w:val="002D1B20"/>
    <w:rsid w:val="002D1F60"/>
    <w:rsid w:val="002D5F0E"/>
    <w:rsid w:val="002D76E7"/>
    <w:rsid w:val="002D77E7"/>
    <w:rsid w:val="002E2AC0"/>
    <w:rsid w:val="002E34C7"/>
    <w:rsid w:val="002E3A24"/>
    <w:rsid w:val="002E4927"/>
    <w:rsid w:val="002E49B1"/>
    <w:rsid w:val="002E4F26"/>
    <w:rsid w:val="002E7FB7"/>
    <w:rsid w:val="002F268B"/>
    <w:rsid w:val="002F374F"/>
    <w:rsid w:val="002F46E8"/>
    <w:rsid w:val="002F527B"/>
    <w:rsid w:val="002F5A45"/>
    <w:rsid w:val="002F76CA"/>
    <w:rsid w:val="00302530"/>
    <w:rsid w:val="003030C3"/>
    <w:rsid w:val="00304329"/>
    <w:rsid w:val="003046BB"/>
    <w:rsid w:val="003054D7"/>
    <w:rsid w:val="00305DFF"/>
    <w:rsid w:val="00306AD5"/>
    <w:rsid w:val="00310242"/>
    <w:rsid w:val="003105CE"/>
    <w:rsid w:val="00311527"/>
    <w:rsid w:val="00313509"/>
    <w:rsid w:val="00314B3F"/>
    <w:rsid w:val="00317B91"/>
    <w:rsid w:val="00321175"/>
    <w:rsid w:val="003228BE"/>
    <w:rsid w:val="00323BC6"/>
    <w:rsid w:val="00323C87"/>
    <w:rsid w:val="00324E12"/>
    <w:rsid w:val="00324E6E"/>
    <w:rsid w:val="00326C1B"/>
    <w:rsid w:val="0032784A"/>
    <w:rsid w:val="00330560"/>
    <w:rsid w:val="00330D3F"/>
    <w:rsid w:val="0033397A"/>
    <w:rsid w:val="0033423C"/>
    <w:rsid w:val="0033486D"/>
    <w:rsid w:val="0033496F"/>
    <w:rsid w:val="00335BCD"/>
    <w:rsid w:val="00335CB3"/>
    <w:rsid w:val="0033608A"/>
    <w:rsid w:val="003368D8"/>
    <w:rsid w:val="003405C0"/>
    <w:rsid w:val="003408EA"/>
    <w:rsid w:val="003420DF"/>
    <w:rsid w:val="0034234B"/>
    <w:rsid w:val="003437D4"/>
    <w:rsid w:val="00345124"/>
    <w:rsid w:val="003473CC"/>
    <w:rsid w:val="00347A1E"/>
    <w:rsid w:val="003519BC"/>
    <w:rsid w:val="00352438"/>
    <w:rsid w:val="00352E99"/>
    <w:rsid w:val="00352F0D"/>
    <w:rsid w:val="00354504"/>
    <w:rsid w:val="00354640"/>
    <w:rsid w:val="003569AF"/>
    <w:rsid w:val="00356F38"/>
    <w:rsid w:val="00360D07"/>
    <w:rsid w:val="00362AFC"/>
    <w:rsid w:val="00363AAD"/>
    <w:rsid w:val="00371454"/>
    <w:rsid w:val="00371571"/>
    <w:rsid w:val="00372CC2"/>
    <w:rsid w:val="003750CF"/>
    <w:rsid w:val="003752AD"/>
    <w:rsid w:val="00376B24"/>
    <w:rsid w:val="00377D3F"/>
    <w:rsid w:val="0038130A"/>
    <w:rsid w:val="003844E9"/>
    <w:rsid w:val="00384512"/>
    <w:rsid w:val="00392143"/>
    <w:rsid w:val="00394B7B"/>
    <w:rsid w:val="00394C82"/>
    <w:rsid w:val="00397041"/>
    <w:rsid w:val="003A12BC"/>
    <w:rsid w:val="003A1B87"/>
    <w:rsid w:val="003A1EB8"/>
    <w:rsid w:val="003A2129"/>
    <w:rsid w:val="003A23A3"/>
    <w:rsid w:val="003A3417"/>
    <w:rsid w:val="003A5607"/>
    <w:rsid w:val="003B11AF"/>
    <w:rsid w:val="003B1495"/>
    <w:rsid w:val="003B232E"/>
    <w:rsid w:val="003B3310"/>
    <w:rsid w:val="003B339A"/>
    <w:rsid w:val="003B37EF"/>
    <w:rsid w:val="003B3C53"/>
    <w:rsid w:val="003B4144"/>
    <w:rsid w:val="003B4998"/>
    <w:rsid w:val="003B7535"/>
    <w:rsid w:val="003C070B"/>
    <w:rsid w:val="003C18F5"/>
    <w:rsid w:val="003C1968"/>
    <w:rsid w:val="003C21A2"/>
    <w:rsid w:val="003C3E7D"/>
    <w:rsid w:val="003C5B4B"/>
    <w:rsid w:val="003D0167"/>
    <w:rsid w:val="003D1072"/>
    <w:rsid w:val="003D196A"/>
    <w:rsid w:val="003D3147"/>
    <w:rsid w:val="003D49BE"/>
    <w:rsid w:val="003D7101"/>
    <w:rsid w:val="003D7EF9"/>
    <w:rsid w:val="003E2628"/>
    <w:rsid w:val="003E2D37"/>
    <w:rsid w:val="003E381C"/>
    <w:rsid w:val="003E38C4"/>
    <w:rsid w:val="003E39E7"/>
    <w:rsid w:val="003E551A"/>
    <w:rsid w:val="003E68C2"/>
    <w:rsid w:val="003F118B"/>
    <w:rsid w:val="003F1C8E"/>
    <w:rsid w:val="003F206E"/>
    <w:rsid w:val="003F42C3"/>
    <w:rsid w:val="003F68B3"/>
    <w:rsid w:val="003F6D11"/>
    <w:rsid w:val="00400BC1"/>
    <w:rsid w:val="00401142"/>
    <w:rsid w:val="00403D9D"/>
    <w:rsid w:val="00405CC8"/>
    <w:rsid w:val="0040625C"/>
    <w:rsid w:val="0040703B"/>
    <w:rsid w:val="00407186"/>
    <w:rsid w:val="004078CB"/>
    <w:rsid w:val="00410486"/>
    <w:rsid w:val="00410BDE"/>
    <w:rsid w:val="00411405"/>
    <w:rsid w:val="004122E7"/>
    <w:rsid w:val="0041287C"/>
    <w:rsid w:val="004138DE"/>
    <w:rsid w:val="00414C93"/>
    <w:rsid w:val="00414DAE"/>
    <w:rsid w:val="00415206"/>
    <w:rsid w:val="00415AD0"/>
    <w:rsid w:val="00417CA8"/>
    <w:rsid w:val="004220D7"/>
    <w:rsid w:val="00423623"/>
    <w:rsid w:val="00424267"/>
    <w:rsid w:val="0042733F"/>
    <w:rsid w:val="0043291D"/>
    <w:rsid w:val="00436EBC"/>
    <w:rsid w:val="004415F0"/>
    <w:rsid w:val="00441B29"/>
    <w:rsid w:val="004425CB"/>
    <w:rsid w:val="0044367C"/>
    <w:rsid w:val="004513D0"/>
    <w:rsid w:val="00452459"/>
    <w:rsid w:val="00453A2C"/>
    <w:rsid w:val="00455642"/>
    <w:rsid w:val="0046010F"/>
    <w:rsid w:val="00461A48"/>
    <w:rsid w:val="00462E2C"/>
    <w:rsid w:val="004638C0"/>
    <w:rsid w:val="004640D7"/>
    <w:rsid w:val="0046478B"/>
    <w:rsid w:val="00466056"/>
    <w:rsid w:val="00467531"/>
    <w:rsid w:val="00467E3E"/>
    <w:rsid w:val="00470352"/>
    <w:rsid w:val="00475574"/>
    <w:rsid w:val="00477CC0"/>
    <w:rsid w:val="0048068B"/>
    <w:rsid w:val="00481713"/>
    <w:rsid w:val="004826AB"/>
    <w:rsid w:val="00483FB3"/>
    <w:rsid w:val="00483FF2"/>
    <w:rsid w:val="00484740"/>
    <w:rsid w:val="00485E6D"/>
    <w:rsid w:val="00491DED"/>
    <w:rsid w:val="004927A1"/>
    <w:rsid w:val="00493BDC"/>
    <w:rsid w:val="00493F74"/>
    <w:rsid w:val="00493FBA"/>
    <w:rsid w:val="0049530C"/>
    <w:rsid w:val="004962A7"/>
    <w:rsid w:val="0049666D"/>
    <w:rsid w:val="004975AE"/>
    <w:rsid w:val="004976DB"/>
    <w:rsid w:val="004A119C"/>
    <w:rsid w:val="004A299D"/>
    <w:rsid w:val="004A331A"/>
    <w:rsid w:val="004A339D"/>
    <w:rsid w:val="004A49EA"/>
    <w:rsid w:val="004A5448"/>
    <w:rsid w:val="004A64E6"/>
    <w:rsid w:val="004A6FE6"/>
    <w:rsid w:val="004B1F50"/>
    <w:rsid w:val="004B20DA"/>
    <w:rsid w:val="004B2370"/>
    <w:rsid w:val="004B3399"/>
    <w:rsid w:val="004B40BC"/>
    <w:rsid w:val="004B49DD"/>
    <w:rsid w:val="004B5CA4"/>
    <w:rsid w:val="004B6485"/>
    <w:rsid w:val="004B66C8"/>
    <w:rsid w:val="004C0735"/>
    <w:rsid w:val="004C0D32"/>
    <w:rsid w:val="004C1940"/>
    <w:rsid w:val="004C291A"/>
    <w:rsid w:val="004C66DA"/>
    <w:rsid w:val="004C6C5E"/>
    <w:rsid w:val="004C77FB"/>
    <w:rsid w:val="004D0962"/>
    <w:rsid w:val="004D33F0"/>
    <w:rsid w:val="004D342A"/>
    <w:rsid w:val="004D37F4"/>
    <w:rsid w:val="004D4798"/>
    <w:rsid w:val="004D4901"/>
    <w:rsid w:val="004D6C69"/>
    <w:rsid w:val="004D7858"/>
    <w:rsid w:val="004D7EA1"/>
    <w:rsid w:val="004E0AB8"/>
    <w:rsid w:val="004E13E1"/>
    <w:rsid w:val="004E1AE5"/>
    <w:rsid w:val="004E25CF"/>
    <w:rsid w:val="004E4DB2"/>
    <w:rsid w:val="004E5865"/>
    <w:rsid w:val="004E5AC8"/>
    <w:rsid w:val="004E5B7E"/>
    <w:rsid w:val="004E5CFA"/>
    <w:rsid w:val="004E64CD"/>
    <w:rsid w:val="004E6D0B"/>
    <w:rsid w:val="004E76BE"/>
    <w:rsid w:val="004F0FD7"/>
    <w:rsid w:val="004F16C9"/>
    <w:rsid w:val="004F2D95"/>
    <w:rsid w:val="004F3FAC"/>
    <w:rsid w:val="004F4CFF"/>
    <w:rsid w:val="004F52E6"/>
    <w:rsid w:val="004F581A"/>
    <w:rsid w:val="004F58C2"/>
    <w:rsid w:val="004F5C39"/>
    <w:rsid w:val="004F6558"/>
    <w:rsid w:val="004F6879"/>
    <w:rsid w:val="00500472"/>
    <w:rsid w:val="00500883"/>
    <w:rsid w:val="00500A26"/>
    <w:rsid w:val="0050149E"/>
    <w:rsid w:val="00503DF9"/>
    <w:rsid w:val="005040C5"/>
    <w:rsid w:val="00506762"/>
    <w:rsid w:val="00507B93"/>
    <w:rsid w:val="00507CB9"/>
    <w:rsid w:val="00507EC5"/>
    <w:rsid w:val="0051040D"/>
    <w:rsid w:val="00510CFD"/>
    <w:rsid w:val="00510E61"/>
    <w:rsid w:val="005113B4"/>
    <w:rsid w:val="00513850"/>
    <w:rsid w:val="00513C3B"/>
    <w:rsid w:val="0051592F"/>
    <w:rsid w:val="00520EE6"/>
    <w:rsid w:val="00521B16"/>
    <w:rsid w:val="00524DAD"/>
    <w:rsid w:val="00525E5A"/>
    <w:rsid w:val="00531EB0"/>
    <w:rsid w:val="005323CC"/>
    <w:rsid w:val="0053364E"/>
    <w:rsid w:val="00533A16"/>
    <w:rsid w:val="0053616E"/>
    <w:rsid w:val="005400C4"/>
    <w:rsid w:val="00544828"/>
    <w:rsid w:val="0054488D"/>
    <w:rsid w:val="00545A20"/>
    <w:rsid w:val="00546031"/>
    <w:rsid w:val="00546976"/>
    <w:rsid w:val="00547623"/>
    <w:rsid w:val="00550E57"/>
    <w:rsid w:val="005536C9"/>
    <w:rsid w:val="005536F9"/>
    <w:rsid w:val="00553B5B"/>
    <w:rsid w:val="00556168"/>
    <w:rsid w:val="0056310B"/>
    <w:rsid w:val="00565428"/>
    <w:rsid w:val="0056577F"/>
    <w:rsid w:val="005668CE"/>
    <w:rsid w:val="00571519"/>
    <w:rsid w:val="00572DAE"/>
    <w:rsid w:val="00573C51"/>
    <w:rsid w:val="005752AF"/>
    <w:rsid w:val="00582CAB"/>
    <w:rsid w:val="00582D4D"/>
    <w:rsid w:val="00583130"/>
    <w:rsid w:val="005835D0"/>
    <w:rsid w:val="00584169"/>
    <w:rsid w:val="00584A1B"/>
    <w:rsid w:val="0058563C"/>
    <w:rsid w:val="005869D9"/>
    <w:rsid w:val="00587DC8"/>
    <w:rsid w:val="00587EE5"/>
    <w:rsid w:val="00590C1B"/>
    <w:rsid w:val="00591392"/>
    <w:rsid w:val="00593196"/>
    <w:rsid w:val="00593C4E"/>
    <w:rsid w:val="00594F4A"/>
    <w:rsid w:val="00595895"/>
    <w:rsid w:val="00596A5C"/>
    <w:rsid w:val="005972B7"/>
    <w:rsid w:val="00597CE9"/>
    <w:rsid w:val="00597E54"/>
    <w:rsid w:val="00597ED7"/>
    <w:rsid w:val="005A1939"/>
    <w:rsid w:val="005A36E7"/>
    <w:rsid w:val="005A4BA3"/>
    <w:rsid w:val="005A4F1E"/>
    <w:rsid w:val="005A577E"/>
    <w:rsid w:val="005A66CC"/>
    <w:rsid w:val="005A6D06"/>
    <w:rsid w:val="005B0A42"/>
    <w:rsid w:val="005B2FBA"/>
    <w:rsid w:val="005B40F0"/>
    <w:rsid w:val="005B4CD9"/>
    <w:rsid w:val="005B51BF"/>
    <w:rsid w:val="005B57CC"/>
    <w:rsid w:val="005B57E1"/>
    <w:rsid w:val="005B6852"/>
    <w:rsid w:val="005B7737"/>
    <w:rsid w:val="005B7A08"/>
    <w:rsid w:val="005C04DF"/>
    <w:rsid w:val="005C0905"/>
    <w:rsid w:val="005C4972"/>
    <w:rsid w:val="005C523C"/>
    <w:rsid w:val="005C54B8"/>
    <w:rsid w:val="005C57EF"/>
    <w:rsid w:val="005C5916"/>
    <w:rsid w:val="005C5FA8"/>
    <w:rsid w:val="005C7741"/>
    <w:rsid w:val="005C7948"/>
    <w:rsid w:val="005C7F7F"/>
    <w:rsid w:val="005D0435"/>
    <w:rsid w:val="005D1046"/>
    <w:rsid w:val="005D1BF2"/>
    <w:rsid w:val="005D340C"/>
    <w:rsid w:val="005D50D1"/>
    <w:rsid w:val="005D6083"/>
    <w:rsid w:val="005E0E5B"/>
    <w:rsid w:val="005E56CC"/>
    <w:rsid w:val="005F0932"/>
    <w:rsid w:val="005F095E"/>
    <w:rsid w:val="005F0A26"/>
    <w:rsid w:val="005F16F6"/>
    <w:rsid w:val="005F7087"/>
    <w:rsid w:val="005F72EA"/>
    <w:rsid w:val="00600425"/>
    <w:rsid w:val="006043AE"/>
    <w:rsid w:val="006046B5"/>
    <w:rsid w:val="00605250"/>
    <w:rsid w:val="00605302"/>
    <w:rsid w:val="0060783A"/>
    <w:rsid w:val="00607EF2"/>
    <w:rsid w:val="00610246"/>
    <w:rsid w:val="00610D5E"/>
    <w:rsid w:val="0061314D"/>
    <w:rsid w:val="006148A0"/>
    <w:rsid w:val="0061538F"/>
    <w:rsid w:val="00615D5B"/>
    <w:rsid w:val="00615F46"/>
    <w:rsid w:val="00616C2F"/>
    <w:rsid w:val="00616CEF"/>
    <w:rsid w:val="0061706B"/>
    <w:rsid w:val="00617758"/>
    <w:rsid w:val="00617B41"/>
    <w:rsid w:val="00617FE7"/>
    <w:rsid w:val="00620812"/>
    <w:rsid w:val="00622F12"/>
    <w:rsid w:val="00624F85"/>
    <w:rsid w:val="00626DD2"/>
    <w:rsid w:val="00627F08"/>
    <w:rsid w:val="006303BF"/>
    <w:rsid w:val="006320BA"/>
    <w:rsid w:val="0063270C"/>
    <w:rsid w:val="00632A05"/>
    <w:rsid w:val="00637707"/>
    <w:rsid w:val="006401FB"/>
    <w:rsid w:val="00640921"/>
    <w:rsid w:val="006417BA"/>
    <w:rsid w:val="006431D8"/>
    <w:rsid w:val="0064468C"/>
    <w:rsid w:val="00644B12"/>
    <w:rsid w:val="0064619B"/>
    <w:rsid w:val="006474D9"/>
    <w:rsid w:val="00647516"/>
    <w:rsid w:val="0064759B"/>
    <w:rsid w:val="00654440"/>
    <w:rsid w:val="00655F6C"/>
    <w:rsid w:val="006602B6"/>
    <w:rsid w:val="006612D1"/>
    <w:rsid w:val="00661559"/>
    <w:rsid w:val="006617DA"/>
    <w:rsid w:val="00662BA8"/>
    <w:rsid w:val="0066436E"/>
    <w:rsid w:val="0066567C"/>
    <w:rsid w:val="0066584B"/>
    <w:rsid w:val="0066585F"/>
    <w:rsid w:val="00665B10"/>
    <w:rsid w:val="00670D0E"/>
    <w:rsid w:val="00671472"/>
    <w:rsid w:val="0067403E"/>
    <w:rsid w:val="00674805"/>
    <w:rsid w:val="00681273"/>
    <w:rsid w:val="00681E45"/>
    <w:rsid w:val="00686DF2"/>
    <w:rsid w:val="0068755A"/>
    <w:rsid w:val="006910B9"/>
    <w:rsid w:val="006922E2"/>
    <w:rsid w:val="00693F95"/>
    <w:rsid w:val="00696A86"/>
    <w:rsid w:val="006A038D"/>
    <w:rsid w:val="006A0D32"/>
    <w:rsid w:val="006A0DF8"/>
    <w:rsid w:val="006A2E8D"/>
    <w:rsid w:val="006A4F45"/>
    <w:rsid w:val="006A5D51"/>
    <w:rsid w:val="006A7ECC"/>
    <w:rsid w:val="006B1218"/>
    <w:rsid w:val="006B164E"/>
    <w:rsid w:val="006B2759"/>
    <w:rsid w:val="006B47D2"/>
    <w:rsid w:val="006C0535"/>
    <w:rsid w:val="006C0792"/>
    <w:rsid w:val="006C1C35"/>
    <w:rsid w:val="006C206B"/>
    <w:rsid w:val="006C28CD"/>
    <w:rsid w:val="006C336C"/>
    <w:rsid w:val="006C383F"/>
    <w:rsid w:val="006C3F65"/>
    <w:rsid w:val="006C4199"/>
    <w:rsid w:val="006C41DB"/>
    <w:rsid w:val="006C470C"/>
    <w:rsid w:val="006C4AC6"/>
    <w:rsid w:val="006C5651"/>
    <w:rsid w:val="006C622B"/>
    <w:rsid w:val="006C6D2F"/>
    <w:rsid w:val="006C7168"/>
    <w:rsid w:val="006D04D1"/>
    <w:rsid w:val="006D1381"/>
    <w:rsid w:val="006D1C7F"/>
    <w:rsid w:val="006D31E5"/>
    <w:rsid w:val="006D3A02"/>
    <w:rsid w:val="006D3E23"/>
    <w:rsid w:val="006D6955"/>
    <w:rsid w:val="006D766A"/>
    <w:rsid w:val="006E073A"/>
    <w:rsid w:val="006E08B3"/>
    <w:rsid w:val="006E13F5"/>
    <w:rsid w:val="006E1B06"/>
    <w:rsid w:val="006E24B1"/>
    <w:rsid w:val="006E28B3"/>
    <w:rsid w:val="006E2DC8"/>
    <w:rsid w:val="006E33AC"/>
    <w:rsid w:val="006E3632"/>
    <w:rsid w:val="006E47C2"/>
    <w:rsid w:val="006E5DD8"/>
    <w:rsid w:val="006E612A"/>
    <w:rsid w:val="006E725C"/>
    <w:rsid w:val="006E754B"/>
    <w:rsid w:val="006F3F20"/>
    <w:rsid w:val="006F40D1"/>
    <w:rsid w:val="006F4257"/>
    <w:rsid w:val="006F4B29"/>
    <w:rsid w:val="0070207E"/>
    <w:rsid w:val="007063DD"/>
    <w:rsid w:val="007064F0"/>
    <w:rsid w:val="00707B6F"/>
    <w:rsid w:val="007107DD"/>
    <w:rsid w:val="00711D47"/>
    <w:rsid w:val="00714173"/>
    <w:rsid w:val="00714440"/>
    <w:rsid w:val="007147A0"/>
    <w:rsid w:val="00715C74"/>
    <w:rsid w:val="0071660E"/>
    <w:rsid w:val="00717274"/>
    <w:rsid w:val="007176ED"/>
    <w:rsid w:val="007202F5"/>
    <w:rsid w:val="0072110F"/>
    <w:rsid w:val="0072130D"/>
    <w:rsid w:val="0072307D"/>
    <w:rsid w:val="00723AF9"/>
    <w:rsid w:val="00723FC4"/>
    <w:rsid w:val="00724A39"/>
    <w:rsid w:val="007251DD"/>
    <w:rsid w:val="00726791"/>
    <w:rsid w:val="00727E12"/>
    <w:rsid w:val="00730E85"/>
    <w:rsid w:val="00732076"/>
    <w:rsid w:val="00733646"/>
    <w:rsid w:val="00734111"/>
    <w:rsid w:val="007343BD"/>
    <w:rsid w:val="00736614"/>
    <w:rsid w:val="0073672C"/>
    <w:rsid w:val="00737B69"/>
    <w:rsid w:val="00740110"/>
    <w:rsid w:val="00741566"/>
    <w:rsid w:val="00741697"/>
    <w:rsid w:val="00742546"/>
    <w:rsid w:val="00742A5A"/>
    <w:rsid w:val="007439DB"/>
    <w:rsid w:val="007456E8"/>
    <w:rsid w:val="007459C9"/>
    <w:rsid w:val="00745F52"/>
    <w:rsid w:val="00746425"/>
    <w:rsid w:val="007477A4"/>
    <w:rsid w:val="00747C3D"/>
    <w:rsid w:val="00750681"/>
    <w:rsid w:val="00754624"/>
    <w:rsid w:val="00756186"/>
    <w:rsid w:val="00756290"/>
    <w:rsid w:val="007577D2"/>
    <w:rsid w:val="00757FBA"/>
    <w:rsid w:val="00760F84"/>
    <w:rsid w:val="00761CC5"/>
    <w:rsid w:val="00763E89"/>
    <w:rsid w:val="007648C3"/>
    <w:rsid w:val="0076530E"/>
    <w:rsid w:val="00766E86"/>
    <w:rsid w:val="007674A7"/>
    <w:rsid w:val="00770CB9"/>
    <w:rsid w:val="00771E9C"/>
    <w:rsid w:val="00772563"/>
    <w:rsid w:val="00773BE8"/>
    <w:rsid w:val="00774478"/>
    <w:rsid w:val="00774669"/>
    <w:rsid w:val="00774C1D"/>
    <w:rsid w:val="0077577D"/>
    <w:rsid w:val="00775B0F"/>
    <w:rsid w:val="007815FD"/>
    <w:rsid w:val="00781ABD"/>
    <w:rsid w:val="007834AE"/>
    <w:rsid w:val="007845CB"/>
    <w:rsid w:val="007849EC"/>
    <w:rsid w:val="00785184"/>
    <w:rsid w:val="00786005"/>
    <w:rsid w:val="0078746A"/>
    <w:rsid w:val="00790B98"/>
    <w:rsid w:val="00792414"/>
    <w:rsid w:val="0079303A"/>
    <w:rsid w:val="00794C59"/>
    <w:rsid w:val="00794D4F"/>
    <w:rsid w:val="00794EC8"/>
    <w:rsid w:val="00795D05"/>
    <w:rsid w:val="00796B0D"/>
    <w:rsid w:val="0079777C"/>
    <w:rsid w:val="007A1B63"/>
    <w:rsid w:val="007A27E8"/>
    <w:rsid w:val="007A43D0"/>
    <w:rsid w:val="007A54CD"/>
    <w:rsid w:val="007A6412"/>
    <w:rsid w:val="007A73FF"/>
    <w:rsid w:val="007B2F29"/>
    <w:rsid w:val="007B3E3D"/>
    <w:rsid w:val="007B4E9C"/>
    <w:rsid w:val="007B5235"/>
    <w:rsid w:val="007B533C"/>
    <w:rsid w:val="007B6A84"/>
    <w:rsid w:val="007C2CC6"/>
    <w:rsid w:val="007C30D3"/>
    <w:rsid w:val="007C360A"/>
    <w:rsid w:val="007C6A23"/>
    <w:rsid w:val="007D240C"/>
    <w:rsid w:val="007E0D40"/>
    <w:rsid w:val="007E362F"/>
    <w:rsid w:val="007E46C3"/>
    <w:rsid w:val="007E755B"/>
    <w:rsid w:val="007F1E85"/>
    <w:rsid w:val="007F485C"/>
    <w:rsid w:val="007F753A"/>
    <w:rsid w:val="007F7C76"/>
    <w:rsid w:val="0080209F"/>
    <w:rsid w:val="00802D70"/>
    <w:rsid w:val="00803138"/>
    <w:rsid w:val="00806D17"/>
    <w:rsid w:val="00806D3C"/>
    <w:rsid w:val="00806EEE"/>
    <w:rsid w:val="00807A73"/>
    <w:rsid w:val="00812BF1"/>
    <w:rsid w:val="00814274"/>
    <w:rsid w:val="00816055"/>
    <w:rsid w:val="008165D4"/>
    <w:rsid w:val="00817820"/>
    <w:rsid w:val="00817AAF"/>
    <w:rsid w:val="00820083"/>
    <w:rsid w:val="008203E7"/>
    <w:rsid w:val="00824509"/>
    <w:rsid w:val="00825031"/>
    <w:rsid w:val="00825052"/>
    <w:rsid w:val="008255C1"/>
    <w:rsid w:val="00825876"/>
    <w:rsid w:val="00826F19"/>
    <w:rsid w:val="00827E06"/>
    <w:rsid w:val="008302A4"/>
    <w:rsid w:val="00830812"/>
    <w:rsid w:val="00832033"/>
    <w:rsid w:val="00832E12"/>
    <w:rsid w:val="0083338B"/>
    <w:rsid w:val="00833EAC"/>
    <w:rsid w:val="00834562"/>
    <w:rsid w:val="00834A41"/>
    <w:rsid w:val="00834B5D"/>
    <w:rsid w:val="0083539E"/>
    <w:rsid w:val="00836831"/>
    <w:rsid w:val="00837729"/>
    <w:rsid w:val="00837D62"/>
    <w:rsid w:val="0084127A"/>
    <w:rsid w:val="00841C74"/>
    <w:rsid w:val="00852A01"/>
    <w:rsid w:val="00853466"/>
    <w:rsid w:val="008534A6"/>
    <w:rsid w:val="008536B9"/>
    <w:rsid w:val="00854701"/>
    <w:rsid w:val="008559AF"/>
    <w:rsid w:val="00856D04"/>
    <w:rsid w:val="00857C6F"/>
    <w:rsid w:val="00860845"/>
    <w:rsid w:val="00861891"/>
    <w:rsid w:val="00862FBB"/>
    <w:rsid w:val="00863867"/>
    <w:rsid w:val="008656B9"/>
    <w:rsid w:val="00866255"/>
    <w:rsid w:val="008703D4"/>
    <w:rsid w:val="00874420"/>
    <w:rsid w:val="008754AC"/>
    <w:rsid w:val="00876A85"/>
    <w:rsid w:val="008778EA"/>
    <w:rsid w:val="00877AB4"/>
    <w:rsid w:val="008817DE"/>
    <w:rsid w:val="00881C4A"/>
    <w:rsid w:val="0088210F"/>
    <w:rsid w:val="00882EAD"/>
    <w:rsid w:val="00883CF5"/>
    <w:rsid w:val="00883E2E"/>
    <w:rsid w:val="00884973"/>
    <w:rsid w:val="0088576E"/>
    <w:rsid w:val="008865D1"/>
    <w:rsid w:val="00887C6F"/>
    <w:rsid w:val="00892648"/>
    <w:rsid w:val="008927C1"/>
    <w:rsid w:val="00892BD1"/>
    <w:rsid w:val="0089398B"/>
    <w:rsid w:val="00893A8A"/>
    <w:rsid w:val="00894332"/>
    <w:rsid w:val="00895D13"/>
    <w:rsid w:val="00895FE3"/>
    <w:rsid w:val="008A03A3"/>
    <w:rsid w:val="008A06CE"/>
    <w:rsid w:val="008A084E"/>
    <w:rsid w:val="008A4690"/>
    <w:rsid w:val="008A631A"/>
    <w:rsid w:val="008B1491"/>
    <w:rsid w:val="008B1EAC"/>
    <w:rsid w:val="008B28E5"/>
    <w:rsid w:val="008B308F"/>
    <w:rsid w:val="008B6A7F"/>
    <w:rsid w:val="008C0A24"/>
    <w:rsid w:val="008C0FB0"/>
    <w:rsid w:val="008C1980"/>
    <w:rsid w:val="008C2374"/>
    <w:rsid w:val="008C34EF"/>
    <w:rsid w:val="008C62C5"/>
    <w:rsid w:val="008C6E68"/>
    <w:rsid w:val="008C734E"/>
    <w:rsid w:val="008D10FA"/>
    <w:rsid w:val="008D22F9"/>
    <w:rsid w:val="008D697F"/>
    <w:rsid w:val="008D70D2"/>
    <w:rsid w:val="008E0305"/>
    <w:rsid w:val="008E0BAE"/>
    <w:rsid w:val="008E1F9A"/>
    <w:rsid w:val="008E2527"/>
    <w:rsid w:val="008E3D55"/>
    <w:rsid w:val="008E4860"/>
    <w:rsid w:val="008E6D81"/>
    <w:rsid w:val="008E7B0D"/>
    <w:rsid w:val="008F18A2"/>
    <w:rsid w:val="008F1FB4"/>
    <w:rsid w:val="008F3034"/>
    <w:rsid w:val="008F30C3"/>
    <w:rsid w:val="008F4D90"/>
    <w:rsid w:val="008F5B8C"/>
    <w:rsid w:val="008F6006"/>
    <w:rsid w:val="008F77F9"/>
    <w:rsid w:val="008F78A6"/>
    <w:rsid w:val="008F7F78"/>
    <w:rsid w:val="00903C40"/>
    <w:rsid w:val="00905704"/>
    <w:rsid w:val="00907443"/>
    <w:rsid w:val="0091122B"/>
    <w:rsid w:val="00911A46"/>
    <w:rsid w:val="00912620"/>
    <w:rsid w:val="00912EB8"/>
    <w:rsid w:val="0091455A"/>
    <w:rsid w:val="009150FD"/>
    <w:rsid w:val="00916BC7"/>
    <w:rsid w:val="00920F31"/>
    <w:rsid w:val="0092250A"/>
    <w:rsid w:val="00923848"/>
    <w:rsid w:val="009241BF"/>
    <w:rsid w:val="00924AA3"/>
    <w:rsid w:val="00924C63"/>
    <w:rsid w:val="0092577B"/>
    <w:rsid w:val="00925935"/>
    <w:rsid w:val="00926C97"/>
    <w:rsid w:val="00927DEC"/>
    <w:rsid w:val="009317EB"/>
    <w:rsid w:val="00931815"/>
    <w:rsid w:val="00933CF0"/>
    <w:rsid w:val="00934173"/>
    <w:rsid w:val="009343DE"/>
    <w:rsid w:val="009356C0"/>
    <w:rsid w:val="009363E3"/>
    <w:rsid w:val="00937601"/>
    <w:rsid w:val="00940073"/>
    <w:rsid w:val="0094008A"/>
    <w:rsid w:val="0094025E"/>
    <w:rsid w:val="009412E0"/>
    <w:rsid w:val="009422AA"/>
    <w:rsid w:val="00943246"/>
    <w:rsid w:val="00943627"/>
    <w:rsid w:val="00943E9F"/>
    <w:rsid w:val="0094713B"/>
    <w:rsid w:val="00947CD8"/>
    <w:rsid w:val="009508E6"/>
    <w:rsid w:val="0095612B"/>
    <w:rsid w:val="00956A80"/>
    <w:rsid w:val="00957B74"/>
    <w:rsid w:val="00961E4C"/>
    <w:rsid w:val="00962FB1"/>
    <w:rsid w:val="009637F7"/>
    <w:rsid w:val="00964071"/>
    <w:rsid w:val="00964BBE"/>
    <w:rsid w:val="009658BB"/>
    <w:rsid w:val="0097000F"/>
    <w:rsid w:val="0097024A"/>
    <w:rsid w:val="0097065E"/>
    <w:rsid w:val="00971B9B"/>
    <w:rsid w:val="00974FA4"/>
    <w:rsid w:val="009755FE"/>
    <w:rsid w:val="00976F15"/>
    <w:rsid w:val="00980F3C"/>
    <w:rsid w:val="009813DB"/>
    <w:rsid w:val="009819E4"/>
    <w:rsid w:val="0098388B"/>
    <w:rsid w:val="00984576"/>
    <w:rsid w:val="00985A69"/>
    <w:rsid w:val="009869CC"/>
    <w:rsid w:val="00990945"/>
    <w:rsid w:val="00990C6D"/>
    <w:rsid w:val="009957E1"/>
    <w:rsid w:val="00995A3C"/>
    <w:rsid w:val="00995D0F"/>
    <w:rsid w:val="0099652E"/>
    <w:rsid w:val="009A4AD1"/>
    <w:rsid w:val="009A50E0"/>
    <w:rsid w:val="009B0669"/>
    <w:rsid w:val="009B244D"/>
    <w:rsid w:val="009B6A36"/>
    <w:rsid w:val="009B6E2C"/>
    <w:rsid w:val="009C3139"/>
    <w:rsid w:val="009C5BEE"/>
    <w:rsid w:val="009C6E81"/>
    <w:rsid w:val="009C7944"/>
    <w:rsid w:val="009C7A48"/>
    <w:rsid w:val="009D0D67"/>
    <w:rsid w:val="009D30DC"/>
    <w:rsid w:val="009D4292"/>
    <w:rsid w:val="009D4F28"/>
    <w:rsid w:val="009D5A5B"/>
    <w:rsid w:val="009D6028"/>
    <w:rsid w:val="009E35F2"/>
    <w:rsid w:val="009E3FC3"/>
    <w:rsid w:val="009E44BF"/>
    <w:rsid w:val="009E5BB2"/>
    <w:rsid w:val="009E6A43"/>
    <w:rsid w:val="009E753D"/>
    <w:rsid w:val="009F0D22"/>
    <w:rsid w:val="009F4573"/>
    <w:rsid w:val="009F463C"/>
    <w:rsid w:val="009F482B"/>
    <w:rsid w:val="009F4F05"/>
    <w:rsid w:val="009F57E6"/>
    <w:rsid w:val="009F7D0C"/>
    <w:rsid w:val="00A0011B"/>
    <w:rsid w:val="00A01D20"/>
    <w:rsid w:val="00A02286"/>
    <w:rsid w:val="00A06320"/>
    <w:rsid w:val="00A069FD"/>
    <w:rsid w:val="00A0728B"/>
    <w:rsid w:val="00A07973"/>
    <w:rsid w:val="00A1099A"/>
    <w:rsid w:val="00A10B6D"/>
    <w:rsid w:val="00A11003"/>
    <w:rsid w:val="00A1174D"/>
    <w:rsid w:val="00A11799"/>
    <w:rsid w:val="00A12321"/>
    <w:rsid w:val="00A12B47"/>
    <w:rsid w:val="00A13228"/>
    <w:rsid w:val="00A14602"/>
    <w:rsid w:val="00A17611"/>
    <w:rsid w:val="00A17D5F"/>
    <w:rsid w:val="00A21E75"/>
    <w:rsid w:val="00A220EC"/>
    <w:rsid w:val="00A27814"/>
    <w:rsid w:val="00A304D0"/>
    <w:rsid w:val="00A40490"/>
    <w:rsid w:val="00A4068F"/>
    <w:rsid w:val="00A40711"/>
    <w:rsid w:val="00A418EF"/>
    <w:rsid w:val="00A41CD7"/>
    <w:rsid w:val="00A422A7"/>
    <w:rsid w:val="00A43B33"/>
    <w:rsid w:val="00A43B82"/>
    <w:rsid w:val="00A45F7F"/>
    <w:rsid w:val="00A46428"/>
    <w:rsid w:val="00A47564"/>
    <w:rsid w:val="00A50674"/>
    <w:rsid w:val="00A51318"/>
    <w:rsid w:val="00A52AB6"/>
    <w:rsid w:val="00A55B70"/>
    <w:rsid w:val="00A56240"/>
    <w:rsid w:val="00A576F2"/>
    <w:rsid w:val="00A57751"/>
    <w:rsid w:val="00A627D8"/>
    <w:rsid w:val="00A6391C"/>
    <w:rsid w:val="00A6656B"/>
    <w:rsid w:val="00A677E1"/>
    <w:rsid w:val="00A716FB"/>
    <w:rsid w:val="00A73F53"/>
    <w:rsid w:val="00A74491"/>
    <w:rsid w:val="00A74856"/>
    <w:rsid w:val="00A7703B"/>
    <w:rsid w:val="00A81258"/>
    <w:rsid w:val="00A81910"/>
    <w:rsid w:val="00A8279B"/>
    <w:rsid w:val="00A82A73"/>
    <w:rsid w:val="00A87E77"/>
    <w:rsid w:val="00A91776"/>
    <w:rsid w:val="00A91D5A"/>
    <w:rsid w:val="00A93771"/>
    <w:rsid w:val="00A96765"/>
    <w:rsid w:val="00A97718"/>
    <w:rsid w:val="00A979D2"/>
    <w:rsid w:val="00AA0611"/>
    <w:rsid w:val="00AA0F4F"/>
    <w:rsid w:val="00AA19CC"/>
    <w:rsid w:val="00AA30F1"/>
    <w:rsid w:val="00AA34C0"/>
    <w:rsid w:val="00AA49CA"/>
    <w:rsid w:val="00AB0850"/>
    <w:rsid w:val="00AB143A"/>
    <w:rsid w:val="00AB1559"/>
    <w:rsid w:val="00AB1A88"/>
    <w:rsid w:val="00AB2DE0"/>
    <w:rsid w:val="00AB346E"/>
    <w:rsid w:val="00AB5DA7"/>
    <w:rsid w:val="00AB6196"/>
    <w:rsid w:val="00AB7794"/>
    <w:rsid w:val="00AB7890"/>
    <w:rsid w:val="00AC21FA"/>
    <w:rsid w:val="00AC3D67"/>
    <w:rsid w:val="00AC4DC9"/>
    <w:rsid w:val="00AC5290"/>
    <w:rsid w:val="00AD06A8"/>
    <w:rsid w:val="00AD107F"/>
    <w:rsid w:val="00AD2F80"/>
    <w:rsid w:val="00AD5FA4"/>
    <w:rsid w:val="00AD6354"/>
    <w:rsid w:val="00AD6DB6"/>
    <w:rsid w:val="00AD6FB4"/>
    <w:rsid w:val="00AE0462"/>
    <w:rsid w:val="00AE10AF"/>
    <w:rsid w:val="00AE1A8E"/>
    <w:rsid w:val="00AE24D5"/>
    <w:rsid w:val="00AE488A"/>
    <w:rsid w:val="00AE72DB"/>
    <w:rsid w:val="00AF2BDA"/>
    <w:rsid w:val="00AF38E7"/>
    <w:rsid w:val="00AF4E11"/>
    <w:rsid w:val="00AF5E81"/>
    <w:rsid w:val="00AF763A"/>
    <w:rsid w:val="00AF7D35"/>
    <w:rsid w:val="00B00B2E"/>
    <w:rsid w:val="00B05097"/>
    <w:rsid w:val="00B053DC"/>
    <w:rsid w:val="00B057D2"/>
    <w:rsid w:val="00B05D23"/>
    <w:rsid w:val="00B0669D"/>
    <w:rsid w:val="00B0719A"/>
    <w:rsid w:val="00B0787F"/>
    <w:rsid w:val="00B11895"/>
    <w:rsid w:val="00B11BF4"/>
    <w:rsid w:val="00B12BE2"/>
    <w:rsid w:val="00B15F14"/>
    <w:rsid w:val="00B16A93"/>
    <w:rsid w:val="00B16E7F"/>
    <w:rsid w:val="00B171B7"/>
    <w:rsid w:val="00B20405"/>
    <w:rsid w:val="00B23C07"/>
    <w:rsid w:val="00B24DA9"/>
    <w:rsid w:val="00B27916"/>
    <w:rsid w:val="00B300E8"/>
    <w:rsid w:val="00B30476"/>
    <w:rsid w:val="00B310F8"/>
    <w:rsid w:val="00B313B2"/>
    <w:rsid w:val="00B3406A"/>
    <w:rsid w:val="00B3413B"/>
    <w:rsid w:val="00B35268"/>
    <w:rsid w:val="00B3545A"/>
    <w:rsid w:val="00B35708"/>
    <w:rsid w:val="00B3729D"/>
    <w:rsid w:val="00B4158F"/>
    <w:rsid w:val="00B42B46"/>
    <w:rsid w:val="00B44207"/>
    <w:rsid w:val="00B46B3B"/>
    <w:rsid w:val="00B47582"/>
    <w:rsid w:val="00B47C50"/>
    <w:rsid w:val="00B50136"/>
    <w:rsid w:val="00B548B7"/>
    <w:rsid w:val="00B55CD8"/>
    <w:rsid w:val="00B6044E"/>
    <w:rsid w:val="00B6124D"/>
    <w:rsid w:val="00B61D95"/>
    <w:rsid w:val="00B61E3E"/>
    <w:rsid w:val="00B62463"/>
    <w:rsid w:val="00B63FF3"/>
    <w:rsid w:val="00B65660"/>
    <w:rsid w:val="00B67FAE"/>
    <w:rsid w:val="00B71214"/>
    <w:rsid w:val="00B71AAA"/>
    <w:rsid w:val="00B7446F"/>
    <w:rsid w:val="00B74C7B"/>
    <w:rsid w:val="00B76249"/>
    <w:rsid w:val="00B77A69"/>
    <w:rsid w:val="00B77C4E"/>
    <w:rsid w:val="00B8499A"/>
    <w:rsid w:val="00B84B0C"/>
    <w:rsid w:val="00B86BC5"/>
    <w:rsid w:val="00B86EE1"/>
    <w:rsid w:val="00B87CB6"/>
    <w:rsid w:val="00B91929"/>
    <w:rsid w:val="00B9295C"/>
    <w:rsid w:val="00B957C6"/>
    <w:rsid w:val="00B962C4"/>
    <w:rsid w:val="00B968A1"/>
    <w:rsid w:val="00B96EF4"/>
    <w:rsid w:val="00BA0FA9"/>
    <w:rsid w:val="00BA4877"/>
    <w:rsid w:val="00BA569B"/>
    <w:rsid w:val="00BB0ED5"/>
    <w:rsid w:val="00BB1829"/>
    <w:rsid w:val="00BB1AB7"/>
    <w:rsid w:val="00BB223E"/>
    <w:rsid w:val="00BB3490"/>
    <w:rsid w:val="00BB39C4"/>
    <w:rsid w:val="00BB4A16"/>
    <w:rsid w:val="00BB5F1E"/>
    <w:rsid w:val="00BB6AFF"/>
    <w:rsid w:val="00BC0311"/>
    <w:rsid w:val="00BC03EF"/>
    <w:rsid w:val="00BC091A"/>
    <w:rsid w:val="00BD0752"/>
    <w:rsid w:val="00BD2A6A"/>
    <w:rsid w:val="00BD7234"/>
    <w:rsid w:val="00BD732F"/>
    <w:rsid w:val="00BD782C"/>
    <w:rsid w:val="00BD7A87"/>
    <w:rsid w:val="00BE1105"/>
    <w:rsid w:val="00BE370B"/>
    <w:rsid w:val="00BE41F7"/>
    <w:rsid w:val="00BE755F"/>
    <w:rsid w:val="00BF2DE5"/>
    <w:rsid w:val="00BF35FF"/>
    <w:rsid w:val="00BF5BAD"/>
    <w:rsid w:val="00BF7810"/>
    <w:rsid w:val="00BF7E2C"/>
    <w:rsid w:val="00C009E7"/>
    <w:rsid w:val="00C02A43"/>
    <w:rsid w:val="00C03DE7"/>
    <w:rsid w:val="00C03E5A"/>
    <w:rsid w:val="00C0410E"/>
    <w:rsid w:val="00C04147"/>
    <w:rsid w:val="00C04263"/>
    <w:rsid w:val="00C15453"/>
    <w:rsid w:val="00C15C94"/>
    <w:rsid w:val="00C15FED"/>
    <w:rsid w:val="00C16212"/>
    <w:rsid w:val="00C16EF0"/>
    <w:rsid w:val="00C17BC3"/>
    <w:rsid w:val="00C20646"/>
    <w:rsid w:val="00C20AE8"/>
    <w:rsid w:val="00C21AEB"/>
    <w:rsid w:val="00C22042"/>
    <w:rsid w:val="00C22C9C"/>
    <w:rsid w:val="00C23F8D"/>
    <w:rsid w:val="00C245C6"/>
    <w:rsid w:val="00C24AED"/>
    <w:rsid w:val="00C25FB8"/>
    <w:rsid w:val="00C26044"/>
    <w:rsid w:val="00C326FB"/>
    <w:rsid w:val="00C34AA4"/>
    <w:rsid w:val="00C40483"/>
    <w:rsid w:val="00C423A5"/>
    <w:rsid w:val="00C42E51"/>
    <w:rsid w:val="00C442C1"/>
    <w:rsid w:val="00C458D8"/>
    <w:rsid w:val="00C47DC4"/>
    <w:rsid w:val="00C51BB5"/>
    <w:rsid w:val="00C52F7F"/>
    <w:rsid w:val="00C5485A"/>
    <w:rsid w:val="00C61EAD"/>
    <w:rsid w:val="00C6395B"/>
    <w:rsid w:val="00C6644F"/>
    <w:rsid w:val="00C7084C"/>
    <w:rsid w:val="00C70F3E"/>
    <w:rsid w:val="00C724D8"/>
    <w:rsid w:val="00C73957"/>
    <w:rsid w:val="00C7484F"/>
    <w:rsid w:val="00C74C3A"/>
    <w:rsid w:val="00C74C86"/>
    <w:rsid w:val="00C758EB"/>
    <w:rsid w:val="00C76A82"/>
    <w:rsid w:val="00C76D2F"/>
    <w:rsid w:val="00C776EA"/>
    <w:rsid w:val="00C80F0B"/>
    <w:rsid w:val="00C80FF1"/>
    <w:rsid w:val="00C81023"/>
    <w:rsid w:val="00C81A14"/>
    <w:rsid w:val="00C81D17"/>
    <w:rsid w:val="00C82662"/>
    <w:rsid w:val="00C82E49"/>
    <w:rsid w:val="00C83647"/>
    <w:rsid w:val="00C83D0B"/>
    <w:rsid w:val="00C83F4C"/>
    <w:rsid w:val="00C84612"/>
    <w:rsid w:val="00C85574"/>
    <w:rsid w:val="00C86072"/>
    <w:rsid w:val="00C86A3E"/>
    <w:rsid w:val="00C87D06"/>
    <w:rsid w:val="00C916EE"/>
    <w:rsid w:val="00C917F2"/>
    <w:rsid w:val="00C91FD7"/>
    <w:rsid w:val="00C92075"/>
    <w:rsid w:val="00C93479"/>
    <w:rsid w:val="00C93810"/>
    <w:rsid w:val="00C957B9"/>
    <w:rsid w:val="00CA0479"/>
    <w:rsid w:val="00CA2353"/>
    <w:rsid w:val="00CA2CAD"/>
    <w:rsid w:val="00CA568D"/>
    <w:rsid w:val="00CA57D6"/>
    <w:rsid w:val="00CA7695"/>
    <w:rsid w:val="00CA7E18"/>
    <w:rsid w:val="00CB2566"/>
    <w:rsid w:val="00CB447A"/>
    <w:rsid w:val="00CB499A"/>
    <w:rsid w:val="00CB5066"/>
    <w:rsid w:val="00CB549C"/>
    <w:rsid w:val="00CB58F4"/>
    <w:rsid w:val="00CB5DEC"/>
    <w:rsid w:val="00CB653F"/>
    <w:rsid w:val="00CB670D"/>
    <w:rsid w:val="00CC1509"/>
    <w:rsid w:val="00CC3017"/>
    <w:rsid w:val="00CC555D"/>
    <w:rsid w:val="00CC5EA0"/>
    <w:rsid w:val="00CC73FC"/>
    <w:rsid w:val="00CD14E3"/>
    <w:rsid w:val="00CD3A5D"/>
    <w:rsid w:val="00CD3CBA"/>
    <w:rsid w:val="00CD3E8B"/>
    <w:rsid w:val="00CD476F"/>
    <w:rsid w:val="00CD66BC"/>
    <w:rsid w:val="00CD7FA6"/>
    <w:rsid w:val="00CE050C"/>
    <w:rsid w:val="00CE10D7"/>
    <w:rsid w:val="00CE12BB"/>
    <w:rsid w:val="00CE1531"/>
    <w:rsid w:val="00CE186E"/>
    <w:rsid w:val="00CE3244"/>
    <w:rsid w:val="00CE4357"/>
    <w:rsid w:val="00CE47CB"/>
    <w:rsid w:val="00CE5526"/>
    <w:rsid w:val="00CE6BF1"/>
    <w:rsid w:val="00CE7454"/>
    <w:rsid w:val="00CF0E31"/>
    <w:rsid w:val="00CF14AC"/>
    <w:rsid w:val="00CF160B"/>
    <w:rsid w:val="00CF259B"/>
    <w:rsid w:val="00CF2BF5"/>
    <w:rsid w:val="00CF37A3"/>
    <w:rsid w:val="00CF5CAE"/>
    <w:rsid w:val="00CF75D2"/>
    <w:rsid w:val="00D01590"/>
    <w:rsid w:val="00D01D98"/>
    <w:rsid w:val="00D02746"/>
    <w:rsid w:val="00D0410B"/>
    <w:rsid w:val="00D04E68"/>
    <w:rsid w:val="00D0568E"/>
    <w:rsid w:val="00D05E40"/>
    <w:rsid w:val="00D07961"/>
    <w:rsid w:val="00D07D8D"/>
    <w:rsid w:val="00D10772"/>
    <w:rsid w:val="00D11FE3"/>
    <w:rsid w:val="00D1622C"/>
    <w:rsid w:val="00D17C40"/>
    <w:rsid w:val="00D17CC4"/>
    <w:rsid w:val="00D20C19"/>
    <w:rsid w:val="00D20FF4"/>
    <w:rsid w:val="00D21B5F"/>
    <w:rsid w:val="00D2222C"/>
    <w:rsid w:val="00D24148"/>
    <w:rsid w:val="00D24D9D"/>
    <w:rsid w:val="00D25954"/>
    <w:rsid w:val="00D279C0"/>
    <w:rsid w:val="00D27A63"/>
    <w:rsid w:val="00D27ABF"/>
    <w:rsid w:val="00D27BCD"/>
    <w:rsid w:val="00D31150"/>
    <w:rsid w:val="00D312DC"/>
    <w:rsid w:val="00D316EA"/>
    <w:rsid w:val="00D319EC"/>
    <w:rsid w:val="00D31C16"/>
    <w:rsid w:val="00D320CF"/>
    <w:rsid w:val="00D3289C"/>
    <w:rsid w:val="00D35D64"/>
    <w:rsid w:val="00D41900"/>
    <w:rsid w:val="00D421F6"/>
    <w:rsid w:val="00D44D68"/>
    <w:rsid w:val="00D4559A"/>
    <w:rsid w:val="00D45FF7"/>
    <w:rsid w:val="00D46466"/>
    <w:rsid w:val="00D46D54"/>
    <w:rsid w:val="00D514AA"/>
    <w:rsid w:val="00D51A62"/>
    <w:rsid w:val="00D53BF5"/>
    <w:rsid w:val="00D5473F"/>
    <w:rsid w:val="00D54883"/>
    <w:rsid w:val="00D551B3"/>
    <w:rsid w:val="00D5602E"/>
    <w:rsid w:val="00D6231D"/>
    <w:rsid w:val="00D637A6"/>
    <w:rsid w:val="00D64876"/>
    <w:rsid w:val="00D70E95"/>
    <w:rsid w:val="00D70EED"/>
    <w:rsid w:val="00D71ECB"/>
    <w:rsid w:val="00D71F26"/>
    <w:rsid w:val="00D7242F"/>
    <w:rsid w:val="00D73B33"/>
    <w:rsid w:val="00D740CC"/>
    <w:rsid w:val="00D75797"/>
    <w:rsid w:val="00D7674C"/>
    <w:rsid w:val="00D76AF3"/>
    <w:rsid w:val="00D77DD6"/>
    <w:rsid w:val="00D807FC"/>
    <w:rsid w:val="00D8636F"/>
    <w:rsid w:val="00D90386"/>
    <w:rsid w:val="00D924B4"/>
    <w:rsid w:val="00D9259E"/>
    <w:rsid w:val="00D9370F"/>
    <w:rsid w:val="00DA15E7"/>
    <w:rsid w:val="00DA1D11"/>
    <w:rsid w:val="00DA2CBD"/>
    <w:rsid w:val="00DA3F88"/>
    <w:rsid w:val="00DA40A3"/>
    <w:rsid w:val="00DA437D"/>
    <w:rsid w:val="00DA4425"/>
    <w:rsid w:val="00DA46D5"/>
    <w:rsid w:val="00DA4A68"/>
    <w:rsid w:val="00DB171F"/>
    <w:rsid w:val="00DB22E8"/>
    <w:rsid w:val="00DB4E11"/>
    <w:rsid w:val="00DB5792"/>
    <w:rsid w:val="00DB7BC6"/>
    <w:rsid w:val="00DC0007"/>
    <w:rsid w:val="00DC0ADD"/>
    <w:rsid w:val="00DC3DC8"/>
    <w:rsid w:val="00DC4239"/>
    <w:rsid w:val="00DC44A8"/>
    <w:rsid w:val="00DC4920"/>
    <w:rsid w:val="00DC6364"/>
    <w:rsid w:val="00DD08B0"/>
    <w:rsid w:val="00DD1B5B"/>
    <w:rsid w:val="00DD2586"/>
    <w:rsid w:val="00DD2A09"/>
    <w:rsid w:val="00DD46DF"/>
    <w:rsid w:val="00DD7B96"/>
    <w:rsid w:val="00DE0D86"/>
    <w:rsid w:val="00DE151D"/>
    <w:rsid w:val="00DE1FA1"/>
    <w:rsid w:val="00DE2005"/>
    <w:rsid w:val="00DE21E2"/>
    <w:rsid w:val="00DE4518"/>
    <w:rsid w:val="00DE4D72"/>
    <w:rsid w:val="00DE5358"/>
    <w:rsid w:val="00DE65B6"/>
    <w:rsid w:val="00DE7A9D"/>
    <w:rsid w:val="00DF03CE"/>
    <w:rsid w:val="00DF1BB6"/>
    <w:rsid w:val="00DF28E4"/>
    <w:rsid w:val="00DF3B5F"/>
    <w:rsid w:val="00DF4FD4"/>
    <w:rsid w:val="00DF5427"/>
    <w:rsid w:val="00DF7E7B"/>
    <w:rsid w:val="00E026E4"/>
    <w:rsid w:val="00E02ECA"/>
    <w:rsid w:val="00E02FA5"/>
    <w:rsid w:val="00E04162"/>
    <w:rsid w:val="00E045B6"/>
    <w:rsid w:val="00E05BA1"/>
    <w:rsid w:val="00E0625D"/>
    <w:rsid w:val="00E07E98"/>
    <w:rsid w:val="00E109F8"/>
    <w:rsid w:val="00E10DC1"/>
    <w:rsid w:val="00E12850"/>
    <w:rsid w:val="00E12FFE"/>
    <w:rsid w:val="00E13223"/>
    <w:rsid w:val="00E143B2"/>
    <w:rsid w:val="00E1586D"/>
    <w:rsid w:val="00E16BA6"/>
    <w:rsid w:val="00E17192"/>
    <w:rsid w:val="00E17AB8"/>
    <w:rsid w:val="00E21490"/>
    <w:rsid w:val="00E216A1"/>
    <w:rsid w:val="00E220BE"/>
    <w:rsid w:val="00E22A78"/>
    <w:rsid w:val="00E22D3D"/>
    <w:rsid w:val="00E2315F"/>
    <w:rsid w:val="00E24653"/>
    <w:rsid w:val="00E253B7"/>
    <w:rsid w:val="00E30532"/>
    <w:rsid w:val="00E313DE"/>
    <w:rsid w:val="00E31532"/>
    <w:rsid w:val="00E338FC"/>
    <w:rsid w:val="00E3511C"/>
    <w:rsid w:val="00E360C7"/>
    <w:rsid w:val="00E425C1"/>
    <w:rsid w:val="00E4558D"/>
    <w:rsid w:val="00E47881"/>
    <w:rsid w:val="00E50843"/>
    <w:rsid w:val="00E5197B"/>
    <w:rsid w:val="00E53807"/>
    <w:rsid w:val="00E53F24"/>
    <w:rsid w:val="00E55284"/>
    <w:rsid w:val="00E6400D"/>
    <w:rsid w:val="00E64DF4"/>
    <w:rsid w:val="00E66634"/>
    <w:rsid w:val="00E6711C"/>
    <w:rsid w:val="00E70095"/>
    <w:rsid w:val="00E70BE2"/>
    <w:rsid w:val="00E74BA6"/>
    <w:rsid w:val="00E75D44"/>
    <w:rsid w:val="00E801B8"/>
    <w:rsid w:val="00E816B4"/>
    <w:rsid w:val="00E82773"/>
    <w:rsid w:val="00E83153"/>
    <w:rsid w:val="00E8375F"/>
    <w:rsid w:val="00E83786"/>
    <w:rsid w:val="00E83C43"/>
    <w:rsid w:val="00E83DD0"/>
    <w:rsid w:val="00E8471A"/>
    <w:rsid w:val="00E84C62"/>
    <w:rsid w:val="00E876BA"/>
    <w:rsid w:val="00E914C6"/>
    <w:rsid w:val="00E91AF8"/>
    <w:rsid w:val="00E929B8"/>
    <w:rsid w:val="00E939C3"/>
    <w:rsid w:val="00E9445F"/>
    <w:rsid w:val="00E946B2"/>
    <w:rsid w:val="00E94AFD"/>
    <w:rsid w:val="00E94B20"/>
    <w:rsid w:val="00E96BEC"/>
    <w:rsid w:val="00EA0FFB"/>
    <w:rsid w:val="00EA2A1A"/>
    <w:rsid w:val="00EA6B02"/>
    <w:rsid w:val="00EA7FE3"/>
    <w:rsid w:val="00EB0196"/>
    <w:rsid w:val="00EB01D4"/>
    <w:rsid w:val="00EB19A0"/>
    <w:rsid w:val="00EB3178"/>
    <w:rsid w:val="00EB4652"/>
    <w:rsid w:val="00EB5122"/>
    <w:rsid w:val="00EB6AE3"/>
    <w:rsid w:val="00EB6CDC"/>
    <w:rsid w:val="00EC0BCB"/>
    <w:rsid w:val="00EC209E"/>
    <w:rsid w:val="00EC29A8"/>
    <w:rsid w:val="00EC4805"/>
    <w:rsid w:val="00EC57AE"/>
    <w:rsid w:val="00EC5AA2"/>
    <w:rsid w:val="00EC5B0E"/>
    <w:rsid w:val="00EC5C1A"/>
    <w:rsid w:val="00EC60FE"/>
    <w:rsid w:val="00EC72CF"/>
    <w:rsid w:val="00ED34B4"/>
    <w:rsid w:val="00ED4684"/>
    <w:rsid w:val="00ED55DF"/>
    <w:rsid w:val="00ED6CC8"/>
    <w:rsid w:val="00ED7001"/>
    <w:rsid w:val="00EE006B"/>
    <w:rsid w:val="00EE0557"/>
    <w:rsid w:val="00EE1F04"/>
    <w:rsid w:val="00EE3560"/>
    <w:rsid w:val="00EE372B"/>
    <w:rsid w:val="00EE39B9"/>
    <w:rsid w:val="00EE3D77"/>
    <w:rsid w:val="00EE5AB0"/>
    <w:rsid w:val="00EF1361"/>
    <w:rsid w:val="00EF3853"/>
    <w:rsid w:val="00EF3DEF"/>
    <w:rsid w:val="00EF4066"/>
    <w:rsid w:val="00EF4D96"/>
    <w:rsid w:val="00EF6E57"/>
    <w:rsid w:val="00EF7AF5"/>
    <w:rsid w:val="00F009A1"/>
    <w:rsid w:val="00F00D3A"/>
    <w:rsid w:val="00F0304E"/>
    <w:rsid w:val="00F05747"/>
    <w:rsid w:val="00F06ADA"/>
    <w:rsid w:val="00F071AD"/>
    <w:rsid w:val="00F07E0B"/>
    <w:rsid w:val="00F10257"/>
    <w:rsid w:val="00F11615"/>
    <w:rsid w:val="00F11DC3"/>
    <w:rsid w:val="00F124A0"/>
    <w:rsid w:val="00F12C9E"/>
    <w:rsid w:val="00F13D3C"/>
    <w:rsid w:val="00F14475"/>
    <w:rsid w:val="00F15238"/>
    <w:rsid w:val="00F171C2"/>
    <w:rsid w:val="00F17617"/>
    <w:rsid w:val="00F20118"/>
    <w:rsid w:val="00F235EB"/>
    <w:rsid w:val="00F26BE6"/>
    <w:rsid w:val="00F30AA0"/>
    <w:rsid w:val="00F3195E"/>
    <w:rsid w:val="00F31E5B"/>
    <w:rsid w:val="00F33889"/>
    <w:rsid w:val="00F343BF"/>
    <w:rsid w:val="00F370D5"/>
    <w:rsid w:val="00F40C7A"/>
    <w:rsid w:val="00F431CF"/>
    <w:rsid w:val="00F454C3"/>
    <w:rsid w:val="00F46B10"/>
    <w:rsid w:val="00F46C57"/>
    <w:rsid w:val="00F46D47"/>
    <w:rsid w:val="00F474C9"/>
    <w:rsid w:val="00F476CF"/>
    <w:rsid w:val="00F47BB9"/>
    <w:rsid w:val="00F5193A"/>
    <w:rsid w:val="00F5230B"/>
    <w:rsid w:val="00F52595"/>
    <w:rsid w:val="00F55368"/>
    <w:rsid w:val="00F5605E"/>
    <w:rsid w:val="00F60ED5"/>
    <w:rsid w:val="00F6107F"/>
    <w:rsid w:val="00F62EA2"/>
    <w:rsid w:val="00F6349D"/>
    <w:rsid w:val="00F6393F"/>
    <w:rsid w:val="00F6416E"/>
    <w:rsid w:val="00F6488B"/>
    <w:rsid w:val="00F6672B"/>
    <w:rsid w:val="00F66944"/>
    <w:rsid w:val="00F7002D"/>
    <w:rsid w:val="00F700DF"/>
    <w:rsid w:val="00F70E2A"/>
    <w:rsid w:val="00F72DC8"/>
    <w:rsid w:val="00F74BD2"/>
    <w:rsid w:val="00F75D9C"/>
    <w:rsid w:val="00F76032"/>
    <w:rsid w:val="00F801DE"/>
    <w:rsid w:val="00F8182B"/>
    <w:rsid w:val="00F8237F"/>
    <w:rsid w:val="00F832B0"/>
    <w:rsid w:val="00F85146"/>
    <w:rsid w:val="00F87C7F"/>
    <w:rsid w:val="00F9047F"/>
    <w:rsid w:val="00F91C91"/>
    <w:rsid w:val="00F92236"/>
    <w:rsid w:val="00F9255F"/>
    <w:rsid w:val="00F94020"/>
    <w:rsid w:val="00F97118"/>
    <w:rsid w:val="00FA0716"/>
    <w:rsid w:val="00FA1723"/>
    <w:rsid w:val="00FA1AAA"/>
    <w:rsid w:val="00FA24FA"/>
    <w:rsid w:val="00FA27BF"/>
    <w:rsid w:val="00FA2A33"/>
    <w:rsid w:val="00FA6304"/>
    <w:rsid w:val="00FA6D6A"/>
    <w:rsid w:val="00FA7C91"/>
    <w:rsid w:val="00FB1775"/>
    <w:rsid w:val="00FB2105"/>
    <w:rsid w:val="00FB2242"/>
    <w:rsid w:val="00FB264A"/>
    <w:rsid w:val="00FB26BC"/>
    <w:rsid w:val="00FB37A5"/>
    <w:rsid w:val="00FB37D0"/>
    <w:rsid w:val="00FB4631"/>
    <w:rsid w:val="00FB484F"/>
    <w:rsid w:val="00FB4F75"/>
    <w:rsid w:val="00FB51D4"/>
    <w:rsid w:val="00FB601E"/>
    <w:rsid w:val="00FB69D1"/>
    <w:rsid w:val="00FB7892"/>
    <w:rsid w:val="00FB7AF6"/>
    <w:rsid w:val="00FC0B36"/>
    <w:rsid w:val="00FC1C58"/>
    <w:rsid w:val="00FC29E8"/>
    <w:rsid w:val="00FC39D2"/>
    <w:rsid w:val="00FC64D8"/>
    <w:rsid w:val="00FC7B4D"/>
    <w:rsid w:val="00FC7D59"/>
    <w:rsid w:val="00FD18F7"/>
    <w:rsid w:val="00FD1FB5"/>
    <w:rsid w:val="00FD376C"/>
    <w:rsid w:val="00FD399A"/>
    <w:rsid w:val="00FD3DF2"/>
    <w:rsid w:val="00FD4BE5"/>
    <w:rsid w:val="00FD4F02"/>
    <w:rsid w:val="00FD5CCB"/>
    <w:rsid w:val="00FD62FB"/>
    <w:rsid w:val="00FD6B03"/>
    <w:rsid w:val="00FD7199"/>
    <w:rsid w:val="00FD7F57"/>
    <w:rsid w:val="00FE0210"/>
    <w:rsid w:val="00FE0C2E"/>
    <w:rsid w:val="00FE0D5D"/>
    <w:rsid w:val="00FE1E1A"/>
    <w:rsid w:val="00FE2DE9"/>
    <w:rsid w:val="00FE33AF"/>
    <w:rsid w:val="00FE4AA5"/>
    <w:rsid w:val="00FE60FB"/>
    <w:rsid w:val="00FF041A"/>
    <w:rsid w:val="00FF276A"/>
    <w:rsid w:val="00FF4636"/>
    <w:rsid w:val="00FF5831"/>
    <w:rsid w:val="00FF716D"/>
    <w:rsid w:val="03315915"/>
    <w:rsid w:val="26094295"/>
    <w:rsid w:val="40935CBE"/>
    <w:rsid w:val="4A3F65F5"/>
    <w:rsid w:val="4D1A7611"/>
    <w:rsid w:val="514207DE"/>
    <w:rsid w:val="65D61A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1" w:qFormat="1"/>
    <w:lsdException w:name="annotation text" w:semiHidden="1" w:qFormat="1"/>
    <w:lsdException w:name="header" w:semiHidden="1" w:qFormat="1"/>
    <w:lsdException w:name="footer" w:uiPriority="99" w:qFormat="1"/>
    <w:lsdException w:name="caption" w:locked="1" w:semiHidden="1" w:unhideWhenUsed="1" w:qFormat="1"/>
    <w:lsdException w:name="footnote reference" w:semiHidden="1" w:qFormat="1"/>
    <w:lsdException w:name="annotation reference" w:semiHidden="1" w:qFormat="1"/>
    <w:lsdException w:name="page number" w:qFormat="1"/>
    <w:lsdException w:name="Title" w:locked="1" w:qFormat="1"/>
    <w:lsdException w:name="Default Paragraph Font" w:semiHidden="1" w:uiPriority="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563"/>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rsid w:val="00772563"/>
    <w:rPr>
      <w:b/>
      <w:bCs/>
    </w:rPr>
  </w:style>
  <w:style w:type="paragraph" w:styleId="a4">
    <w:name w:val="annotation text"/>
    <w:basedOn w:val="a"/>
    <w:link w:val="Char0"/>
    <w:semiHidden/>
    <w:qFormat/>
    <w:rsid w:val="00772563"/>
    <w:pPr>
      <w:jc w:val="left"/>
    </w:pPr>
  </w:style>
  <w:style w:type="paragraph" w:styleId="a5">
    <w:name w:val="Balloon Text"/>
    <w:basedOn w:val="a"/>
    <w:link w:val="Char1"/>
    <w:semiHidden/>
    <w:qFormat/>
    <w:rsid w:val="00772563"/>
    <w:rPr>
      <w:sz w:val="18"/>
      <w:szCs w:val="18"/>
    </w:rPr>
  </w:style>
  <w:style w:type="paragraph" w:styleId="a6">
    <w:name w:val="footer"/>
    <w:basedOn w:val="a"/>
    <w:link w:val="Char2"/>
    <w:uiPriority w:val="99"/>
    <w:qFormat/>
    <w:rsid w:val="00772563"/>
    <w:pPr>
      <w:tabs>
        <w:tab w:val="center" w:pos="4153"/>
        <w:tab w:val="right" w:pos="8306"/>
      </w:tabs>
      <w:snapToGrid w:val="0"/>
      <w:jc w:val="left"/>
    </w:pPr>
    <w:rPr>
      <w:sz w:val="18"/>
      <w:szCs w:val="18"/>
    </w:rPr>
  </w:style>
  <w:style w:type="paragraph" w:styleId="a7">
    <w:name w:val="header"/>
    <w:basedOn w:val="a"/>
    <w:link w:val="Char3"/>
    <w:semiHidden/>
    <w:qFormat/>
    <w:rsid w:val="00772563"/>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semiHidden/>
    <w:qFormat/>
    <w:rsid w:val="00772563"/>
    <w:pPr>
      <w:snapToGrid w:val="0"/>
      <w:jc w:val="left"/>
    </w:pPr>
    <w:rPr>
      <w:sz w:val="18"/>
      <w:szCs w:val="18"/>
    </w:rPr>
  </w:style>
  <w:style w:type="character" w:styleId="a9">
    <w:name w:val="page number"/>
    <w:basedOn w:val="a0"/>
    <w:qFormat/>
    <w:rsid w:val="00772563"/>
    <w:rPr>
      <w:rFonts w:cs="Times New Roman"/>
    </w:rPr>
  </w:style>
  <w:style w:type="character" w:styleId="aa">
    <w:name w:val="annotation reference"/>
    <w:basedOn w:val="a0"/>
    <w:semiHidden/>
    <w:qFormat/>
    <w:rsid w:val="00772563"/>
    <w:rPr>
      <w:rFonts w:cs="Times New Roman"/>
      <w:sz w:val="21"/>
      <w:szCs w:val="21"/>
    </w:rPr>
  </w:style>
  <w:style w:type="character" w:styleId="ab">
    <w:name w:val="footnote reference"/>
    <w:basedOn w:val="a0"/>
    <w:semiHidden/>
    <w:qFormat/>
    <w:rsid w:val="00772563"/>
    <w:rPr>
      <w:rFonts w:cs="Times New Roman"/>
      <w:vertAlign w:val="superscript"/>
    </w:rPr>
  </w:style>
  <w:style w:type="table" w:styleId="ac">
    <w:name w:val="Table Grid"/>
    <w:basedOn w:val="a1"/>
    <w:uiPriority w:val="59"/>
    <w:qFormat/>
    <w:rsid w:val="0077256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0"/>
    <w:link w:val="a4"/>
    <w:qFormat/>
    <w:locked/>
    <w:rsid w:val="00772563"/>
    <w:rPr>
      <w:rFonts w:cs="Times New Roman"/>
    </w:rPr>
  </w:style>
  <w:style w:type="character" w:customStyle="1" w:styleId="Char1">
    <w:name w:val="批注框文本 Char"/>
    <w:basedOn w:val="a0"/>
    <w:link w:val="a5"/>
    <w:semiHidden/>
    <w:qFormat/>
    <w:locked/>
    <w:rsid w:val="00772563"/>
    <w:rPr>
      <w:rFonts w:cs="Times New Roman"/>
      <w:sz w:val="18"/>
      <w:szCs w:val="18"/>
    </w:rPr>
  </w:style>
  <w:style w:type="character" w:customStyle="1" w:styleId="Char4">
    <w:name w:val="脚注文本 Char"/>
    <w:basedOn w:val="a0"/>
    <w:link w:val="a8"/>
    <w:semiHidden/>
    <w:qFormat/>
    <w:locked/>
    <w:rsid w:val="00772563"/>
    <w:rPr>
      <w:rFonts w:cs="Times New Roman"/>
      <w:sz w:val="18"/>
      <w:szCs w:val="18"/>
    </w:rPr>
  </w:style>
  <w:style w:type="character" w:customStyle="1" w:styleId="Char2">
    <w:name w:val="页脚 Char"/>
    <w:basedOn w:val="a0"/>
    <w:link w:val="a6"/>
    <w:uiPriority w:val="99"/>
    <w:locked/>
    <w:rsid w:val="00772563"/>
    <w:rPr>
      <w:rFonts w:cs="Times New Roman"/>
      <w:sz w:val="18"/>
      <w:szCs w:val="18"/>
    </w:rPr>
  </w:style>
  <w:style w:type="character" w:customStyle="1" w:styleId="Char3">
    <w:name w:val="页眉 Char"/>
    <w:basedOn w:val="a0"/>
    <w:link w:val="a7"/>
    <w:semiHidden/>
    <w:qFormat/>
    <w:locked/>
    <w:rsid w:val="00772563"/>
    <w:rPr>
      <w:rFonts w:cs="Times New Roman"/>
      <w:kern w:val="2"/>
      <w:sz w:val="18"/>
      <w:szCs w:val="18"/>
    </w:rPr>
  </w:style>
  <w:style w:type="character" w:customStyle="1" w:styleId="Char">
    <w:name w:val="批注主题 Char"/>
    <w:basedOn w:val="Char0"/>
    <w:link w:val="a3"/>
    <w:semiHidden/>
    <w:qFormat/>
    <w:locked/>
    <w:rsid w:val="00772563"/>
    <w:rPr>
      <w:rFonts w:cs="Times New Roman"/>
      <w:b/>
      <w:bCs/>
      <w:kern w:val="2"/>
      <w:sz w:val="21"/>
      <w:szCs w:val="21"/>
    </w:rPr>
  </w:style>
</w:styles>
</file>

<file path=word/webSettings.xml><?xml version="1.0" encoding="utf-8"?>
<w:webSettings xmlns:r="http://schemas.openxmlformats.org/officeDocument/2006/relationships" xmlns:w="http://schemas.openxmlformats.org/wordprocessingml/2006/main">
  <w:divs>
    <w:div w:id="1885487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F46628A-1600-470D-B584-14AB5EB1C8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28</Pages>
  <Words>1987</Words>
  <Characters>11331</Characters>
  <Application>Microsoft Office Word</Application>
  <DocSecurity>0</DocSecurity>
  <Lines>94</Lines>
  <Paragraphs>26</Paragraphs>
  <ScaleCrop>false</ScaleCrop>
  <Company>CHINA</Company>
  <LinksUpToDate>false</LinksUpToDate>
  <CharactersWithSpaces>13292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《政府会计制度》与《事业单位会计制度》有关衔接问题的处理规定（模拟测试稿）</dc:title>
  <dc:creator>彦</dc:creator>
  <cp:lastModifiedBy>赵劼</cp:lastModifiedBy>
  <cp:revision>25</cp:revision>
  <dcterms:created xsi:type="dcterms:W3CDTF">2018-07-11T03:21:00Z</dcterms:created>
  <dcterms:modified xsi:type="dcterms:W3CDTF">2018-07-25T02:49:00Z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