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5" w:type="dxa"/>
          <w:left w:w="15" w:type="dxa"/>
          <w:bottom w:w="15" w:type="dxa"/>
          <w:right w:w="15" w:type="dxa"/>
        </w:tblCellMar>
        <w:tblLook w:val="0000" w:firstRow="0" w:lastRow="0" w:firstColumn="0" w:lastColumn="0" w:noHBand="0" w:noVBand="0"/>
      </w:tblPr>
      <w:tblGrid>
        <w:gridCol w:w="183"/>
        <w:gridCol w:w="429"/>
        <w:gridCol w:w="183"/>
        <w:gridCol w:w="259"/>
        <w:gridCol w:w="2913"/>
        <w:gridCol w:w="1396"/>
        <w:gridCol w:w="2154"/>
        <w:gridCol w:w="304"/>
        <w:gridCol w:w="183"/>
        <w:gridCol w:w="334"/>
      </w:tblGrid>
      <w:tr w:rsidR="005015EC" w:rsidTr="00456F21">
        <w:trPr>
          <w:trHeight w:val="1065"/>
        </w:trPr>
        <w:tc>
          <w:tcPr>
            <w:tcW w:w="8338" w:type="dxa"/>
            <w:gridSpan w:val="10"/>
            <w:tcBorders>
              <w:bottom w:val="single" w:sz="4" w:space="0" w:color="000000"/>
            </w:tcBorders>
            <w:vAlign w:val="center"/>
          </w:tcPr>
          <w:p w:rsidR="005015EC" w:rsidRDefault="005015EC" w:rsidP="00456F21">
            <w:pPr>
              <w:widowControl/>
              <w:jc w:val="center"/>
              <w:textAlignment w:val="center"/>
              <w:rPr>
                <w:rFonts w:ascii="宋体" w:eastAsia="宋体" w:hAnsi="宋体" w:cs="宋体" w:hint="eastAsia"/>
                <w:b/>
                <w:color w:val="000000"/>
                <w:sz w:val="36"/>
                <w:szCs w:val="36"/>
              </w:rPr>
            </w:pPr>
            <w:r>
              <w:rPr>
                <w:rFonts w:ascii="宋体" w:eastAsia="宋体" w:hAnsi="宋体" w:cs="宋体" w:hint="eastAsia"/>
                <w:b/>
                <w:color w:val="000000"/>
                <w:kern w:val="0"/>
                <w:sz w:val="36"/>
                <w:szCs w:val="36"/>
                <w:lang w:bidi="ar"/>
              </w:rPr>
              <w:t>2018年度水产畜牧兽医会议经费项目财政支出预算绩效指标自评表</w:t>
            </w:r>
          </w:p>
        </w:tc>
      </w:tr>
      <w:tr w:rsidR="005015EC" w:rsidTr="00456F21">
        <w:trPr>
          <w:trHeight w:val="735"/>
        </w:trPr>
        <w:tc>
          <w:tcPr>
            <w:tcW w:w="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一级指标</w:t>
            </w: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分值</w:t>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"C:\\Users\\sc\\AppData\\Local\\Temp\\ksohtml\\clip_image2441.png"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57" type="#_x0000_t75" style="width:26.65pt;height:10.65pt">
                  <v:imagedata r:id="rId4" r:href="rId5"/>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t xml:space="preserve"> </w:t>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"C:\\Users\\sc\\AppData\\Local\\Temp\\ksohtml\\clip_image2442.png"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2" o:spid="_x0000_i1058" type="#_x0000_t75" style="width:26.65pt;height:10.65pt">
                  <v:imagedata r:id="rId4" r:href="rId6"/>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"C:\\Users\\sc\\AppData\\Local\\Temp\\ksohtml\\clip_image2443.png"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3" o:spid="_x0000_i1059" type="#_x0000_t75" style="width:26.65pt;height:10.65pt">
                  <v:imagedata r:id="rId4" r:href="rId7"/>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"C:\\Users\\sc\\AppData\\Local\\Temp\\ksohtml\\clip_image2444.png"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4" o:spid="_x0000_i1060" type="#_x0000_t75" style="width:26.65pt;height:10.65pt">
                  <v:imagedata r:id="rId4" r:href="rId8"/>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"C:\\Users\\sc\\AppData\\Local\\Temp\\ksohtml\\clip_image2445.png"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5" o:spid="_x0000_i1061" type="#_x0000_t75" style="width:26.65pt;height:10.65pt">
                  <v:imagedata r:id="rId4" r:href="rId9"/>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"C:\\Users\\sc\\AppData\\Local\\Temp\\ksohtml\\clip_image2446.png"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6" o:spid="_x0000_i1062" type="#_x0000_t75" style="width:26.65pt;height:10.65pt">
                  <v:imagedata r:id="rId4" r:href="rId10"/>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"C:\\Users\\sc\\AppData\\Local\\Temp\\ksohtml\\clip_image2447.png"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7" o:spid="_x0000_i1063" type="#_x0000_t75" style="width:26.65pt;height:10.65pt">
                  <v:imagedata r:id="rId4" r:href="rId11"/>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"C:\\Users\\sc\\AppData\\Local\\Temp\\ksohtml\\clip_image2448.png"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8" o:spid="_x0000_i1064" type="#_x0000_t75" style="width:26.65pt;height:10.65pt">
                  <v:imagedata r:id="rId4" r:href="rId12"/>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"C:\\Users\\sc\\AppData\\Local\\Temp\\ksohtml\\clip_image2449.png"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9" o:spid="_x0000_i1065" type="#_x0000_t75" style="width:26.65pt;height:10.65pt">
                  <v:imagedata r:id="rId4" r:href="rId13"/>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"C:\\Users\\sc\\AppData\\Local\\Temp\\ksohtml\\clip_image2450.png"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10" o:spid="_x0000_i1066" type="#_x0000_t75" style="width:26.65pt;height:10.65pt">
                  <v:imagedata r:id="rId4" r:href="rId14"/>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"C:\\Users\\sc\\AppData\\Local\\Temp\\ksohtml\\clip_image2451.png"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11" o:spid="_x0000_i1067" type="#_x0000_t75" style="width:26.65pt;height:10.65pt">
                  <v:imagedata r:id="rId4" r:href="rId15"/>
                </v:shape>
              </w:pict>
            </w:r>
            <w:r>
              <w:rPr>
                <w:rFonts w:ascii="宋体" w:eastAsia="宋体" w:hAnsi="宋体" w:cs="宋体" w:hint="eastAsia"/>
                <w:b/>
                <w:color w:val="000000"/>
                <w:kern w:val="0"/>
                <w:sz w:val="20"/>
                <w:szCs w:val="20"/>
                <w:lang w:bidi="ar"/>
              </w:rPr>
              <w:fldChar w:fldCharType="end"/>
            </w:r>
            <w:r>
              <w:rPr>
                <w:rFonts w:ascii="宋体" w:eastAsia="宋体" w:hAnsi="宋体" w:cs="宋体" w:hint="eastAsia"/>
                <w:b/>
                <w:color w:val="000000"/>
                <w:kern w:val="0"/>
                <w:sz w:val="20"/>
                <w:szCs w:val="20"/>
                <w:lang w:bidi="ar"/>
              </w:rPr>
              <w:fldChar w:fldCharType="begin"/>
            </w:r>
            <w:r>
              <w:rPr>
                <w:rFonts w:ascii="宋体" w:eastAsia="宋体" w:hAnsi="宋体" w:cs="宋体" w:hint="eastAsia"/>
                <w:b/>
                <w:color w:val="000000"/>
                <w:kern w:val="0"/>
                <w:sz w:val="20"/>
                <w:szCs w:val="20"/>
                <w:lang w:bidi="ar"/>
              </w:rPr>
              <w:instrText xml:space="preserve">INCLUDEPICTURE \d "C:\\Users\\sc\\AppData\\Local\\Temp\\ksohtml\\clip_image2452.png" \* MERGEFORMATINET </w:instrText>
            </w:r>
            <w:r>
              <w:rPr>
                <w:rFonts w:ascii="宋体" w:eastAsia="宋体" w:hAnsi="宋体" w:cs="宋体" w:hint="eastAsia"/>
                <w:b/>
                <w:color w:val="000000"/>
                <w:kern w:val="0"/>
                <w:sz w:val="20"/>
                <w:szCs w:val="20"/>
                <w:lang w:bidi="ar"/>
              </w:rPr>
              <w:fldChar w:fldCharType="separate"/>
            </w:r>
            <w:r>
              <w:rPr>
                <w:rFonts w:ascii="宋体" w:eastAsia="宋体" w:hAnsi="宋体" w:cs="宋体" w:hint="eastAsia"/>
                <w:b/>
                <w:color w:val="000000"/>
                <w:kern w:val="0"/>
                <w:sz w:val="20"/>
                <w:szCs w:val="20"/>
                <w:lang w:bidi="ar"/>
              </w:rPr>
              <w:pict>
                <v:shape id="图片 12" o:spid="_x0000_i1068" type="#_x0000_t75" style="width:26.65pt;height:10.65pt">
                  <v:imagedata r:id="rId4" r:href="rId16"/>
                </v:shape>
              </w:pict>
            </w:r>
            <w:r>
              <w:rPr>
                <w:rFonts w:ascii="宋体" w:eastAsia="宋体" w:hAnsi="宋体" w:cs="宋体" w:hint="eastAsia"/>
                <w:b/>
                <w:color w:val="000000"/>
                <w:kern w:val="0"/>
                <w:sz w:val="20"/>
                <w:szCs w:val="20"/>
                <w:lang w:bidi="ar"/>
              </w:rPr>
              <w:fldChar w:fldCharType="end"/>
            </w:r>
          </w:p>
        </w:tc>
        <w:tc>
          <w:tcPr>
            <w:tcW w:w="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二级指标</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分值</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指标内容</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指标值</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评分细则</w:t>
            </w:r>
          </w:p>
        </w:tc>
        <w:tc>
          <w:tcPr>
            <w:tcW w:w="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自评分</w:t>
            </w:r>
          </w:p>
        </w:tc>
        <w:tc>
          <w:tcPr>
            <w:tcW w:w="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佐证材料</w:t>
            </w: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b/>
                <w:color w:val="000000"/>
                <w:sz w:val="20"/>
                <w:szCs w:val="20"/>
              </w:rPr>
            </w:pPr>
            <w:r>
              <w:rPr>
                <w:rFonts w:ascii="宋体" w:eastAsia="宋体" w:hAnsi="宋体" w:cs="宋体" w:hint="eastAsia"/>
                <w:b/>
                <w:color w:val="000000"/>
                <w:kern w:val="0"/>
                <w:sz w:val="20"/>
                <w:szCs w:val="20"/>
                <w:lang w:bidi="ar"/>
              </w:rPr>
              <w:t>备注</w:t>
            </w:r>
          </w:p>
        </w:tc>
      </w:tr>
      <w:tr w:rsidR="005015EC" w:rsidTr="00456F21">
        <w:trPr>
          <w:trHeight w:val="3361"/>
        </w:trPr>
        <w:tc>
          <w:tcPr>
            <w:tcW w:w="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投入指标</w:t>
            </w:r>
          </w:p>
        </w:tc>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w:t>
            </w:r>
            <w:r>
              <w:rPr>
                <w:rFonts w:ascii="宋体" w:eastAsia="宋体" w:hAnsi="宋体" w:cs="宋体" w:hint="eastAsia"/>
                <w:color w:val="000000"/>
                <w:kern w:val="0"/>
                <w:sz w:val="20"/>
                <w:szCs w:val="20"/>
                <w:lang w:bidi="ar"/>
              </w:rPr>
              <w:fldChar w:fldCharType="begin"/>
            </w:r>
            <w:r>
              <w:rPr>
                <w:rFonts w:ascii="宋体" w:eastAsia="宋体" w:hAnsi="宋体" w:cs="宋体" w:hint="eastAsia"/>
                <w:color w:val="000000"/>
                <w:kern w:val="0"/>
                <w:sz w:val="20"/>
                <w:szCs w:val="20"/>
                <w:lang w:bidi="ar"/>
              </w:rPr>
              <w:instrText xml:space="preserve">INCLUDEPICTURE \d "C:\\Users\\sc\\AppData\\Local\\Temp\\ksohtml\\clip_image2453.png" \* MERGEFORMATINET </w:instrText>
            </w:r>
            <w:r>
              <w:rPr>
                <w:rFonts w:ascii="宋体" w:eastAsia="宋体" w:hAnsi="宋体" w:cs="宋体" w:hint="eastAsia"/>
                <w:color w:val="000000"/>
                <w:kern w:val="0"/>
                <w:sz w:val="20"/>
                <w:szCs w:val="20"/>
                <w:lang w:bidi="ar"/>
              </w:rPr>
              <w:fldChar w:fldCharType="separate"/>
            </w:r>
            <w:r>
              <w:rPr>
                <w:rFonts w:ascii="宋体" w:eastAsia="宋体" w:hAnsi="宋体" w:cs="宋体" w:hint="eastAsia"/>
                <w:color w:val="000000"/>
                <w:kern w:val="0"/>
                <w:sz w:val="20"/>
                <w:szCs w:val="20"/>
                <w:lang w:bidi="ar"/>
              </w:rPr>
              <w:pict>
                <v:shape id="图片 13" o:spid="_x0000_i1069" type="#_x0000_t75" style="width:25.8pt;height:.9pt">
                  <v:imagedata r:id="rId17" r:href="rId18"/>
                </v:shape>
              </w:pict>
            </w:r>
            <w:r>
              <w:rPr>
                <w:rFonts w:ascii="宋体" w:eastAsia="宋体" w:hAnsi="宋体" w:cs="宋体" w:hint="eastAsia"/>
                <w:color w:val="000000"/>
                <w:kern w:val="0"/>
                <w:sz w:val="20"/>
                <w:szCs w:val="20"/>
                <w:lang w:bidi="ar"/>
              </w:rPr>
              <w:fldChar w:fldCharType="end"/>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fldChar w:fldCharType="begin"/>
            </w:r>
            <w:r>
              <w:rPr>
                <w:rFonts w:ascii="宋体" w:eastAsia="宋体" w:hAnsi="宋体" w:cs="宋体" w:hint="eastAsia"/>
                <w:color w:val="000000"/>
                <w:kern w:val="0"/>
                <w:sz w:val="20"/>
                <w:szCs w:val="20"/>
                <w:lang w:bidi="ar"/>
              </w:rPr>
              <w:instrText xml:space="preserve">INCLUDEPICTURE \d "C:\\Users\\sc\\AppData\\Local\\Temp\\ksohtml\\clip_image2454.png" \* MERGEFORMATINET </w:instrText>
            </w:r>
            <w:r>
              <w:rPr>
                <w:rFonts w:ascii="宋体" w:eastAsia="宋体" w:hAnsi="宋体" w:cs="宋体" w:hint="eastAsia"/>
                <w:color w:val="000000"/>
                <w:kern w:val="0"/>
                <w:sz w:val="20"/>
                <w:szCs w:val="20"/>
                <w:lang w:bidi="ar"/>
              </w:rPr>
              <w:fldChar w:fldCharType="separate"/>
            </w:r>
            <w:r>
              <w:rPr>
                <w:rFonts w:ascii="宋体" w:eastAsia="宋体" w:hAnsi="宋体" w:cs="宋体" w:hint="eastAsia"/>
                <w:color w:val="000000"/>
                <w:kern w:val="0"/>
                <w:sz w:val="20"/>
                <w:szCs w:val="20"/>
                <w:lang w:bidi="ar"/>
              </w:rPr>
              <w:pict>
                <v:shape id="图片 14" o:spid="_x0000_i1070" type="#_x0000_t75" style="width:25.8pt;height:.9pt">
                  <v:imagedata r:id="rId17" r:href="rId19"/>
                </v:shape>
              </w:pict>
            </w:r>
            <w:r>
              <w:rPr>
                <w:rFonts w:ascii="宋体" w:eastAsia="宋体" w:hAnsi="宋体" w:cs="宋体" w:hint="eastAsia"/>
                <w:color w:val="000000"/>
                <w:kern w:val="0"/>
                <w:sz w:val="20"/>
                <w:szCs w:val="20"/>
                <w:lang w:bidi="ar"/>
              </w:rPr>
              <w:fldChar w:fldCharType="end"/>
            </w:r>
            <w:r>
              <w:rPr>
                <w:rFonts w:ascii="宋体" w:eastAsia="宋体" w:hAnsi="宋体" w:cs="宋体" w:hint="eastAsia"/>
                <w:color w:val="000000"/>
                <w:kern w:val="0"/>
                <w:sz w:val="20"/>
                <w:szCs w:val="20"/>
                <w:lang w:bidi="ar"/>
              </w:rPr>
              <w:fldChar w:fldCharType="begin"/>
            </w:r>
            <w:r>
              <w:rPr>
                <w:rFonts w:ascii="宋体" w:eastAsia="宋体" w:hAnsi="宋体" w:cs="宋体" w:hint="eastAsia"/>
                <w:color w:val="000000"/>
                <w:kern w:val="0"/>
                <w:sz w:val="20"/>
                <w:szCs w:val="20"/>
                <w:lang w:bidi="ar"/>
              </w:rPr>
              <w:instrText xml:space="preserve">INCLUDEPICTURE \d "C:\\Users\\sc\\AppData\\Local\\Temp\\ksohtml\\clip_image2455.png" \* MERGEFORMATINET </w:instrText>
            </w:r>
            <w:r>
              <w:rPr>
                <w:rFonts w:ascii="宋体" w:eastAsia="宋体" w:hAnsi="宋体" w:cs="宋体" w:hint="eastAsia"/>
                <w:color w:val="000000"/>
                <w:kern w:val="0"/>
                <w:sz w:val="20"/>
                <w:szCs w:val="20"/>
                <w:lang w:bidi="ar"/>
              </w:rPr>
              <w:fldChar w:fldCharType="separate"/>
            </w:r>
            <w:r>
              <w:rPr>
                <w:rFonts w:ascii="宋体" w:eastAsia="宋体" w:hAnsi="宋体" w:cs="宋体" w:hint="eastAsia"/>
                <w:color w:val="000000"/>
                <w:kern w:val="0"/>
                <w:sz w:val="20"/>
                <w:szCs w:val="20"/>
                <w:lang w:bidi="ar"/>
              </w:rPr>
              <w:pict>
                <v:shape id="图片 15" o:spid="_x0000_i1071" type="#_x0000_t75" style="width:25.8pt;height:.9pt">
                  <v:imagedata r:id="rId17" r:href="rId20"/>
                </v:shape>
              </w:pict>
            </w:r>
            <w:r>
              <w:rPr>
                <w:rFonts w:ascii="宋体" w:eastAsia="宋体" w:hAnsi="宋体" w:cs="宋体" w:hint="eastAsia"/>
                <w:color w:val="000000"/>
                <w:kern w:val="0"/>
                <w:sz w:val="20"/>
                <w:szCs w:val="20"/>
                <w:lang w:bidi="ar"/>
              </w:rPr>
              <w:fldChar w:fldCharType="end"/>
            </w:r>
            <w:r>
              <w:rPr>
                <w:rFonts w:ascii="宋体" w:eastAsia="宋体" w:hAnsi="宋体" w:cs="宋体" w:hint="eastAsia"/>
                <w:color w:val="000000"/>
                <w:kern w:val="0"/>
                <w:sz w:val="20"/>
                <w:szCs w:val="20"/>
                <w:lang w:bidi="ar"/>
              </w:rPr>
              <w:fldChar w:fldCharType="begin"/>
            </w:r>
            <w:r>
              <w:rPr>
                <w:rFonts w:ascii="宋体" w:eastAsia="宋体" w:hAnsi="宋体" w:cs="宋体" w:hint="eastAsia"/>
                <w:color w:val="000000"/>
                <w:kern w:val="0"/>
                <w:sz w:val="20"/>
                <w:szCs w:val="20"/>
                <w:lang w:bidi="ar"/>
              </w:rPr>
              <w:instrText xml:space="preserve">INCLUDEPICTURE \d "C:\\Users\\sc\\AppData\\Local\\Temp\\ksohtml\\clip_image2456.png" \* MERGEFORMATINET </w:instrText>
            </w:r>
            <w:r>
              <w:rPr>
                <w:rFonts w:ascii="宋体" w:eastAsia="宋体" w:hAnsi="宋体" w:cs="宋体" w:hint="eastAsia"/>
                <w:color w:val="000000"/>
                <w:kern w:val="0"/>
                <w:sz w:val="20"/>
                <w:szCs w:val="20"/>
                <w:lang w:bidi="ar"/>
              </w:rPr>
              <w:fldChar w:fldCharType="separate"/>
            </w:r>
            <w:r>
              <w:rPr>
                <w:rFonts w:ascii="宋体" w:eastAsia="宋体" w:hAnsi="宋体" w:cs="宋体" w:hint="eastAsia"/>
                <w:color w:val="000000"/>
                <w:kern w:val="0"/>
                <w:sz w:val="20"/>
                <w:szCs w:val="20"/>
                <w:lang w:bidi="ar"/>
              </w:rPr>
              <w:pict>
                <v:shape id="图片 16" o:spid="_x0000_i1072" type="#_x0000_t75" style="width:25.8pt;height:.9pt">
                  <v:imagedata r:id="rId17" r:href="rId21"/>
                </v:shape>
              </w:pict>
            </w:r>
            <w:r>
              <w:rPr>
                <w:rFonts w:ascii="宋体" w:eastAsia="宋体" w:hAnsi="宋体" w:cs="宋体" w:hint="eastAsia"/>
                <w:color w:val="000000"/>
                <w:kern w:val="0"/>
                <w:sz w:val="20"/>
                <w:szCs w:val="20"/>
                <w:lang w:bidi="ar"/>
              </w:rPr>
              <w:fldChar w:fldCharType="end"/>
            </w:r>
          </w:p>
        </w:tc>
        <w:tc>
          <w:tcPr>
            <w:tcW w:w="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资金到位率</w:t>
            </w:r>
          </w:p>
        </w:tc>
        <w:tc>
          <w:tcPr>
            <w:tcW w:w="2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2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资金到位率=（实际到位资金/计划投入资金）×100%。</w:t>
            </w:r>
          </w:p>
        </w:tc>
        <w:tc>
          <w:tcPr>
            <w:tcW w:w="1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资金到位率达100%</w:t>
            </w:r>
          </w:p>
        </w:tc>
        <w:tc>
          <w:tcPr>
            <w:tcW w:w="2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到位率100%得5分，每少10个百分点以内扣1分，扣完为止。</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r>
      <w:tr w:rsidR="005015EC" w:rsidTr="00456F21">
        <w:trPr>
          <w:trHeight w:val="3361"/>
        </w:trPr>
        <w:tc>
          <w:tcPr>
            <w:tcW w:w="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预算支出进度</w:t>
            </w:r>
          </w:p>
        </w:tc>
        <w:tc>
          <w:tcPr>
            <w:tcW w:w="2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c>
          <w:tcPr>
            <w:tcW w:w="2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预算支出进度是否达到90%以上。</w:t>
            </w:r>
          </w:p>
        </w:tc>
        <w:tc>
          <w:tcPr>
            <w:tcW w:w="1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预算支出进度达到90%以上</w:t>
            </w:r>
          </w:p>
        </w:tc>
        <w:tc>
          <w:tcPr>
            <w:tcW w:w="2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预算支出进度达到90%以上（含90%）得20分,每少1个百分点扣1分，扣完为止。</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r>
      <w:tr w:rsidR="005015EC" w:rsidTr="00456F21">
        <w:trPr>
          <w:trHeight w:val="3361"/>
        </w:trPr>
        <w:tc>
          <w:tcPr>
            <w:tcW w:w="183" w:type="dxa"/>
            <w:vMerge w:val="restart"/>
            <w:tcBorders>
              <w:top w:val="single" w:sz="4" w:space="0" w:color="000000"/>
              <w:left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过程指标</w:t>
            </w:r>
          </w:p>
        </w:tc>
        <w:tc>
          <w:tcPr>
            <w:tcW w:w="429" w:type="dxa"/>
            <w:vMerge w:val="restart"/>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45</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项目资金专项核算</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专项资金是否按《行政单位财务规则》和《事业单位财务规则》专款专用，专项核算。</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专项资金必须按《行政单位财务规则》和《事业单位财务规则》专款专用，专项核算</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专项资金按《行政单位财务规则》和《事业单位财务规则》专款专用3分，专项核算得7分，否则0分。</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r>
      <w:tr w:rsidR="005015EC" w:rsidTr="00456F21">
        <w:trPr>
          <w:trHeight w:val="7575"/>
        </w:trPr>
        <w:tc>
          <w:tcPr>
            <w:tcW w:w="183" w:type="dxa"/>
            <w:vMerge/>
            <w:tcBorders>
              <w:top w:val="single" w:sz="4" w:space="0" w:color="000000"/>
              <w:left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资金使用合</w:t>
            </w:r>
            <w:proofErr w:type="gramStart"/>
            <w:r>
              <w:rPr>
                <w:rFonts w:ascii="宋体" w:eastAsia="宋体" w:hAnsi="宋体" w:cs="宋体" w:hint="eastAsia"/>
                <w:color w:val="000000"/>
                <w:kern w:val="0"/>
                <w:sz w:val="20"/>
                <w:szCs w:val="20"/>
                <w:lang w:bidi="ar"/>
              </w:rPr>
              <w:t>规</w:t>
            </w:r>
            <w:proofErr w:type="gramEnd"/>
            <w:r>
              <w:rPr>
                <w:rFonts w:ascii="宋体" w:eastAsia="宋体" w:hAnsi="宋体" w:cs="宋体" w:hint="eastAsia"/>
                <w:color w:val="000000"/>
                <w:kern w:val="0"/>
                <w:sz w:val="20"/>
                <w:szCs w:val="20"/>
                <w:lang w:bidi="ar"/>
              </w:rPr>
              <w:t>性</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①是否符合国家财经法规和财务管理制度以及有关专项资金管理办法的规定；</w:t>
            </w:r>
            <w:r>
              <w:rPr>
                <w:rFonts w:ascii="宋体" w:eastAsia="宋体" w:hAnsi="宋体" w:cs="宋体" w:hint="eastAsia"/>
                <w:color w:val="000000"/>
                <w:kern w:val="0"/>
                <w:sz w:val="20"/>
                <w:szCs w:val="20"/>
                <w:lang w:bidi="ar"/>
              </w:rPr>
              <w:br/>
              <w:t>②资金的拨付是否有完整的审批程序和手续；</w:t>
            </w:r>
            <w:r>
              <w:rPr>
                <w:rFonts w:ascii="宋体" w:eastAsia="宋体" w:hAnsi="宋体" w:cs="宋体" w:hint="eastAsia"/>
                <w:color w:val="000000"/>
                <w:kern w:val="0"/>
                <w:sz w:val="20"/>
                <w:szCs w:val="20"/>
                <w:lang w:bidi="ar"/>
              </w:rPr>
              <w:br/>
              <w:t>③是否符合项目预算批复或合同规定的用途；</w:t>
            </w:r>
            <w:r>
              <w:rPr>
                <w:rFonts w:ascii="宋体" w:eastAsia="宋体" w:hAnsi="宋体" w:cs="宋体" w:hint="eastAsia"/>
                <w:color w:val="000000"/>
                <w:kern w:val="0"/>
                <w:sz w:val="20"/>
                <w:szCs w:val="20"/>
                <w:lang w:bidi="ar"/>
              </w:rPr>
              <w:br/>
              <w:t>④是否存在截留、挤占、挪用、虚列支出等情况。</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①符合国家财经法规和财务管理制度以及有关专项资金管理办法的规定；</w:t>
            </w:r>
            <w:r>
              <w:rPr>
                <w:rFonts w:ascii="宋体" w:eastAsia="宋体" w:hAnsi="宋体" w:cs="宋体" w:hint="eastAsia"/>
                <w:color w:val="000000"/>
                <w:kern w:val="0"/>
                <w:sz w:val="20"/>
                <w:szCs w:val="20"/>
                <w:lang w:bidi="ar"/>
              </w:rPr>
              <w:br/>
              <w:t>②资金的拨付有完整的审批程序和手续；</w:t>
            </w:r>
            <w:r>
              <w:rPr>
                <w:rFonts w:ascii="宋体" w:eastAsia="宋体" w:hAnsi="宋体" w:cs="宋体" w:hint="eastAsia"/>
                <w:color w:val="000000"/>
                <w:kern w:val="0"/>
                <w:sz w:val="20"/>
                <w:szCs w:val="20"/>
                <w:lang w:bidi="ar"/>
              </w:rPr>
              <w:br/>
              <w:t>③符合项目预算批复或合同规定的用途；</w:t>
            </w:r>
            <w:r>
              <w:rPr>
                <w:rFonts w:ascii="宋体" w:eastAsia="宋体" w:hAnsi="宋体" w:cs="宋体" w:hint="eastAsia"/>
                <w:color w:val="000000"/>
                <w:kern w:val="0"/>
                <w:sz w:val="20"/>
                <w:szCs w:val="20"/>
                <w:lang w:bidi="ar"/>
              </w:rPr>
              <w:br/>
              <w:t>④不得存在截留、挤占、挪用、虚列支出等情况。</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①是否符合国家财经法规和财务管理制度以及有关专项资金管理办法的规定；（3分）</w:t>
            </w:r>
            <w:r>
              <w:rPr>
                <w:rFonts w:ascii="宋体" w:eastAsia="宋体" w:hAnsi="宋体" w:cs="宋体" w:hint="eastAsia"/>
                <w:color w:val="000000"/>
                <w:kern w:val="0"/>
                <w:sz w:val="20"/>
                <w:szCs w:val="20"/>
                <w:lang w:bidi="ar"/>
              </w:rPr>
              <w:br/>
              <w:t>②资金的拨付是否有完整的审批程序和手续；（2分）</w:t>
            </w:r>
            <w:r>
              <w:rPr>
                <w:rFonts w:ascii="宋体" w:eastAsia="宋体" w:hAnsi="宋体" w:cs="宋体" w:hint="eastAsia"/>
                <w:color w:val="000000"/>
                <w:kern w:val="0"/>
                <w:sz w:val="20"/>
                <w:szCs w:val="20"/>
                <w:lang w:bidi="ar"/>
              </w:rPr>
              <w:br/>
              <w:t>③是否符合项目预算批复或合同规定的用途；（3分）</w:t>
            </w:r>
            <w:r>
              <w:rPr>
                <w:rFonts w:ascii="宋体" w:eastAsia="宋体" w:hAnsi="宋体" w:cs="宋体" w:hint="eastAsia"/>
                <w:color w:val="000000"/>
                <w:kern w:val="0"/>
                <w:sz w:val="20"/>
                <w:szCs w:val="20"/>
                <w:lang w:bidi="ar"/>
              </w:rPr>
              <w:br/>
              <w:t>④是否存在截留、挤占、挪用、虚列支出等情况。（2分）</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r>
      <w:tr w:rsidR="005015EC" w:rsidTr="00456F21">
        <w:trPr>
          <w:trHeight w:val="4651"/>
        </w:trPr>
        <w:tc>
          <w:tcPr>
            <w:tcW w:w="183" w:type="dxa"/>
            <w:vMerge w:val="restart"/>
            <w:tcBorders>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过程指标</w:t>
            </w: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资金管理有效性</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①是否已制定或出台相应的项目资金管理办法；                              ②是否已制定或出台相应的监督检查机制；                                ③是否采取了相应的监督检查措施或手段。</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①已制定或出台相应的项目资金管理办法；         ②已制定或出台相应的监督检查机制；            ③采取了相应的监督检查措施或手段。</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①是否已制定或出台相应的项目资金管理办法；（1分）                      ②是否已制定或出台相应的监督检查机制；（2分）</w:t>
            </w:r>
            <w:r>
              <w:rPr>
                <w:rFonts w:ascii="宋体" w:eastAsia="宋体" w:hAnsi="宋体" w:cs="宋体" w:hint="eastAsia"/>
                <w:color w:val="000000"/>
                <w:kern w:val="0"/>
                <w:sz w:val="20"/>
                <w:szCs w:val="20"/>
                <w:lang w:bidi="ar"/>
              </w:rPr>
              <w:br/>
              <w:t>③是否采取了相应的监督检查措施或手段。（2分）</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r>
      <w:tr w:rsidR="005015EC" w:rsidTr="00456F21">
        <w:trPr>
          <w:trHeight w:val="3361"/>
        </w:trPr>
        <w:tc>
          <w:tcPr>
            <w:tcW w:w="183" w:type="dxa"/>
            <w:vMerge/>
            <w:tcBorders>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项目结余资金使用情况</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项目结余资金是否继续按照资金管理办法确定范围安排使用。</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项目结余资金继续按照资金管理办法确定范围安排使用。</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项目结余资金是否继续按照资金管理办法确定范围安排使用。（5分）</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r>
      <w:tr w:rsidR="005015EC" w:rsidTr="00456F21">
        <w:trPr>
          <w:trHeight w:val="1471"/>
        </w:trPr>
        <w:tc>
          <w:tcPr>
            <w:tcW w:w="183" w:type="dxa"/>
            <w:vMerge/>
            <w:tcBorders>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预算绩效材料报送及时性</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项目单位是否及时报送预算绩效管理工作相关材料</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项目单位及时报送预算绩效管理工作相关材料</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项目单位及时报送材料得5分，每晚报一次扣1分，扣完为止。</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r>
      <w:tr w:rsidR="005015EC" w:rsidTr="00456F21">
        <w:trPr>
          <w:trHeight w:val="6420"/>
        </w:trPr>
        <w:tc>
          <w:tcPr>
            <w:tcW w:w="183" w:type="dxa"/>
            <w:vMerge/>
            <w:tcBorders>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项目管理</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①项目是否执行招投标或政府采购制度；       </w:t>
            </w:r>
            <w:r>
              <w:rPr>
                <w:rFonts w:ascii="宋体" w:eastAsia="宋体" w:hAnsi="宋体" w:cs="宋体" w:hint="eastAsia"/>
                <w:color w:val="000000"/>
                <w:kern w:val="0"/>
                <w:sz w:val="20"/>
                <w:szCs w:val="20"/>
                <w:lang w:bidi="ar"/>
              </w:rPr>
              <w:br/>
              <w:t>②项目是否已制定或具有相应的审核验收制度；                               ③项目是否在规定的时间内如期完工，并按规定对项目进行审核验收。</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①项目执行招投标或政府采购制度；                 </w:t>
            </w:r>
            <w:r>
              <w:rPr>
                <w:rFonts w:ascii="宋体" w:eastAsia="宋体" w:hAnsi="宋体" w:cs="宋体" w:hint="eastAsia"/>
                <w:color w:val="000000"/>
                <w:kern w:val="0"/>
                <w:sz w:val="20"/>
                <w:szCs w:val="20"/>
                <w:lang w:bidi="ar"/>
              </w:rPr>
              <w:br/>
              <w:t xml:space="preserve">②项目已制定或具有相应的审核验收制度；           </w:t>
            </w:r>
            <w:r>
              <w:rPr>
                <w:rFonts w:ascii="宋体" w:eastAsia="宋体" w:hAnsi="宋体" w:cs="宋体" w:hint="eastAsia"/>
                <w:color w:val="000000"/>
                <w:kern w:val="0"/>
                <w:sz w:val="20"/>
                <w:szCs w:val="20"/>
                <w:lang w:bidi="ar"/>
              </w:rPr>
              <w:br/>
              <w:t>③项目在规定的时间内如期完工，并按规定对项目进行审核验收。</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①项目是否执行招投标或政府采购制度； （4分）                      ②项目是否已制定或具有相应的审核验收制度；（3分）               ③项目是否在规定的时间内如期完工，并按规定对项目进行审核验收。（3分）</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r>
      <w:tr w:rsidR="005015EC" w:rsidTr="00456F21">
        <w:trPr>
          <w:trHeight w:val="825"/>
        </w:trPr>
        <w:tc>
          <w:tcPr>
            <w:tcW w:w="183" w:type="dxa"/>
            <w:vMerge w:val="restart"/>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产出指标</w:t>
            </w:r>
          </w:p>
        </w:tc>
        <w:tc>
          <w:tcPr>
            <w:tcW w:w="429" w:type="dxa"/>
            <w:vMerge w:val="restart"/>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数量指标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落实全年工作内容</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是否布置全年工作</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是否布置全年工作</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val="restart"/>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以2017年部门预算批复的绩效目标和指标为准</w:t>
            </w:r>
          </w:p>
        </w:tc>
      </w:tr>
      <w:tr w:rsidR="005015EC" w:rsidTr="00456F21">
        <w:trPr>
          <w:trHeight w:val="825"/>
        </w:trPr>
        <w:tc>
          <w:tcPr>
            <w:tcW w:w="183"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质量指标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落实全年工作任务</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是否完成两次会议</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是否完成两次会议</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r>
      <w:tr w:rsidR="005015EC" w:rsidTr="00456F21">
        <w:trPr>
          <w:trHeight w:val="825"/>
        </w:trPr>
        <w:tc>
          <w:tcPr>
            <w:tcW w:w="183"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时效指标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落实全年工作任务</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是否按照要求时间召开</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是否按照要求时间召开</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r>
      <w:tr w:rsidR="005015EC" w:rsidTr="00456F21">
        <w:trPr>
          <w:trHeight w:val="825"/>
        </w:trPr>
        <w:tc>
          <w:tcPr>
            <w:tcW w:w="183"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成本指标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落实全年工作任务</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是否召集</w:t>
            </w:r>
            <w:proofErr w:type="gramStart"/>
            <w:r>
              <w:rPr>
                <w:rFonts w:ascii="宋体" w:eastAsia="宋体" w:hAnsi="宋体" w:cs="宋体" w:hint="eastAsia"/>
                <w:color w:val="000000"/>
                <w:kern w:val="0"/>
                <w:sz w:val="20"/>
                <w:szCs w:val="20"/>
                <w:lang w:bidi="ar"/>
              </w:rPr>
              <w:t>够人数</w:t>
            </w:r>
            <w:proofErr w:type="gramEnd"/>
            <w:r>
              <w:rPr>
                <w:rFonts w:ascii="宋体" w:eastAsia="宋体" w:hAnsi="宋体" w:cs="宋体" w:hint="eastAsia"/>
                <w:color w:val="000000"/>
                <w:kern w:val="0"/>
                <w:sz w:val="20"/>
                <w:szCs w:val="20"/>
                <w:lang w:bidi="ar"/>
              </w:rPr>
              <w:t>开会</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是否召集</w:t>
            </w:r>
            <w:proofErr w:type="gramStart"/>
            <w:r>
              <w:rPr>
                <w:rFonts w:ascii="宋体" w:eastAsia="宋体" w:hAnsi="宋体" w:cs="宋体" w:hint="eastAsia"/>
                <w:color w:val="000000"/>
                <w:kern w:val="0"/>
                <w:sz w:val="20"/>
                <w:szCs w:val="20"/>
                <w:lang w:bidi="ar"/>
              </w:rPr>
              <w:t>够人数</w:t>
            </w:r>
            <w:proofErr w:type="gramEnd"/>
            <w:r>
              <w:rPr>
                <w:rFonts w:ascii="宋体" w:eastAsia="宋体" w:hAnsi="宋体" w:cs="宋体" w:hint="eastAsia"/>
                <w:color w:val="000000"/>
                <w:kern w:val="0"/>
                <w:sz w:val="20"/>
                <w:szCs w:val="20"/>
                <w:lang w:bidi="ar"/>
              </w:rPr>
              <w:t>开会</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r>
      <w:tr w:rsidR="005015EC" w:rsidTr="00456F21">
        <w:trPr>
          <w:trHeight w:val="975"/>
        </w:trPr>
        <w:tc>
          <w:tcPr>
            <w:tcW w:w="183" w:type="dxa"/>
            <w:vMerge w:val="restart"/>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效益指标</w:t>
            </w: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经济效益指标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落实全年工作任务</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是否落实全年经济指标</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是否落实全年经济指标</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r>
      <w:tr w:rsidR="005015EC" w:rsidTr="00456F21">
        <w:trPr>
          <w:trHeight w:val="975"/>
        </w:trPr>
        <w:tc>
          <w:tcPr>
            <w:tcW w:w="183"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社会效益指标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落实全年工作任务</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是否落实全年经济指标</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是否落实全年经济指标</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r>
      <w:tr w:rsidR="005015EC" w:rsidTr="00456F21">
        <w:trPr>
          <w:trHeight w:val="975"/>
        </w:trPr>
        <w:tc>
          <w:tcPr>
            <w:tcW w:w="183"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生态效益指标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落实全年工作任务</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是否落实全年经济指标</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是否落实全年经济指标</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r>
      <w:tr w:rsidR="005015EC" w:rsidTr="00456F21">
        <w:trPr>
          <w:trHeight w:val="975"/>
        </w:trPr>
        <w:tc>
          <w:tcPr>
            <w:tcW w:w="183"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可持续影响指标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落实全年工作任务</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是否完成上年任务</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是否完成上年任务</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r>
      <w:tr w:rsidR="005015EC" w:rsidTr="00456F21">
        <w:trPr>
          <w:trHeight w:val="1155"/>
        </w:trPr>
        <w:tc>
          <w:tcPr>
            <w:tcW w:w="183"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429"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服务对象满意度指标</w:t>
            </w: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落实全年工作任务</w:t>
            </w: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上年任务群众是否满意</w:t>
            </w: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上年任务群众是否满意</w:t>
            </w: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0"/>
                <w:szCs w:val="20"/>
              </w:rPr>
            </w:pPr>
          </w:p>
        </w:tc>
        <w:tc>
          <w:tcPr>
            <w:tcW w:w="334" w:type="dxa"/>
            <w:vMerge/>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r>
      <w:tr w:rsidR="005015EC" w:rsidTr="00456F21">
        <w:trPr>
          <w:trHeight w:val="735"/>
        </w:trPr>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合计</w:t>
            </w:r>
          </w:p>
        </w:tc>
        <w:tc>
          <w:tcPr>
            <w:tcW w:w="42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100</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center"/>
              <w:rPr>
                <w:rFonts w:ascii="宋体" w:eastAsia="宋体" w:hAnsi="宋体" w:cs="宋体" w:hint="eastAsia"/>
                <w:color w:val="000000"/>
                <w:sz w:val="20"/>
                <w:szCs w:val="20"/>
              </w:rPr>
            </w:pPr>
          </w:p>
        </w:tc>
        <w:tc>
          <w:tcPr>
            <w:tcW w:w="259"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100</w:t>
            </w:r>
          </w:p>
        </w:tc>
        <w:tc>
          <w:tcPr>
            <w:tcW w:w="291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left"/>
              <w:rPr>
                <w:rFonts w:ascii="宋体" w:eastAsia="宋体" w:hAnsi="宋体" w:cs="宋体" w:hint="eastAsia"/>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jc w:val="left"/>
              <w:rPr>
                <w:rFonts w:ascii="宋体" w:eastAsia="宋体" w:hAnsi="宋体" w:cs="宋体" w:hint="eastAsia"/>
                <w:color w:val="000000"/>
                <w:sz w:val="24"/>
                <w:szCs w:val="24"/>
              </w:rPr>
            </w:pPr>
          </w:p>
        </w:tc>
        <w:tc>
          <w:tcPr>
            <w:tcW w:w="30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183"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4"/>
                <w:szCs w:val="24"/>
              </w:rPr>
            </w:pPr>
          </w:p>
        </w:tc>
        <w:tc>
          <w:tcPr>
            <w:tcW w:w="334" w:type="dxa"/>
            <w:tcBorders>
              <w:top w:val="single" w:sz="4" w:space="0" w:color="000000"/>
              <w:left w:val="single" w:sz="4" w:space="0" w:color="000000"/>
              <w:bottom w:val="single" w:sz="4" w:space="0" w:color="000000"/>
              <w:right w:val="single" w:sz="4" w:space="0" w:color="000000"/>
            </w:tcBorders>
            <w:vAlign w:val="center"/>
          </w:tcPr>
          <w:p w:rsidR="005015EC" w:rsidRDefault="005015EC" w:rsidP="00456F21">
            <w:pPr>
              <w:rPr>
                <w:rFonts w:ascii="宋体" w:eastAsia="宋体" w:hAnsi="宋体" w:cs="宋体" w:hint="eastAsia"/>
                <w:color w:val="000000"/>
                <w:sz w:val="24"/>
                <w:szCs w:val="24"/>
              </w:rPr>
            </w:pPr>
          </w:p>
        </w:tc>
      </w:tr>
    </w:tbl>
    <w:p w:rsidR="005015EC" w:rsidRDefault="005015EC" w:rsidP="005015EC">
      <w:pPr>
        <w:autoSpaceDE w:val="0"/>
        <w:autoSpaceDN w:val="0"/>
        <w:adjustRightInd w:val="0"/>
        <w:spacing w:line="560" w:lineRule="exact"/>
        <w:jc w:val="center"/>
        <w:rPr>
          <w:rFonts w:ascii="仿宋_GB2312" w:eastAsia="仿宋_GB2312" w:cs="仿宋_GB2312" w:hint="eastAsia"/>
          <w:b/>
          <w:kern w:val="0"/>
          <w:sz w:val="32"/>
          <w:szCs w:val="32"/>
        </w:rPr>
      </w:pPr>
    </w:p>
    <w:p w:rsidR="00A76163" w:rsidRDefault="00A76163">
      <w:bookmarkStart w:id="0" w:name="_GoBack"/>
      <w:bookmarkEnd w:id="0"/>
    </w:p>
    <w:sectPr w:rsidR="00A761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EC"/>
    <w:rsid w:val="005015EC"/>
    <w:rsid w:val="00A7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CBB06-7604-4F13-BD71-E9D0C51B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sc\AppData\Local\Temp\ksohtml\clip_image2444.png" TargetMode="External"/><Relationship Id="rId13" Type="http://schemas.openxmlformats.org/officeDocument/2006/relationships/image" Target="file:///C:\Users\sc\AppData\Local\Temp\ksohtml\clip_image2449.png" TargetMode="External"/><Relationship Id="rId18" Type="http://schemas.openxmlformats.org/officeDocument/2006/relationships/image" Target="file:///C:\Users\sc\AppData\Local\Temp\ksohtml\clip_image2453.png" TargetMode="External"/><Relationship Id="rId3" Type="http://schemas.openxmlformats.org/officeDocument/2006/relationships/webSettings" Target="webSettings.xml"/><Relationship Id="rId21" Type="http://schemas.openxmlformats.org/officeDocument/2006/relationships/image" Target="file:///C:\Users\sc\AppData\Local\Temp\ksohtml\clip_image2456.png" TargetMode="External"/><Relationship Id="rId7" Type="http://schemas.openxmlformats.org/officeDocument/2006/relationships/image" Target="file:///C:\Users\sc\AppData\Local\Temp\ksohtml\clip_image2443.png" TargetMode="External"/><Relationship Id="rId12" Type="http://schemas.openxmlformats.org/officeDocument/2006/relationships/image" Target="file:///C:\Users\sc\AppData\Local\Temp\ksohtml\clip_image2448.png"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file:///C:\Users\sc\AppData\Local\Temp\ksohtml\clip_image2452.png" TargetMode="External"/><Relationship Id="rId20" Type="http://schemas.openxmlformats.org/officeDocument/2006/relationships/image" Target="file:///C:\Users\sc\AppData\Local\Temp\ksohtml\clip_image2455.png" TargetMode="External"/><Relationship Id="rId1" Type="http://schemas.openxmlformats.org/officeDocument/2006/relationships/styles" Target="styles.xml"/><Relationship Id="rId6" Type="http://schemas.openxmlformats.org/officeDocument/2006/relationships/image" Target="file:///C:\Users\sc\AppData\Local\Temp\ksohtml\clip_image2442.png" TargetMode="External"/><Relationship Id="rId11" Type="http://schemas.openxmlformats.org/officeDocument/2006/relationships/image" Target="file:///C:\Users\sc\AppData\Local\Temp\ksohtml\clip_image2447.png" TargetMode="External"/><Relationship Id="rId5" Type="http://schemas.openxmlformats.org/officeDocument/2006/relationships/image" Target="file:///C:\Users\sc\AppData\Local\Temp\ksohtml\clip_image2441.png" TargetMode="External"/><Relationship Id="rId15" Type="http://schemas.openxmlformats.org/officeDocument/2006/relationships/image" Target="file:///C:\Users\sc\AppData\Local\Temp\ksohtml\clip_image2451.png" TargetMode="External"/><Relationship Id="rId23" Type="http://schemas.openxmlformats.org/officeDocument/2006/relationships/theme" Target="theme/theme1.xml"/><Relationship Id="rId10" Type="http://schemas.openxmlformats.org/officeDocument/2006/relationships/image" Target="file:///C:\Users\sc\AppData\Local\Temp\ksohtml\clip_image2446.png" TargetMode="External"/><Relationship Id="rId19" Type="http://schemas.openxmlformats.org/officeDocument/2006/relationships/image" Target="file:///C:\Users\sc\AppData\Local\Temp\ksohtml\clip_image2454.png" TargetMode="External"/><Relationship Id="rId4" Type="http://schemas.openxmlformats.org/officeDocument/2006/relationships/image" Target="media/image1.png"/><Relationship Id="rId9" Type="http://schemas.openxmlformats.org/officeDocument/2006/relationships/image" Target="file:///C:\Users\sc\AppData\Local\Temp\ksohtml\clip_image2445.png" TargetMode="External"/><Relationship Id="rId14" Type="http://schemas.openxmlformats.org/officeDocument/2006/relationships/image" Target="file:///C:\Users\sc\AppData\Local\Temp\ksohtml\clip_image2450.png"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cp:revision>
  <dcterms:created xsi:type="dcterms:W3CDTF">2021-06-04T02:11:00Z</dcterms:created>
  <dcterms:modified xsi:type="dcterms:W3CDTF">2021-06-04T02:12:00Z</dcterms:modified>
</cp:coreProperties>
</file>