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jc w:val="center"/>
        <w:rPr>
          <w:rFonts w:ascii="方正小标宋_GBK" w:hAnsi="仿宋" w:eastAsia="方正小标宋_GBK"/>
          <w:sz w:val="44"/>
          <w:szCs w:val="44"/>
        </w:rPr>
      </w:pPr>
      <w:r>
        <w:rPr>
          <w:rFonts w:hint="eastAsia" w:ascii="方正小标宋_GBK" w:hAnsi="仿宋" w:eastAsia="方正小标宋_GBK"/>
          <w:sz w:val="44"/>
          <w:szCs w:val="44"/>
        </w:rPr>
        <w:t>桂林市艺术学校</w:t>
      </w:r>
      <w:r>
        <w:rPr>
          <w:rFonts w:ascii="方正小标宋_GBK" w:hAnsi="仿宋" w:eastAsia="方正小标宋_GBK"/>
          <w:sz w:val="44"/>
          <w:szCs w:val="44"/>
        </w:rPr>
        <w:t>2023年预算说明</w:t>
      </w:r>
    </w:p>
    <w:p>
      <w:pPr>
        <w:spacing w:before="240" w:line="586" w:lineRule="exact"/>
        <w:jc w:val="center"/>
        <w:rPr>
          <w:rFonts w:hint="eastAsia" w:ascii="方正小标宋_GBK" w:hAnsi="仿宋" w:eastAsia="方正小标宋_GBK"/>
          <w:sz w:val="44"/>
          <w:szCs w:val="44"/>
        </w:rPr>
      </w:pPr>
    </w:p>
    <w:p>
      <w:pPr>
        <w:spacing w:before="240" w:line="586" w:lineRule="exact"/>
        <w:jc w:val="center"/>
        <w:rPr>
          <w:rFonts w:ascii="方正小标宋_GBK" w:hAnsi="仿宋" w:eastAsia="方正小标宋_GBK"/>
          <w:sz w:val="44"/>
          <w:szCs w:val="44"/>
        </w:rPr>
      </w:pPr>
      <w:r>
        <w:rPr>
          <w:rFonts w:hint="eastAsia" w:ascii="方正小标宋_GBK" w:hAnsi="仿宋" w:eastAsia="方正小标宋_GBK"/>
          <w:sz w:val="44"/>
          <w:szCs w:val="44"/>
        </w:rPr>
        <w:t>目录</w:t>
      </w:r>
    </w:p>
    <w:p>
      <w:pPr>
        <w:spacing w:before="240" w:line="586" w:lineRule="exact"/>
        <w:rPr>
          <w:rFonts w:eastAsia="黑体"/>
          <w:sz w:val="32"/>
          <w:szCs w:val="32"/>
        </w:rPr>
      </w:pPr>
      <w:r>
        <w:rPr>
          <w:rFonts w:hAnsi="黑体" w:eastAsia="黑体"/>
          <w:sz w:val="32"/>
          <w:szCs w:val="32"/>
        </w:rPr>
        <w:t>第一部分</w:t>
      </w:r>
      <w:r>
        <w:rPr>
          <w:rFonts w:eastAsia="黑体"/>
          <w:sz w:val="32"/>
          <w:szCs w:val="32"/>
        </w:rPr>
        <w:t xml:space="preserve">  </w:t>
      </w:r>
      <w:r>
        <w:rPr>
          <w:rFonts w:hAnsi="黑体" w:eastAsia="黑体"/>
          <w:sz w:val="32"/>
          <w:szCs w:val="32"/>
        </w:rPr>
        <w:t>部门概况</w:t>
      </w:r>
    </w:p>
    <w:p>
      <w:pPr>
        <w:spacing w:line="586" w:lineRule="exact"/>
        <w:rPr>
          <w:rFonts w:eastAsia="仿宋_GB2312"/>
          <w:sz w:val="32"/>
          <w:szCs w:val="32"/>
        </w:rPr>
      </w:pPr>
      <w:r>
        <w:rPr>
          <w:rFonts w:eastAsia="仿宋_GB2312"/>
          <w:sz w:val="32"/>
          <w:szCs w:val="32"/>
        </w:rPr>
        <w:t>一、主要职能职责</w:t>
      </w:r>
    </w:p>
    <w:p>
      <w:pPr>
        <w:spacing w:line="586" w:lineRule="exact"/>
        <w:rPr>
          <w:rFonts w:eastAsia="仿宋_GB2312"/>
          <w:sz w:val="32"/>
          <w:szCs w:val="32"/>
        </w:rPr>
      </w:pPr>
      <w:r>
        <w:rPr>
          <w:rFonts w:eastAsia="仿宋_GB2312"/>
          <w:sz w:val="32"/>
          <w:szCs w:val="32"/>
        </w:rPr>
        <w:t>二、机构设置</w:t>
      </w:r>
    </w:p>
    <w:p>
      <w:pPr>
        <w:spacing w:line="586" w:lineRule="exact"/>
        <w:rPr>
          <w:rFonts w:eastAsia="仿宋_GB2312"/>
          <w:sz w:val="32"/>
          <w:szCs w:val="32"/>
        </w:rPr>
      </w:pPr>
      <w:r>
        <w:rPr>
          <w:rFonts w:eastAsia="仿宋_GB2312"/>
          <w:sz w:val="32"/>
          <w:szCs w:val="32"/>
        </w:rPr>
        <w:t>三、编制现状及人员构成</w:t>
      </w:r>
    </w:p>
    <w:p>
      <w:pPr>
        <w:spacing w:line="586" w:lineRule="exact"/>
        <w:rPr>
          <w:rFonts w:eastAsia="仿宋_GB2312"/>
          <w:sz w:val="32"/>
          <w:szCs w:val="32"/>
        </w:rPr>
      </w:pPr>
      <w:r>
        <w:rPr>
          <w:rFonts w:eastAsia="仿宋_GB2312"/>
          <w:sz w:val="32"/>
          <w:szCs w:val="32"/>
        </w:rPr>
        <w:t>四、年度主要工作任务</w:t>
      </w:r>
    </w:p>
    <w:p>
      <w:pPr>
        <w:autoSpaceDE w:val="0"/>
        <w:autoSpaceDN w:val="0"/>
        <w:adjustRightInd w:val="0"/>
        <w:spacing w:line="586" w:lineRule="exact"/>
        <w:ind w:left="10" w:leftChars="5"/>
        <w:jc w:val="left"/>
        <w:rPr>
          <w:rFonts w:eastAsia="黑体"/>
          <w:sz w:val="32"/>
          <w:szCs w:val="32"/>
        </w:rPr>
      </w:pPr>
      <w:r>
        <w:rPr>
          <w:rFonts w:hAnsi="黑体" w:eastAsia="黑体"/>
          <w:sz w:val="32"/>
          <w:szCs w:val="32"/>
        </w:rPr>
        <w:t>第二部分</w:t>
      </w:r>
      <w:r>
        <w:rPr>
          <w:rFonts w:eastAsia="黑体"/>
          <w:sz w:val="32"/>
          <w:szCs w:val="32"/>
        </w:rPr>
        <w:t xml:space="preserve">  202</w:t>
      </w:r>
      <w:r>
        <w:rPr>
          <w:rFonts w:hint="eastAsia" w:eastAsia="黑体"/>
          <w:sz w:val="32"/>
          <w:szCs w:val="32"/>
        </w:rPr>
        <w:t>3</w:t>
      </w:r>
      <w:r>
        <w:rPr>
          <w:rFonts w:hAnsi="黑体" w:eastAsia="黑体"/>
          <w:sz w:val="32"/>
          <w:szCs w:val="32"/>
        </w:rPr>
        <w:t>年部门预算情况说明</w:t>
      </w:r>
    </w:p>
    <w:p>
      <w:pPr>
        <w:spacing w:line="586" w:lineRule="exact"/>
        <w:rPr>
          <w:rFonts w:eastAsia="仿宋_GB2312"/>
          <w:sz w:val="32"/>
          <w:szCs w:val="32"/>
        </w:rPr>
      </w:pPr>
      <w:r>
        <w:rPr>
          <w:rFonts w:eastAsia="仿宋_GB2312"/>
          <w:sz w:val="32"/>
          <w:szCs w:val="32"/>
        </w:rPr>
        <w:t>一、收支预算总体情况</w:t>
      </w:r>
    </w:p>
    <w:p>
      <w:pPr>
        <w:spacing w:line="586" w:lineRule="exact"/>
        <w:rPr>
          <w:rFonts w:eastAsia="仿宋_GB2312"/>
          <w:sz w:val="32"/>
          <w:szCs w:val="32"/>
        </w:rPr>
      </w:pPr>
      <w:r>
        <w:rPr>
          <w:rFonts w:eastAsia="仿宋_GB2312"/>
          <w:sz w:val="32"/>
          <w:szCs w:val="32"/>
        </w:rPr>
        <w:t>二、收入预算总体情况</w:t>
      </w:r>
    </w:p>
    <w:p>
      <w:pPr>
        <w:spacing w:line="586" w:lineRule="exact"/>
        <w:rPr>
          <w:rFonts w:eastAsia="仿宋_GB2312"/>
          <w:sz w:val="32"/>
          <w:szCs w:val="32"/>
        </w:rPr>
      </w:pPr>
      <w:r>
        <w:rPr>
          <w:rFonts w:eastAsia="仿宋_GB2312"/>
          <w:sz w:val="32"/>
          <w:szCs w:val="32"/>
        </w:rPr>
        <w:t>三、支出预算总体情况</w:t>
      </w:r>
    </w:p>
    <w:p>
      <w:pPr>
        <w:spacing w:line="586" w:lineRule="exact"/>
        <w:ind w:left="627" w:hanging="627" w:hangingChars="196"/>
        <w:rPr>
          <w:rFonts w:eastAsia="仿宋_GB2312"/>
          <w:sz w:val="32"/>
          <w:szCs w:val="32"/>
        </w:rPr>
      </w:pPr>
      <w:r>
        <w:rPr>
          <w:rFonts w:eastAsia="仿宋_GB2312"/>
          <w:sz w:val="32"/>
          <w:szCs w:val="32"/>
        </w:rPr>
        <w:t>四、财政拨款收支预算情况说明</w:t>
      </w:r>
    </w:p>
    <w:p>
      <w:pPr>
        <w:spacing w:line="586" w:lineRule="exact"/>
        <w:rPr>
          <w:rFonts w:eastAsia="仿宋_GB2312"/>
          <w:sz w:val="32"/>
          <w:szCs w:val="32"/>
        </w:rPr>
      </w:pPr>
      <w:r>
        <w:rPr>
          <w:rFonts w:eastAsia="仿宋_GB2312"/>
          <w:sz w:val="32"/>
          <w:szCs w:val="32"/>
        </w:rPr>
        <w:t>五、一般公共预算支出情况</w:t>
      </w:r>
    </w:p>
    <w:p>
      <w:pPr>
        <w:spacing w:line="586" w:lineRule="exact"/>
        <w:rPr>
          <w:rFonts w:eastAsia="仿宋_GB2312"/>
          <w:sz w:val="32"/>
          <w:szCs w:val="32"/>
        </w:rPr>
      </w:pPr>
      <w:r>
        <w:rPr>
          <w:rFonts w:eastAsia="仿宋_GB2312"/>
          <w:sz w:val="32"/>
          <w:szCs w:val="32"/>
        </w:rPr>
        <w:t xml:space="preserve">六、一般公共预算基本支出情况 </w:t>
      </w:r>
    </w:p>
    <w:p>
      <w:pPr>
        <w:spacing w:line="586" w:lineRule="exact"/>
        <w:rPr>
          <w:rFonts w:eastAsia="仿宋_GB2312"/>
          <w:sz w:val="32"/>
          <w:szCs w:val="32"/>
        </w:rPr>
      </w:pPr>
      <w:r>
        <w:rPr>
          <w:rFonts w:eastAsia="仿宋_GB2312"/>
          <w:sz w:val="32"/>
          <w:szCs w:val="32"/>
        </w:rPr>
        <w:t>七、一般公共预算“三公”经费情况</w:t>
      </w:r>
    </w:p>
    <w:p>
      <w:pPr>
        <w:spacing w:line="586" w:lineRule="exact"/>
        <w:rPr>
          <w:rFonts w:eastAsia="仿宋_GB2312"/>
          <w:sz w:val="32"/>
          <w:szCs w:val="32"/>
        </w:rPr>
      </w:pPr>
      <w:r>
        <w:rPr>
          <w:rFonts w:eastAsia="仿宋_GB2312"/>
          <w:sz w:val="32"/>
          <w:szCs w:val="32"/>
        </w:rPr>
        <w:t xml:space="preserve">八、政府性基金预算情况 </w:t>
      </w:r>
    </w:p>
    <w:p>
      <w:pPr>
        <w:spacing w:line="586" w:lineRule="exact"/>
        <w:ind w:left="627" w:hanging="627" w:hangingChars="196"/>
        <w:rPr>
          <w:rFonts w:eastAsia="仿宋_GB2312"/>
          <w:sz w:val="32"/>
          <w:szCs w:val="32"/>
        </w:rPr>
      </w:pPr>
      <w:r>
        <w:rPr>
          <w:rFonts w:eastAsia="仿宋_GB2312"/>
          <w:sz w:val="32"/>
          <w:szCs w:val="32"/>
        </w:rPr>
        <w:t>九、国有资本经营预算情况</w:t>
      </w:r>
    </w:p>
    <w:p>
      <w:pPr>
        <w:spacing w:line="586" w:lineRule="exact"/>
        <w:ind w:left="627" w:hanging="627" w:hangingChars="196"/>
        <w:rPr>
          <w:rFonts w:eastAsia="仿宋_GB2312"/>
          <w:sz w:val="32"/>
          <w:szCs w:val="32"/>
        </w:rPr>
      </w:pPr>
      <w:r>
        <w:rPr>
          <w:rFonts w:eastAsia="仿宋_GB2312"/>
          <w:sz w:val="32"/>
          <w:szCs w:val="32"/>
        </w:rPr>
        <w:t>十、其他重要事项情况说明</w:t>
      </w:r>
    </w:p>
    <w:p>
      <w:pPr>
        <w:autoSpaceDE w:val="0"/>
        <w:autoSpaceDN w:val="0"/>
        <w:adjustRightInd w:val="0"/>
        <w:spacing w:line="586" w:lineRule="exact"/>
        <w:ind w:left="-147" w:leftChars="-70" w:firstLine="156" w:firstLineChars="49"/>
        <w:jc w:val="left"/>
        <w:rPr>
          <w:rFonts w:eastAsia="黑体"/>
          <w:sz w:val="32"/>
          <w:szCs w:val="32"/>
        </w:rPr>
      </w:pPr>
      <w:r>
        <w:rPr>
          <w:rFonts w:hAnsi="黑体" w:eastAsia="黑体"/>
          <w:sz w:val="32"/>
          <w:szCs w:val="32"/>
        </w:rPr>
        <w:t>第三部分</w:t>
      </w:r>
      <w:r>
        <w:rPr>
          <w:rFonts w:eastAsia="黑体"/>
          <w:sz w:val="32"/>
          <w:szCs w:val="32"/>
        </w:rPr>
        <w:t xml:space="preserve"> </w:t>
      </w:r>
      <w:r>
        <w:rPr>
          <w:rFonts w:hAnsi="黑体" w:eastAsia="黑体"/>
          <w:sz w:val="32"/>
          <w:szCs w:val="32"/>
        </w:rPr>
        <w:t>专业名词解释</w:t>
      </w:r>
    </w:p>
    <w:p>
      <w:pPr>
        <w:autoSpaceDE w:val="0"/>
        <w:autoSpaceDN w:val="0"/>
        <w:adjustRightInd w:val="0"/>
        <w:spacing w:line="586" w:lineRule="exact"/>
        <w:jc w:val="left"/>
        <w:rPr>
          <w:rFonts w:eastAsia="黑体"/>
          <w:sz w:val="32"/>
          <w:szCs w:val="32"/>
        </w:rPr>
      </w:pPr>
      <w:r>
        <w:rPr>
          <w:rFonts w:hAnsi="黑体" w:eastAsia="黑体"/>
          <w:sz w:val="32"/>
          <w:szCs w:val="32"/>
        </w:rPr>
        <w:t>第四部分</w:t>
      </w:r>
      <w:r>
        <w:rPr>
          <w:rFonts w:eastAsia="黑体"/>
          <w:sz w:val="32"/>
          <w:szCs w:val="32"/>
        </w:rPr>
        <w:t xml:space="preserve">  202</w:t>
      </w:r>
      <w:r>
        <w:rPr>
          <w:rFonts w:hint="eastAsia" w:eastAsia="黑体"/>
          <w:sz w:val="32"/>
          <w:szCs w:val="32"/>
        </w:rPr>
        <w:t>3</w:t>
      </w:r>
      <w:r>
        <w:rPr>
          <w:rFonts w:hAnsi="黑体" w:eastAsia="黑体"/>
          <w:sz w:val="32"/>
          <w:szCs w:val="32"/>
        </w:rPr>
        <w:t>年部门预算报表</w:t>
      </w:r>
    </w:p>
    <w:p>
      <w:pPr>
        <w:adjustRightInd w:val="0"/>
        <w:snapToGrid w:val="0"/>
        <w:spacing w:line="586" w:lineRule="exact"/>
        <w:rPr>
          <w:rFonts w:eastAsia="仿宋_GB2312"/>
          <w:sz w:val="32"/>
          <w:szCs w:val="32"/>
        </w:rPr>
      </w:pPr>
      <w:r>
        <w:rPr>
          <w:rFonts w:eastAsia="仿宋_GB2312"/>
          <w:sz w:val="32"/>
          <w:szCs w:val="32"/>
        </w:rPr>
        <w:t>一、部门收支总体情况表（表1）</w:t>
      </w:r>
    </w:p>
    <w:p>
      <w:pPr>
        <w:adjustRightInd w:val="0"/>
        <w:snapToGrid w:val="0"/>
        <w:spacing w:line="586" w:lineRule="exact"/>
        <w:rPr>
          <w:rFonts w:eastAsia="仿宋_GB2312"/>
          <w:sz w:val="32"/>
          <w:szCs w:val="32"/>
        </w:rPr>
      </w:pPr>
      <w:r>
        <w:rPr>
          <w:rFonts w:eastAsia="仿宋_GB2312"/>
          <w:sz w:val="32"/>
          <w:szCs w:val="32"/>
        </w:rPr>
        <w:t>二、部门收入总体情况表（表2）</w:t>
      </w:r>
    </w:p>
    <w:p>
      <w:pPr>
        <w:adjustRightInd w:val="0"/>
        <w:snapToGrid w:val="0"/>
        <w:spacing w:line="586" w:lineRule="exact"/>
        <w:rPr>
          <w:rFonts w:eastAsia="仿宋_GB2312"/>
          <w:sz w:val="32"/>
          <w:szCs w:val="32"/>
        </w:rPr>
      </w:pPr>
      <w:r>
        <w:rPr>
          <w:rFonts w:eastAsia="仿宋_GB2312"/>
          <w:sz w:val="32"/>
          <w:szCs w:val="32"/>
        </w:rPr>
        <w:t>三、部门支出总体情况表（表3）</w:t>
      </w:r>
    </w:p>
    <w:p>
      <w:pPr>
        <w:adjustRightInd w:val="0"/>
        <w:snapToGrid w:val="0"/>
        <w:spacing w:line="586" w:lineRule="exact"/>
        <w:rPr>
          <w:rFonts w:eastAsia="仿宋_GB2312"/>
          <w:sz w:val="32"/>
          <w:szCs w:val="32"/>
        </w:rPr>
      </w:pPr>
      <w:r>
        <w:rPr>
          <w:rFonts w:eastAsia="仿宋_GB2312"/>
          <w:sz w:val="32"/>
          <w:szCs w:val="32"/>
        </w:rPr>
        <w:t>四、财政拨款收支总体情况表（表4）</w:t>
      </w:r>
    </w:p>
    <w:p>
      <w:pPr>
        <w:adjustRightInd w:val="0"/>
        <w:snapToGrid w:val="0"/>
        <w:spacing w:line="586" w:lineRule="exact"/>
        <w:rPr>
          <w:rFonts w:eastAsia="仿宋_GB2312"/>
          <w:sz w:val="32"/>
          <w:szCs w:val="32"/>
        </w:rPr>
      </w:pPr>
      <w:r>
        <w:rPr>
          <w:rFonts w:eastAsia="仿宋_GB2312"/>
          <w:sz w:val="32"/>
          <w:szCs w:val="32"/>
        </w:rPr>
        <w:t>五、一般公共预算支出情况表（表5）</w:t>
      </w:r>
    </w:p>
    <w:p>
      <w:pPr>
        <w:adjustRightInd w:val="0"/>
        <w:snapToGrid w:val="0"/>
        <w:spacing w:line="586" w:lineRule="exact"/>
        <w:rPr>
          <w:rFonts w:eastAsia="仿宋_GB2312"/>
          <w:sz w:val="32"/>
          <w:szCs w:val="32"/>
        </w:rPr>
      </w:pPr>
      <w:r>
        <w:rPr>
          <w:rFonts w:eastAsia="仿宋_GB2312"/>
          <w:sz w:val="32"/>
          <w:szCs w:val="32"/>
        </w:rPr>
        <w:t>六、一般公共预算基本支出情况表（表6）</w:t>
      </w:r>
    </w:p>
    <w:p>
      <w:pPr>
        <w:adjustRightInd w:val="0"/>
        <w:snapToGrid w:val="0"/>
        <w:spacing w:line="586" w:lineRule="exact"/>
        <w:ind w:left="627" w:hanging="627" w:hangingChars="196"/>
        <w:rPr>
          <w:rFonts w:eastAsia="仿宋_GB2312"/>
          <w:sz w:val="32"/>
          <w:szCs w:val="32"/>
        </w:rPr>
      </w:pPr>
      <w:r>
        <w:rPr>
          <w:rFonts w:eastAsia="仿宋_GB2312"/>
          <w:sz w:val="32"/>
          <w:szCs w:val="32"/>
        </w:rPr>
        <w:t>七、一般公共预算“三公”经费支出情况表（表7）</w:t>
      </w:r>
    </w:p>
    <w:p>
      <w:pPr>
        <w:adjustRightInd w:val="0"/>
        <w:snapToGrid w:val="0"/>
        <w:spacing w:line="586" w:lineRule="exact"/>
        <w:rPr>
          <w:rFonts w:eastAsia="仿宋_GB2312"/>
          <w:sz w:val="32"/>
          <w:szCs w:val="32"/>
        </w:rPr>
      </w:pPr>
      <w:r>
        <w:rPr>
          <w:rFonts w:eastAsia="仿宋_GB2312"/>
          <w:sz w:val="32"/>
          <w:szCs w:val="32"/>
        </w:rPr>
        <w:t>八、政府性基金预算支出情况表（表8）</w:t>
      </w:r>
    </w:p>
    <w:p>
      <w:pPr>
        <w:adjustRightInd w:val="0"/>
        <w:snapToGrid w:val="0"/>
        <w:spacing w:line="586" w:lineRule="exact"/>
        <w:rPr>
          <w:rFonts w:eastAsia="仿宋_GB2312"/>
          <w:sz w:val="32"/>
          <w:szCs w:val="32"/>
        </w:rPr>
      </w:pPr>
      <w:r>
        <w:rPr>
          <w:rFonts w:eastAsia="仿宋_GB2312"/>
          <w:sz w:val="32"/>
          <w:szCs w:val="32"/>
        </w:rPr>
        <w:t>九、国有资本经营预算支出表（表9）</w:t>
      </w:r>
    </w:p>
    <w:p>
      <w:pPr>
        <w:adjustRightInd w:val="0"/>
        <w:snapToGrid w:val="0"/>
        <w:spacing w:line="586" w:lineRule="exact"/>
        <w:rPr>
          <w:rFonts w:eastAsia="仿宋_GB2312"/>
          <w:sz w:val="32"/>
          <w:szCs w:val="32"/>
        </w:rPr>
      </w:pPr>
      <w:r>
        <w:rPr>
          <w:rFonts w:eastAsia="仿宋_GB2312"/>
          <w:sz w:val="32"/>
          <w:szCs w:val="32"/>
        </w:rPr>
        <w:t>十、政府采购预算表（表10）</w:t>
      </w:r>
    </w:p>
    <w:p>
      <w:pPr>
        <w:adjustRightInd w:val="0"/>
        <w:snapToGrid w:val="0"/>
        <w:spacing w:line="586" w:lineRule="exact"/>
        <w:rPr>
          <w:rFonts w:eastAsia="仿宋_GB2312"/>
          <w:sz w:val="32"/>
          <w:szCs w:val="32"/>
        </w:rPr>
      </w:pPr>
      <w:r>
        <w:rPr>
          <w:rFonts w:eastAsia="仿宋_GB2312"/>
          <w:sz w:val="32"/>
          <w:szCs w:val="32"/>
        </w:rPr>
        <w:t>十一、部门预算支出经济分类表（表11）</w:t>
      </w:r>
    </w:p>
    <w:p>
      <w:pPr>
        <w:adjustRightInd w:val="0"/>
        <w:snapToGrid w:val="0"/>
        <w:spacing w:line="586" w:lineRule="exact"/>
        <w:rPr>
          <w:rFonts w:eastAsia="仿宋_GB2312"/>
          <w:sz w:val="32"/>
          <w:szCs w:val="32"/>
        </w:rPr>
      </w:pPr>
      <w:r>
        <w:rPr>
          <w:rFonts w:eastAsia="仿宋_GB2312"/>
          <w:sz w:val="32"/>
          <w:szCs w:val="32"/>
        </w:rPr>
        <w:t>十二、政府预算支出经济分类表（表12）</w:t>
      </w:r>
    </w:p>
    <w:p>
      <w:pPr>
        <w:adjustRightInd w:val="0"/>
        <w:snapToGrid w:val="0"/>
        <w:spacing w:line="586" w:lineRule="exact"/>
        <w:rPr>
          <w:rFonts w:hint="default" w:eastAsia="仿宋_GB2312"/>
          <w:sz w:val="32"/>
          <w:szCs w:val="32"/>
          <w:lang w:val="en-US" w:eastAsia="zh-CN"/>
        </w:rPr>
      </w:pPr>
      <w:r>
        <w:rPr>
          <w:rFonts w:hint="eastAsia" w:eastAsia="仿宋_GB2312"/>
          <w:sz w:val="32"/>
          <w:szCs w:val="32"/>
          <w:lang w:val="en-US" w:eastAsia="zh-CN"/>
        </w:rPr>
        <w:t>十三、项目支出（部门预算）绩效目标申报表（表13）</w:t>
      </w:r>
    </w:p>
    <w:p>
      <w:pPr>
        <w:adjustRightInd w:val="0"/>
        <w:snapToGrid w:val="0"/>
        <w:spacing w:line="586" w:lineRule="exact"/>
        <w:rPr>
          <w:rFonts w:eastAsia="仿宋_GB2312"/>
          <w:sz w:val="32"/>
          <w:szCs w:val="32"/>
        </w:rPr>
      </w:pPr>
    </w:p>
    <w:p>
      <w:pPr>
        <w:widowControl/>
        <w:jc w:val="left"/>
        <w:rPr>
          <w:rFonts w:eastAsia="仿宋_GB2312"/>
          <w:sz w:val="32"/>
          <w:szCs w:val="32"/>
        </w:rPr>
      </w:pPr>
      <w:r>
        <w:rPr>
          <w:rFonts w:eastAsia="仿宋_GB2312"/>
          <w:sz w:val="32"/>
          <w:szCs w:val="32"/>
        </w:rPr>
        <w:br w:type="page"/>
      </w:r>
    </w:p>
    <w:p>
      <w:pPr>
        <w:autoSpaceDE w:val="0"/>
        <w:autoSpaceDN w:val="0"/>
        <w:adjustRightInd w:val="0"/>
        <w:spacing w:line="586" w:lineRule="exact"/>
        <w:ind w:left="-147" w:leftChars="-70" w:firstLine="784" w:firstLineChars="245"/>
        <w:rPr>
          <w:rFonts w:eastAsia="黑体"/>
          <w:sz w:val="32"/>
          <w:szCs w:val="32"/>
        </w:rPr>
      </w:pPr>
      <w:r>
        <w:rPr>
          <w:rFonts w:hAnsi="黑体" w:eastAsia="黑体"/>
          <w:sz w:val="32"/>
          <w:szCs w:val="32"/>
        </w:rPr>
        <w:t>第一部分</w:t>
      </w:r>
      <w:r>
        <w:rPr>
          <w:rFonts w:eastAsia="黑体"/>
          <w:sz w:val="32"/>
          <w:szCs w:val="32"/>
        </w:rPr>
        <w:t xml:space="preserve">  </w:t>
      </w:r>
      <w:r>
        <w:rPr>
          <w:rFonts w:hAnsi="黑体" w:eastAsia="黑体"/>
          <w:sz w:val="32"/>
          <w:szCs w:val="32"/>
        </w:rPr>
        <w:t>部门概况</w:t>
      </w:r>
    </w:p>
    <w:p>
      <w:pPr>
        <w:spacing w:line="586" w:lineRule="exact"/>
        <w:ind w:firstLine="627" w:firstLineChars="196"/>
        <w:rPr>
          <w:rFonts w:eastAsia="仿宋_GB2312"/>
          <w:sz w:val="32"/>
          <w:szCs w:val="32"/>
        </w:rPr>
      </w:pPr>
      <w:r>
        <w:rPr>
          <w:rFonts w:hAnsi="黑体" w:eastAsia="黑体"/>
          <w:sz w:val="32"/>
          <w:szCs w:val="32"/>
        </w:rPr>
        <w:t>一、主要职能职责</w:t>
      </w:r>
      <w:r>
        <w:rPr>
          <w:rFonts w:eastAsia="仿宋_GB2312"/>
          <w:sz w:val="32"/>
          <w:szCs w:val="32"/>
        </w:rPr>
        <w:t>(列举部门主要职能)</w:t>
      </w:r>
    </w:p>
    <w:p>
      <w:pPr>
        <w:autoSpaceDE w:val="0"/>
        <w:autoSpaceDN w:val="0"/>
        <w:adjustRightInd w:val="0"/>
        <w:spacing w:line="586" w:lineRule="exact"/>
        <w:ind w:firstLine="640" w:firstLineChars="200"/>
        <w:rPr>
          <w:rFonts w:ascii="仿宋_GB2312" w:hAnsi="黑体" w:eastAsia="仿宋_GB2312"/>
          <w:sz w:val="32"/>
          <w:szCs w:val="32"/>
        </w:rPr>
      </w:pPr>
      <w:r>
        <w:rPr>
          <w:rFonts w:hint="eastAsia" w:ascii="仿宋_GB2312" w:hAnsi="黑体" w:eastAsia="仿宋_GB2312"/>
          <w:sz w:val="32"/>
          <w:szCs w:val="32"/>
        </w:rPr>
        <w:t>（一）贯彻执行党和国家关于教育工作的方针政策、决策部署。</w:t>
      </w:r>
    </w:p>
    <w:p>
      <w:pPr>
        <w:autoSpaceDE w:val="0"/>
        <w:autoSpaceDN w:val="0"/>
        <w:adjustRightInd w:val="0"/>
        <w:spacing w:line="586" w:lineRule="exact"/>
        <w:ind w:firstLine="640" w:firstLineChars="200"/>
        <w:rPr>
          <w:rFonts w:ascii="仿宋_GB2312" w:hAnsi="黑体" w:eastAsia="仿宋_GB2312"/>
          <w:sz w:val="32"/>
          <w:szCs w:val="32"/>
        </w:rPr>
      </w:pPr>
      <w:r>
        <w:rPr>
          <w:rFonts w:hint="eastAsia" w:ascii="仿宋_GB2312" w:hAnsi="黑体" w:eastAsia="仿宋_GB2312"/>
          <w:sz w:val="32"/>
          <w:szCs w:val="32"/>
        </w:rPr>
        <w:t>（二）提供中等学历教育，承担教育教学和教学研究工作。培养中专学历艺术人才，促进艺术事业发展，培养专业包括声乐、舞蹈、器乐、戏剧、杂技。</w:t>
      </w:r>
    </w:p>
    <w:p>
      <w:pPr>
        <w:autoSpaceDE w:val="0"/>
        <w:autoSpaceDN w:val="0"/>
        <w:adjustRightInd w:val="0"/>
        <w:spacing w:line="586" w:lineRule="exact"/>
        <w:ind w:firstLine="640" w:firstLineChars="200"/>
        <w:rPr>
          <w:rFonts w:ascii="仿宋_GB2312" w:hAnsi="黑体" w:eastAsia="仿宋_GB2312"/>
          <w:sz w:val="32"/>
          <w:szCs w:val="32"/>
        </w:rPr>
      </w:pPr>
      <w:r>
        <w:rPr>
          <w:rFonts w:hint="eastAsia" w:ascii="仿宋_GB2312" w:hAnsi="黑体" w:eastAsia="仿宋_GB2312"/>
          <w:sz w:val="32"/>
          <w:szCs w:val="32"/>
        </w:rPr>
        <w:t>（三）负责学生管理和教职工队伍建设，承担学生实习和就业指导工作。</w:t>
      </w:r>
    </w:p>
    <w:p>
      <w:pPr>
        <w:autoSpaceDE w:val="0"/>
        <w:autoSpaceDN w:val="0"/>
        <w:adjustRightInd w:val="0"/>
        <w:spacing w:line="586" w:lineRule="exact"/>
        <w:ind w:firstLine="640" w:firstLineChars="200"/>
        <w:rPr>
          <w:rFonts w:ascii="仿宋_GB2312" w:hAnsi="黑体" w:eastAsia="仿宋_GB2312"/>
          <w:sz w:val="32"/>
          <w:szCs w:val="32"/>
        </w:rPr>
      </w:pPr>
      <w:r>
        <w:rPr>
          <w:rFonts w:hint="eastAsia" w:ascii="仿宋_GB2312" w:hAnsi="黑体" w:eastAsia="仿宋_GB2312"/>
          <w:sz w:val="32"/>
          <w:szCs w:val="32"/>
        </w:rPr>
        <w:t>（四）提供相关职业技能培训，为经济社会发展培养技术技能人才和高素质劳动者。</w:t>
      </w:r>
    </w:p>
    <w:p>
      <w:pPr>
        <w:autoSpaceDE w:val="0"/>
        <w:autoSpaceDN w:val="0"/>
        <w:adjustRightInd w:val="0"/>
        <w:spacing w:line="586" w:lineRule="exact"/>
        <w:ind w:firstLine="640" w:firstLineChars="200"/>
        <w:rPr>
          <w:rFonts w:ascii="仿宋_GB2312" w:hAnsi="黑体" w:eastAsia="仿宋_GB2312"/>
          <w:sz w:val="32"/>
          <w:szCs w:val="32"/>
        </w:rPr>
      </w:pPr>
      <w:r>
        <w:rPr>
          <w:rFonts w:hint="eastAsia" w:ascii="仿宋_GB2312" w:hAnsi="黑体" w:eastAsia="仿宋_GB2312"/>
          <w:sz w:val="32"/>
          <w:szCs w:val="32"/>
        </w:rPr>
        <w:t>（五）完成主管部门交办的其他任务。</w:t>
      </w:r>
    </w:p>
    <w:p>
      <w:pPr>
        <w:spacing w:line="586" w:lineRule="exact"/>
        <w:ind w:firstLine="627" w:firstLineChars="196"/>
        <w:rPr>
          <w:rFonts w:hAnsi="黑体" w:eastAsia="黑体"/>
          <w:sz w:val="32"/>
          <w:szCs w:val="32"/>
        </w:rPr>
      </w:pPr>
      <w:r>
        <w:rPr>
          <w:rFonts w:hAnsi="黑体" w:eastAsia="黑体"/>
          <w:sz w:val="32"/>
          <w:szCs w:val="32"/>
        </w:rPr>
        <w:t>二、机构设置</w:t>
      </w:r>
      <w:r>
        <w:rPr>
          <w:rFonts w:hint="eastAsia" w:hAnsi="黑体" w:eastAsia="黑体"/>
          <w:sz w:val="32"/>
          <w:szCs w:val="32"/>
        </w:rPr>
        <w:t>情况</w:t>
      </w:r>
    </w:p>
    <w:p>
      <w:pPr>
        <w:autoSpaceDE w:val="0"/>
        <w:autoSpaceDN w:val="0"/>
        <w:adjustRightInd w:val="0"/>
        <w:spacing w:line="586" w:lineRule="exact"/>
        <w:ind w:firstLine="640" w:firstLineChars="200"/>
        <w:rPr>
          <w:rFonts w:ascii="仿宋_GB2312" w:hAnsi="黑体" w:eastAsia="仿宋_GB2312"/>
          <w:sz w:val="32"/>
          <w:szCs w:val="32"/>
        </w:rPr>
      </w:pPr>
      <w:r>
        <w:rPr>
          <w:rFonts w:hint="eastAsia" w:ascii="仿宋_GB2312" w:hAnsi="黑体" w:eastAsia="仿宋_GB2312"/>
          <w:sz w:val="32"/>
          <w:szCs w:val="32"/>
        </w:rPr>
        <w:t>桂林市艺术学校设下列3个内设机构：</w:t>
      </w:r>
    </w:p>
    <w:p>
      <w:pPr>
        <w:autoSpaceDE w:val="0"/>
        <w:autoSpaceDN w:val="0"/>
        <w:adjustRightInd w:val="0"/>
        <w:spacing w:line="586" w:lineRule="exact"/>
        <w:ind w:firstLine="640" w:firstLineChars="200"/>
        <w:rPr>
          <w:rFonts w:ascii="仿宋_GB2312" w:hAnsi="黑体" w:eastAsia="仿宋_GB2312"/>
          <w:sz w:val="32"/>
          <w:szCs w:val="32"/>
        </w:rPr>
      </w:pPr>
      <w:r>
        <w:rPr>
          <w:rFonts w:hint="eastAsia" w:ascii="仿宋_GB2312" w:hAnsi="黑体" w:eastAsia="仿宋_GB2312"/>
          <w:sz w:val="32"/>
          <w:szCs w:val="32"/>
        </w:rPr>
        <w:t>（一）办公室。负责学校日常运转工作。承担文电会务、机要保密、信息宣传、来信来访、总务后勤及重要文稿起草等工作；负责财务、资产管理等工作；负责干部人事、机构编制、教育培训、劳动工资、离退休人员等工作；负责学校党群工作。</w:t>
      </w:r>
    </w:p>
    <w:p>
      <w:pPr>
        <w:autoSpaceDE w:val="0"/>
        <w:autoSpaceDN w:val="0"/>
        <w:adjustRightInd w:val="0"/>
        <w:spacing w:line="586" w:lineRule="exact"/>
        <w:ind w:firstLine="640" w:firstLineChars="200"/>
        <w:rPr>
          <w:rFonts w:ascii="仿宋_GB2312" w:hAnsi="黑体" w:eastAsia="仿宋_GB2312"/>
          <w:sz w:val="32"/>
          <w:szCs w:val="32"/>
        </w:rPr>
      </w:pPr>
      <w:r>
        <w:rPr>
          <w:rFonts w:hint="eastAsia" w:ascii="仿宋_GB2312" w:hAnsi="黑体" w:eastAsia="仿宋_GB2312"/>
          <w:sz w:val="32"/>
          <w:szCs w:val="32"/>
        </w:rPr>
        <w:t>（二）教务教研科。负责学校教学等有关事务性工作。负责教师业务考核和教职工队伍建设等工作。负责教学科研等工作，负责教学质量评价和分析工作。</w:t>
      </w:r>
    </w:p>
    <w:p>
      <w:pPr>
        <w:autoSpaceDE w:val="0"/>
        <w:autoSpaceDN w:val="0"/>
        <w:adjustRightInd w:val="0"/>
        <w:spacing w:line="586" w:lineRule="exact"/>
        <w:ind w:firstLine="640" w:firstLineChars="200"/>
        <w:rPr>
          <w:rFonts w:ascii="仿宋_GB2312" w:hAnsi="黑体" w:eastAsia="仿宋_GB2312"/>
          <w:sz w:val="32"/>
          <w:szCs w:val="32"/>
        </w:rPr>
      </w:pPr>
      <w:r>
        <w:rPr>
          <w:rFonts w:hint="eastAsia" w:ascii="仿宋_GB2312" w:hAnsi="黑体" w:eastAsia="仿宋_GB2312"/>
          <w:sz w:val="32"/>
          <w:szCs w:val="32"/>
        </w:rPr>
        <w:t>（三）学生科。负责学生工作。负责学生德育、活动组织策划、评优奖惩及学生学籍和档案管理、学生资助等事务工作。负责班主任培训、选拔及考评等工作。提供相关职业技能培训。负责校园安全保卫工作。负责学校招生和学生实习、就业等工作。</w:t>
      </w:r>
    </w:p>
    <w:p>
      <w:pPr>
        <w:spacing w:line="586" w:lineRule="exact"/>
        <w:ind w:firstLine="627" w:firstLineChars="196"/>
        <w:rPr>
          <w:rFonts w:eastAsia="仿宋_GB2312"/>
          <w:sz w:val="32"/>
          <w:szCs w:val="32"/>
        </w:rPr>
      </w:pPr>
      <w:r>
        <w:rPr>
          <w:rFonts w:hAnsi="黑体" w:eastAsia="黑体"/>
          <w:sz w:val="32"/>
          <w:szCs w:val="32"/>
        </w:rPr>
        <w:t>三、编制现状及人员构成</w:t>
      </w:r>
    </w:p>
    <w:p>
      <w:pPr>
        <w:autoSpaceDE w:val="0"/>
        <w:autoSpaceDN w:val="0"/>
        <w:adjustRightInd w:val="0"/>
        <w:spacing w:line="586" w:lineRule="exact"/>
        <w:ind w:firstLine="640" w:firstLineChars="200"/>
        <w:rPr>
          <w:rFonts w:ascii="仿宋_GB2312" w:hAnsi="黑体" w:eastAsia="仿宋_GB2312"/>
          <w:sz w:val="32"/>
          <w:szCs w:val="32"/>
        </w:rPr>
      </w:pPr>
      <w:r>
        <w:rPr>
          <w:rFonts w:hint="eastAsia" w:ascii="仿宋_GB2312" w:hAnsi="黑体" w:eastAsia="仿宋_GB2312"/>
          <w:sz w:val="32"/>
          <w:szCs w:val="32"/>
        </w:rPr>
        <w:t>根据市编[2019]22号、市编【2019】155号文件，桂林市艺术学校重新核定财政全额拨款教师人员编制36名，其中:事业编制25名,非实名制编制11名。另按标准核定后勤服务人员控制数2名，作为政府购买后勤服务的依据，不纳入机构编制管理；单位原有在编工勤人员实行“老人老办法”，逐步消化。单位现实有在职在编人员28人，退休39人，退休中属镇南关退休享受离休待遇1人。在职人员中管理岗人员3名，专技岗人员23名，工人岗人员2名。对外聘用合同工8人，聘用兼职教师20人。</w:t>
      </w:r>
    </w:p>
    <w:p>
      <w:pPr>
        <w:spacing w:line="586" w:lineRule="exact"/>
        <w:ind w:firstLine="627" w:firstLineChars="196"/>
        <w:rPr>
          <w:rFonts w:hAnsi="黑体" w:eastAsia="黑体"/>
          <w:sz w:val="32"/>
          <w:szCs w:val="32"/>
        </w:rPr>
      </w:pPr>
      <w:r>
        <w:rPr>
          <w:rFonts w:hAnsi="黑体" w:eastAsia="黑体"/>
          <w:sz w:val="32"/>
          <w:szCs w:val="32"/>
        </w:rPr>
        <w:t>四、年度主要工作任务</w:t>
      </w:r>
    </w:p>
    <w:p>
      <w:pPr>
        <w:autoSpaceDE w:val="0"/>
        <w:autoSpaceDN w:val="0"/>
        <w:adjustRightInd w:val="0"/>
        <w:spacing w:line="586" w:lineRule="exact"/>
        <w:ind w:firstLine="640" w:firstLineChars="200"/>
        <w:rPr>
          <w:rFonts w:ascii="仿宋_GB2312" w:hAnsi="黑体" w:eastAsia="仿宋_GB2312"/>
          <w:sz w:val="32"/>
          <w:szCs w:val="32"/>
        </w:rPr>
      </w:pPr>
      <w:r>
        <w:rPr>
          <w:rFonts w:hint="eastAsia" w:ascii="仿宋_GB2312" w:hAnsi="黑体" w:eastAsia="仿宋_GB2312"/>
          <w:sz w:val="32"/>
          <w:szCs w:val="32"/>
        </w:rPr>
        <w:t>1.加强党的全面领导，落实管党治党主体责任，坚定不移用习近平新时代中国特色社会主义思想铸魂育人。</w:t>
      </w:r>
    </w:p>
    <w:p>
      <w:pPr>
        <w:autoSpaceDE w:val="0"/>
        <w:autoSpaceDN w:val="0"/>
        <w:adjustRightInd w:val="0"/>
        <w:spacing w:line="586" w:lineRule="exact"/>
        <w:ind w:firstLine="640" w:firstLineChars="200"/>
        <w:rPr>
          <w:rFonts w:ascii="黑体" w:hAnsi="黑体" w:eastAsia="黑体"/>
          <w:sz w:val="32"/>
          <w:szCs w:val="32"/>
        </w:rPr>
      </w:pPr>
      <w:r>
        <w:rPr>
          <w:rFonts w:hint="eastAsia" w:ascii="仿宋_GB2312" w:hAnsi="黑体" w:eastAsia="仿宋_GB2312"/>
          <w:sz w:val="32"/>
          <w:szCs w:val="32"/>
        </w:rPr>
        <w:t>2. 狠抓安全管理，维护学校安全稳定。积极开展“平安校园”创建活动，大力开展安全教育，常态组织应急演练，制度化开展隐患排查和整治，抓实意识形态和网络安全，确保校园安全稳定。</w:t>
      </w:r>
    </w:p>
    <w:p>
      <w:pPr>
        <w:autoSpaceDE w:val="0"/>
        <w:autoSpaceDN w:val="0"/>
        <w:adjustRightInd w:val="0"/>
        <w:spacing w:line="586" w:lineRule="exact"/>
        <w:ind w:firstLine="640" w:firstLineChars="200"/>
        <w:rPr>
          <w:rFonts w:ascii="仿宋_GB2312" w:hAnsi="黑体" w:eastAsia="仿宋_GB2312"/>
          <w:sz w:val="32"/>
          <w:szCs w:val="32"/>
        </w:rPr>
      </w:pPr>
      <w:r>
        <w:rPr>
          <w:rFonts w:hint="eastAsia" w:ascii="仿宋_GB2312" w:hAnsi="黑体" w:eastAsia="仿宋_GB2312"/>
          <w:sz w:val="32"/>
          <w:szCs w:val="32"/>
        </w:rPr>
        <w:t>3. 落实立德树人根本任务。认真贯彻落实《深化新时代教育评价改革总体方案》，推进习近平新时代中国特色社会主义思想进教材进课堂进头脑，发挥思政课铸魂育人主渠道作用。</w:t>
      </w:r>
    </w:p>
    <w:p>
      <w:pPr>
        <w:autoSpaceDE w:val="0"/>
        <w:autoSpaceDN w:val="0"/>
        <w:adjustRightInd w:val="0"/>
        <w:spacing w:line="586" w:lineRule="exact"/>
        <w:ind w:firstLine="640" w:firstLineChars="200"/>
        <w:rPr>
          <w:rFonts w:ascii="仿宋_GB2312" w:hAnsi="黑体" w:eastAsia="仿宋_GB2312"/>
          <w:sz w:val="32"/>
          <w:szCs w:val="32"/>
        </w:rPr>
      </w:pPr>
      <w:r>
        <w:rPr>
          <w:rFonts w:hint="eastAsia" w:ascii="仿宋_GB2312" w:hAnsi="黑体" w:eastAsia="仿宋_GB2312"/>
          <w:sz w:val="32"/>
          <w:szCs w:val="32"/>
        </w:rPr>
        <w:t>4.</w:t>
      </w:r>
      <w:r>
        <w:rPr>
          <w:rFonts w:ascii="仿宋_GB2312" w:hAnsi="黑体" w:eastAsia="仿宋_GB2312"/>
          <w:sz w:val="32"/>
          <w:szCs w:val="32"/>
        </w:rPr>
        <w:t xml:space="preserve"> </w:t>
      </w:r>
      <w:r>
        <w:rPr>
          <w:rFonts w:hint="eastAsia" w:ascii="仿宋_GB2312" w:hAnsi="黑体" w:eastAsia="仿宋_GB2312"/>
          <w:sz w:val="32"/>
          <w:szCs w:val="32"/>
        </w:rPr>
        <w:t>狠抓教学管理，提高教学质量。加强师资队伍建设，开展师德师风教育，认真执行教师继续教育培训计划和“双师型”教师培养计划；积极开展教育教学改革，提升教师教科研能力；优化专业结构，推进校企合作，开展现代学徒制、订单培养等人才培养方式改革。</w:t>
      </w:r>
    </w:p>
    <w:p>
      <w:pPr>
        <w:autoSpaceDE w:val="0"/>
        <w:autoSpaceDN w:val="0"/>
        <w:adjustRightInd w:val="0"/>
        <w:spacing w:line="586" w:lineRule="exact"/>
        <w:ind w:firstLine="640" w:firstLineChars="200"/>
        <w:rPr>
          <w:rFonts w:ascii="仿宋_GB2312" w:hAnsi="黑体" w:eastAsia="仿宋_GB2312"/>
          <w:sz w:val="32"/>
          <w:szCs w:val="32"/>
        </w:rPr>
      </w:pPr>
      <w:r>
        <w:rPr>
          <w:rFonts w:hint="eastAsia" w:ascii="仿宋_GB2312" w:hAnsi="黑体" w:eastAsia="仿宋_GB2312"/>
          <w:sz w:val="32"/>
          <w:szCs w:val="32"/>
        </w:rPr>
        <w:t>5.</w:t>
      </w:r>
      <w:r>
        <w:rPr>
          <w:rFonts w:ascii="仿宋_GB2312" w:hAnsi="黑体" w:eastAsia="仿宋_GB2312"/>
          <w:sz w:val="32"/>
          <w:szCs w:val="32"/>
        </w:rPr>
        <w:t xml:space="preserve"> </w:t>
      </w:r>
      <w:r>
        <w:rPr>
          <w:rFonts w:hint="eastAsia" w:ascii="仿宋_GB2312" w:hAnsi="黑体" w:eastAsia="仿宋_GB2312"/>
          <w:sz w:val="32"/>
          <w:szCs w:val="32"/>
        </w:rPr>
        <w:t>扎实推进杂技实训楼、信息化校园等建设项目，不断改善学校办学条件。</w:t>
      </w:r>
    </w:p>
    <w:p>
      <w:pPr>
        <w:autoSpaceDE w:val="0"/>
        <w:autoSpaceDN w:val="0"/>
        <w:adjustRightInd w:val="0"/>
        <w:spacing w:line="586" w:lineRule="exact"/>
        <w:ind w:left="10" w:leftChars="5" w:firstLine="640" w:firstLineChars="200"/>
        <w:rPr>
          <w:rFonts w:eastAsia="黑体"/>
          <w:sz w:val="32"/>
          <w:szCs w:val="32"/>
        </w:rPr>
      </w:pPr>
      <w:r>
        <w:rPr>
          <w:rFonts w:hAnsi="黑体" w:eastAsia="黑体"/>
          <w:sz w:val="32"/>
          <w:szCs w:val="32"/>
        </w:rPr>
        <w:t>第二部分</w:t>
      </w:r>
      <w:r>
        <w:rPr>
          <w:rFonts w:eastAsia="黑体"/>
          <w:sz w:val="32"/>
          <w:szCs w:val="32"/>
        </w:rPr>
        <w:t xml:space="preserve"> </w:t>
      </w:r>
      <w:r>
        <w:rPr>
          <w:rFonts w:hint="eastAsia" w:hAnsi="黑体" w:eastAsia="黑体"/>
          <w:sz w:val="32"/>
          <w:szCs w:val="32"/>
        </w:rPr>
        <w:t>桂林市艺术学校</w:t>
      </w:r>
      <w:r>
        <w:rPr>
          <w:rFonts w:eastAsia="黑体"/>
          <w:sz w:val="32"/>
          <w:szCs w:val="32"/>
        </w:rPr>
        <w:t>202</w:t>
      </w:r>
      <w:r>
        <w:rPr>
          <w:rFonts w:hint="eastAsia" w:eastAsia="黑体"/>
          <w:sz w:val="32"/>
          <w:szCs w:val="32"/>
        </w:rPr>
        <w:t>3</w:t>
      </w:r>
      <w:r>
        <w:rPr>
          <w:rFonts w:hAnsi="黑体" w:eastAsia="黑体"/>
          <w:sz w:val="32"/>
          <w:szCs w:val="32"/>
        </w:rPr>
        <w:t>年部门预算情况说明</w:t>
      </w:r>
    </w:p>
    <w:p>
      <w:pPr>
        <w:autoSpaceDE w:val="0"/>
        <w:autoSpaceDN w:val="0"/>
        <w:adjustRightInd w:val="0"/>
        <w:spacing w:line="586" w:lineRule="exact"/>
        <w:ind w:firstLine="640" w:firstLineChars="200"/>
        <w:rPr>
          <w:rFonts w:eastAsia="黑体"/>
          <w:sz w:val="32"/>
          <w:szCs w:val="32"/>
        </w:rPr>
      </w:pPr>
      <w:r>
        <w:rPr>
          <w:rFonts w:hAnsi="黑体" w:eastAsia="黑体"/>
          <w:sz w:val="32"/>
          <w:szCs w:val="32"/>
        </w:rPr>
        <w:t>一、收支预算总体情况</w:t>
      </w:r>
    </w:p>
    <w:p>
      <w:pPr>
        <w:autoSpaceDE w:val="0"/>
        <w:autoSpaceDN w:val="0"/>
        <w:adjustRightInd w:val="0"/>
        <w:spacing w:line="586" w:lineRule="exact"/>
        <w:ind w:firstLine="640" w:firstLineChars="200"/>
        <w:rPr>
          <w:rFonts w:eastAsia="仿宋_GB2312"/>
          <w:sz w:val="32"/>
          <w:szCs w:val="32"/>
        </w:rPr>
      </w:pPr>
      <w:r>
        <w:rPr>
          <w:rFonts w:eastAsia="仿宋_GB2312"/>
          <w:sz w:val="32"/>
          <w:szCs w:val="32"/>
        </w:rPr>
        <w:t>2023年收支总预算</w:t>
      </w:r>
      <w:r>
        <w:rPr>
          <w:rFonts w:hint="eastAsia" w:eastAsia="仿宋_GB2312"/>
          <w:sz w:val="32"/>
          <w:szCs w:val="32"/>
        </w:rPr>
        <w:t>930.12</w:t>
      </w:r>
      <w:r>
        <w:rPr>
          <w:rFonts w:eastAsia="仿宋_GB2312"/>
          <w:sz w:val="32"/>
          <w:szCs w:val="32"/>
        </w:rPr>
        <w:t>万元，同比</w:t>
      </w:r>
      <w:r>
        <w:rPr>
          <w:rFonts w:hint="eastAsia" w:eastAsia="仿宋_GB2312"/>
          <w:sz w:val="32"/>
          <w:szCs w:val="32"/>
        </w:rPr>
        <w:t>减少61.93万元</w:t>
      </w:r>
      <w:r>
        <w:rPr>
          <w:rFonts w:eastAsia="仿宋_GB2312"/>
          <w:sz w:val="32"/>
          <w:szCs w:val="32"/>
        </w:rPr>
        <w:t>，</w:t>
      </w:r>
      <w:r>
        <w:rPr>
          <w:rFonts w:hint="eastAsia" w:eastAsia="仿宋_GB2312"/>
          <w:sz w:val="32"/>
          <w:szCs w:val="32"/>
        </w:rPr>
        <w:t>下降6.24</w:t>
      </w:r>
      <w:r>
        <w:rPr>
          <w:rFonts w:eastAsia="仿宋_GB2312"/>
          <w:sz w:val="32"/>
          <w:szCs w:val="32"/>
        </w:rPr>
        <w:t>%。其中，收入包括：一般公共预算收入、政府性基金收入</w:t>
      </w:r>
      <w:r>
        <w:rPr>
          <w:rFonts w:hint="eastAsia" w:eastAsia="仿宋_GB2312"/>
          <w:sz w:val="32"/>
          <w:szCs w:val="32"/>
        </w:rPr>
        <w:t>、</w:t>
      </w:r>
      <w:r>
        <w:rPr>
          <w:rFonts w:hint="eastAsia" w:ascii="仿宋_GB2312" w:hAnsi="黑体" w:eastAsia="仿宋_GB2312"/>
          <w:sz w:val="32"/>
          <w:szCs w:val="32"/>
        </w:rPr>
        <w:t>财政专户管理资金收入</w:t>
      </w:r>
      <w:r>
        <w:rPr>
          <w:rFonts w:hint="eastAsia" w:eastAsia="仿宋_GB2312"/>
          <w:sz w:val="32"/>
          <w:szCs w:val="32"/>
        </w:rPr>
        <w:t>；</w:t>
      </w:r>
      <w:r>
        <w:rPr>
          <w:rFonts w:eastAsia="仿宋_GB2312"/>
          <w:sz w:val="32"/>
          <w:szCs w:val="32"/>
        </w:rPr>
        <w:t>支出包括：</w:t>
      </w:r>
      <w:r>
        <w:rPr>
          <w:rFonts w:hint="eastAsia" w:ascii="仿宋_GB2312" w:hAnsi="黑体" w:eastAsia="仿宋_GB2312"/>
          <w:sz w:val="32"/>
          <w:szCs w:val="32"/>
        </w:rPr>
        <w:t>教育支出</w:t>
      </w:r>
      <w:r>
        <w:rPr>
          <w:rFonts w:eastAsia="仿宋_GB2312"/>
          <w:sz w:val="32"/>
          <w:szCs w:val="32"/>
        </w:rPr>
        <w:t>、社会保障和就业支出、</w:t>
      </w:r>
      <w:r>
        <w:rPr>
          <w:rFonts w:hint="eastAsia" w:cs="仿宋" w:asciiTheme="minorEastAsia" w:hAnsiTheme="minorEastAsia"/>
          <w:sz w:val="32"/>
          <w:szCs w:val="32"/>
        </w:rPr>
        <w:t>城乡社区支出</w:t>
      </w:r>
      <w:r>
        <w:rPr>
          <w:rFonts w:eastAsia="仿宋_GB2312"/>
          <w:sz w:val="32"/>
          <w:szCs w:val="32"/>
        </w:rPr>
        <w:t>。</w:t>
      </w:r>
    </w:p>
    <w:p>
      <w:pPr>
        <w:autoSpaceDE w:val="0"/>
        <w:autoSpaceDN w:val="0"/>
        <w:adjustRightInd w:val="0"/>
        <w:spacing w:line="586" w:lineRule="exact"/>
        <w:ind w:left="-147" w:leftChars="-70" w:firstLine="784" w:firstLineChars="245"/>
        <w:rPr>
          <w:rFonts w:eastAsia="黑体"/>
          <w:sz w:val="32"/>
          <w:szCs w:val="32"/>
        </w:rPr>
      </w:pPr>
      <w:r>
        <w:rPr>
          <w:rFonts w:hAnsi="黑体" w:eastAsia="黑体"/>
          <w:sz w:val="32"/>
          <w:szCs w:val="32"/>
        </w:rPr>
        <w:t>二、收入预算</w:t>
      </w:r>
      <w:r>
        <w:rPr>
          <w:rFonts w:hint="eastAsia" w:hAnsi="黑体" w:eastAsia="黑体"/>
          <w:sz w:val="32"/>
          <w:szCs w:val="32"/>
        </w:rPr>
        <w:t>总体</w:t>
      </w:r>
      <w:r>
        <w:rPr>
          <w:rFonts w:hAnsi="黑体" w:eastAsia="黑体"/>
          <w:sz w:val="32"/>
          <w:szCs w:val="32"/>
        </w:rPr>
        <w:t>说明</w:t>
      </w:r>
    </w:p>
    <w:p>
      <w:pPr>
        <w:ind w:firstLine="640" w:firstLineChars="200"/>
        <w:rPr>
          <w:rFonts w:ascii="仿宋_GB2312" w:eastAsia="仿宋_GB2312" w:cs="仿宋" w:hAnsiTheme="minorEastAsia"/>
          <w:sz w:val="32"/>
          <w:szCs w:val="32"/>
        </w:rPr>
      </w:pPr>
      <w:r>
        <w:rPr>
          <w:rFonts w:hint="eastAsia" w:ascii="仿宋_GB2312" w:eastAsia="仿宋_GB2312" w:cs="仿宋" w:hAnsiTheme="minorEastAsia"/>
          <w:sz w:val="32"/>
          <w:szCs w:val="32"/>
        </w:rPr>
        <w:t>2023 年收入总预算930.12万元，同比减少61.93万元，同比下降6.24%。其中：</w:t>
      </w:r>
    </w:p>
    <w:p>
      <w:pPr>
        <w:ind w:firstLine="640" w:firstLineChars="200"/>
        <w:rPr>
          <w:rFonts w:ascii="仿宋_GB2312" w:eastAsia="仿宋_GB2312" w:cs="仿宋" w:hAnsiTheme="minorEastAsia"/>
          <w:sz w:val="32"/>
          <w:szCs w:val="32"/>
        </w:rPr>
      </w:pPr>
      <w:r>
        <w:rPr>
          <w:rFonts w:hint="eastAsia" w:ascii="仿宋_GB2312" w:eastAsia="仿宋_GB2312" w:cs="仿宋" w:hAnsiTheme="minorEastAsia"/>
          <w:sz w:val="32"/>
          <w:szCs w:val="32"/>
        </w:rPr>
        <w:t>（1）一般公共预算收入769.93万元，同比减少198.92万元，下降20.53%。其中：上级转移支付资金200万元，同比增加200万元；市本级财政拨款569.93万元，同比减少398.92万元，下降41.17%。</w:t>
      </w:r>
    </w:p>
    <w:p>
      <w:pPr>
        <w:ind w:firstLine="640" w:firstLineChars="200"/>
        <w:rPr>
          <w:rFonts w:ascii="仿宋_GB2312" w:eastAsia="仿宋_GB2312" w:cs="仿宋" w:hAnsiTheme="minorEastAsia"/>
          <w:sz w:val="32"/>
          <w:szCs w:val="32"/>
        </w:rPr>
      </w:pPr>
      <w:r>
        <w:rPr>
          <w:rFonts w:hint="eastAsia" w:ascii="仿宋_GB2312" w:eastAsia="仿宋_GB2312" w:cs="仿宋" w:hAnsiTheme="minorEastAsia"/>
          <w:sz w:val="32"/>
          <w:szCs w:val="32"/>
        </w:rPr>
        <w:t>（2）政府性基金预算收入136.99万元，同比增加136.99万元。</w:t>
      </w:r>
    </w:p>
    <w:p>
      <w:pPr>
        <w:ind w:firstLine="640" w:firstLineChars="200"/>
        <w:rPr>
          <w:rFonts w:ascii="仿宋_GB2312" w:eastAsia="仿宋_GB2312" w:cs="仿宋" w:hAnsiTheme="minorEastAsia"/>
          <w:sz w:val="32"/>
          <w:szCs w:val="32"/>
        </w:rPr>
      </w:pPr>
      <w:r>
        <w:rPr>
          <w:rFonts w:hint="eastAsia" w:ascii="仿宋_GB2312" w:eastAsia="仿宋_GB2312" w:cs="仿宋" w:hAnsiTheme="minorEastAsia"/>
          <w:sz w:val="32"/>
          <w:szCs w:val="32"/>
        </w:rPr>
        <w:t>（3）国有资本经营预算收入：</w:t>
      </w:r>
      <w:r>
        <w:rPr>
          <w:rFonts w:ascii="仿宋_GB2312" w:eastAsia="仿宋_GB2312" w:cs="仿宋" w:hAnsiTheme="minorEastAsia"/>
          <w:sz w:val="32"/>
          <w:szCs w:val="32"/>
        </w:rPr>
        <w:t>无使用</w:t>
      </w:r>
      <w:r>
        <w:rPr>
          <w:rFonts w:hint="eastAsia" w:ascii="仿宋_GB2312" w:eastAsia="仿宋_GB2312" w:cs="仿宋" w:hAnsiTheme="minorEastAsia"/>
          <w:sz w:val="32"/>
          <w:szCs w:val="32"/>
        </w:rPr>
        <w:t>国有资本经营</w:t>
      </w:r>
      <w:r>
        <w:rPr>
          <w:rFonts w:ascii="仿宋_GB2312" w:eastAsia="仿宋_GB2312" w:cs="仿宋" w:hAnsiTheme="minorEastAsia"/>
          <w:sz w:val="32"/>
          <w:szCs w:val="32"/>
        </w:rPr>
        <w:t>预算</w:t>
      </w:r>
      <w:r>
        <w:rPr>
          <w:rFonts w:hint="eastAsia" w:ascii="仿宋_GB2312" w:eastAsia="仿宋_GB2312" w:cs="仿宋" w:hAnsiTheme="minorEastAsia"/>
          <w:sz w:val="32"/>
          <w:szCs w:val="32"/>
        </w:rPr>
        <w:t>收入</w:t>
      </w:r>
      <w:r>
        <w:rPr>
          <w:rFonts w:ascii="仿宋_GB2312" w:eastAsia="仿宋_GB2312" w:cs="仿宋" w:hAnsiTheme="minorEastAsia"/>
          <w:sz w:val="32"/>
          <w:szCs w:val="32"/>
        </w:rPr>
        <w:t>安排的支出</w:t>
      </w:r>
      <w:r>
        <w:rPr>
          <w:rFonts w:hint="eastAsia" w:ascii="仿宋_GB2312" w:eastAsia="仿宋_GB2312" w:cs="仿宋" w:hAnsiTheme="minorEastAsia"/>
          <w:sz w:val="32"/>
          <w:szCs w:val="32"/>
        </w:rPr>
        <w:t>。</w:t>
      </w:r>
    </w:p>
    <w:p>
      <w:pPr>
        <w:ind w:firstLine="640" w:firstLineChars="200"/>
        <w:rPr>
          <w:rFonts w:ascii="仿宋_GB2312" w:eastAsia="仿宋_GB2312" w:cs="仿宋" w:hAnsiTheme="minorEastAsia"/>
          <w:sz w:val="32"/>
          <w:szCs w:val="32"/>
        </w:rPr>
      </w:pPr>
      <w:r>
        <w:rPr>
          <w:rFonts w:hint="eastAsia" w:ascii="仿宋_GB2312" w:eastAsia="仿宋_GB2312" w:cs="仿宋" w:hAnsiTheme="minorEastAsia"/>
          <w:sz w:val="32"/>
          <w:szCs w:val="32"/>
        </w:rPr>
        <w:t>（4）财政专户管理资金收入23.2万元，同比不变，其中：教育收费收入安排的资金22万元，同比不变；其他收入1.2万元，同比不变。</w:t>
      </w:r>
    </w:p>
    <w:p>
      <w:pPr>
        <w:ind w:firstLine="640" w:firstLineChars="200"/>
        <w:rPr>
          <w:rFonts w:ascii="仿宋_GB2312" w:eastAsia="仿宋_GB2312" w:cs="仿宋" w:hAnsiTheme="minorEastAsia"/>
          <w:sz w:val="32"/>
          <w:szCs w:val="32"/>
        </w:rPr>
      </w:pPr>
      <w:r>
        <w:rPr>
          <w:rFonts w:hint="eastAsia" w:ascii="仿宋_GB2312" w:eastAsia="仿宋_GB2312" w:cs="仿宋" w:hAnsiTheme="minorEastAsia"/>
          <w:sz w:val="32"/>
          <w:szCs w:val="32"/>
        </w:rPr>
        <w:t>（5）单位资金收入：</w:t>
      </w:r>
      <w:r>
        <w:rPr>
          <w:rFonts w:ascii="仿宋_GB2312" w:eastAsia="仿宋_GB2312" w:cs="仿宋" w:hAnsiTheme="minorEastAsia"/>
          <w:sz w:val="32"/>
          <w:szCs w:val="32"/>
        </w:rPr>
        <w:t>无使用</w:t>
      </w:r>
      <w:r>
        <w:rPr>
          <w:rFonts w:hint="eastAsia" w:ascii="仿宋_GB2312" w:eastAsia="仿宋_GB2312" w:cs="仿宋" w:hAnsiTheme="minorEastAsia"/>
          <w:sz w:val="32"/>
          <w:szCs w:val="32"/>
        </w:rPr>
        <w:t>单位资金收入</w:t>
      </w:r>
      <w:r>
        <w:rPr>
          <w:rFonts w:ascii="仿宋_GB2312" w:eastAsia="仿宋_GB2312" w:cs="仿宋" w:hAnsiTheme="minorEastAsia"/>
          <w:sz w:val="32"/>
          <w:szCs w:val="32"/>
        </w:rPr>
        <w:t>安排的支出</w:t>
      </w:r>
      <w:r>
        <w:rPr>
          <w:rFonts w:hint="eastAsia" w:ascii="仿宋_GB2312" w:eastAsia="仿宋_GB2312" w:cs="仿宋" w:hAnsiTheme="minorEastAsia"/>
          <w:sz w:val="32"/>
          <w:szCs w:val="32"/>
        </w:rPr>
        <w:t>。</w:t>
      </w:r>
    </w:p>
    <w:p>
      <w:pPr>
        <w:ind w:firstLine="640" w:firstLineChars="200"/>
        <w:rPr>
          <w:rFonts w:ascii="仿宋_GB2312" w:eastAsia="仿宋_GB2312" w:cs="仿宋" w:hAnsiTheme="minorEastAsia"/>
          <w:sz w:val="32"/>
          <w:szCs w:val="32"/>
        </w:rPr>
      </w:pPr>
      <w:r>
        <w:rPr>
          <w:rFonts w:hint="eastAsia" w:ascii="仿宋_GB2312" w:eastAsia="仿宋_GB2312" w:cs="仿宋" w:hAnsiTheme="minorEastAsia"/>
          <w:sz w:val="32"/>
          <w:szCs w:val="32"/>
        </w:rPr>
        <w:t>（6）上年结转结余收入：</w:t>
      </w:r>
      <w:r>
        <w:rPr>
          <w:rFonts w:ascii="仿宋_GB2312" w:eastAsia="仿宋_GB2312" w:cs="仿宋" w:hAnsiTheme="minorEastAsia"/>
          <w:sz w:val="32"/>
          <w:szCs w:val="32"/>
        </w:rPr>
        <w:t>无使用</w:t>
      </w:r>
      <w:r>
        <w:rPr>
          <w:rFonts w:hint="eastAsia" w:ascii="仿宋_GB2312" w:eastAsia="仿宋_GB2312" w:cs="仿宋" w:hAnsiTheme="minorEastAsia"/>
          <w:sz w:val="32"/>
          <w:szCs w:val="32"/>
        </w:rPr>
        <w:t>上年结转结余收入</w:t>
      </w:r>
      <w:r>
        <w:rPr>
          <w:rFonts w:ascii="仿宋_GB2312" w:eastAsia="仿宋_GB2312" w:cs="仿宋" w:hAnsiTheme="minorEastAsia"/>
          <w:sz w:val="32"/>
          <w:szCs w:val="32"/>
        </w:rPr>
        <w:t>安排的支出</w:t>
      </w:r>
      <w:r>
        <w:rPr>
          <w:rFonts w:hint="eastAsia" w:ascii="仿宋_GB2312" w:eastAsia="仿宋_GB2312" w:cs="仿宋" w:hAnsiTheme="minorEastAsia"/>
          <w:sz w:val="32"/>
          <w:szCs w:val="32"/>
        </w:rPr>
        <w:t>。</w:t>
      </w:r>
    </w:p>
    <w:p>
      <w:pPr>
        <w:autoSpaceDE w:val="0"/>
        <w:autoSpaceDN w:val="0"/>
        <w:adjustRightInd w:val="0"/>
        <w:spacing w:line="586" w:lineRule="exact"/>
        <w:ind w:firstLine="640" w:firstLineChars="200"/>
        <w:rPr>
          <w:rFonts w:ascii="仿宋_GB2312" w:eastAsia="仿宋_GB2312"/>
          <w:sz w:val="32"/>
          <w:szCs w:val="32"/>
        </w:rPr>
      </w:pPr>
      <w:r>
        <w:rPr>
          <w:rFonts w:hint="eastAsia" w:ascii="仿宋_GB2312" w:hAnsi="宋体" w:eastAsia="仿宋_GB2312" w:cs="宋体"/>
          <w:sz w:val="32"/>
          <w:szCs w:val="32"/>
        </w:rPr>
        <w:t>收入减少的主要原因：①一般公共预算收入减少的主要原因是：根据上级预算政策，大额压减项目支出；</w:t>
      </w:r>
      <w:r>
        <w:rPr>
          <w:rFonts w:hint="eastAsia" w:ascii="仿宋_GB2312" w:eastAsia="仿宋_GB2312" w:cs="宋体" w:hAnsiTheme="minorEastAsia"/>
          <w:sz w:val="32"/>
          <w:szCs w:val="32"/>
        </w:rPr>
        <w:t>②</w:t>
      </w:r>
      <w:r>
        <w:rPr>
          <w:rFonts w:hint="eastAsia" w:ascii="仿宋_GB2312" w:eastAsia="仿宋_GB2312" w:cs="仿宋" w:hAnsiTheme="minorEastAsia"/>
          <w:sz w:val="32"/>
          <w:szCs w:val="32"/>
        </w:rPr>
        <w:t>政府性基金预算收入增加的主要原因是：根据财政部门要求，将</w:t>
      </w:r>
      <w:r>
        <w:rPr>
          <w:rFonts w:hint="eastAsia" w:ascii="仿宋_GB2312" w:eastAsia="仿宋_GB2312" w:cs="宋体" w:hAnsiTheme="minorEastAsia"/>
          <w:sz w:val="32"/>
          <w:szCs w:val="32"/>
        </w:rPr>
        <w:t>部分项目支出调整入政府性基金收入。</w:t>
      </w:r>
    </w:p>
    <w:p>
      <w:pPr>
        <w:autoSpaceDE w:val="0"/>
        <w:autoSpaceDN w:val="0"/>
        <w:adjustRightInd w:val="0"/>
        <w:spacing w:line="586" w:lineRule="exact"/>
        <w:ind w:left="-147" w:leftChars="-70" w:firstLine="784" w:firstLineChars="245"/>
        <w:rPr>
          <w:rFonts w:eastAsia="黑体"/>
          <w:sz w:val="32"/>
          <w:szCs w:val="32"/>
        </w:rPr>
      </w:pPr>
      <w:r>
        <w:rPr>
          <w:rFonts w:hAnsi="黑体" w:eastAsia="黑体"/>
          <w:sz w:val="32"/>
          <w:szCs w:val="32"/>
        </w:rPr>
        <w:t>三、支出预算</w:t>
      </w:r>
      <w:r>
        <w:rPr>
          <w:rFonts w:hint="eastAsia" w:hAnsi="黑体" w:eastAsia="黑体"/>
          <w:sz w:val="32"/>
          <w:szCs w:val="32"/>
        </w:rPr>
        <w:t>总体</w:t>
      </w:r>
      <w:r>
        <w:rPr>
          <w:rFonts w:hAnsi="黑体" w:eastAsia="黑体"/>
          <w:sz w:val="32"/>
          <w:szCs w:val="32"/>
        </w:rPr>
        <w:t>说明</w:t>
      </w:r>
    </w:p>
    <w:p>
      <w:pPr>
        <w:ind w:firstLine="640" w:firstLineChars="200"/>
        <w:rPr>
          <w:rFonts w:ascii="仿宋_GB2312" w:eastAsia="仿宋_GB2312" w:cs="仿宋" w:hAnsiTheme="minorEastAsia"/>
          <w:sz w:val="32"/>
          <w:szCs w:val="32"/>
        </w:rPr>
      </w:pPr>
      <w:r>
        <w:rPr>
          <w:rFonts w:hint="eastAsia" w:ascii="仿宋_GB2312" w:eastAsia="仿宋_GB2312" w:cs="仿宋" w:hAnsiTheme="minorEastAsia"/>
          <w:sz w:val="32"/>
          <w:szCs w:val="32"/>
        </w:rPr>
        <w:t>1、按支出功能分类科目划分，共分为3类，其中：</w:t>
      </w:r>
    </w:p>
    <w:p>
      <w:pPr>
        <w:ind w:firstLine="640" w:firstLineChars="200"/>
        <w:rPr>
          <w:rFonts w:ascii="仿宋_GB2312" w:eastAsia="仿宋_GB2312" w:cs="仿宋" w:hAnsiTheme="minorEastAsia"/>
          <w:sz w:val="32"/>
          <w:szCs w:val="32"/>
        </w:rPr>
      </w:pPr>
      <w:r>
        <w:rPr>
          <w:rFonts w:hint="eastAsia" w:ascii="仿宋_GB2312" w:eastAsia="仿宋_GB2312" w:cs="仿宋" w:hAnsiTheme="minorEastAsia"/>
          <w:sz w:val="32"/>
          <w:szCs w:val="32"/>
        </w:rPr>
        <w:t>（1）教育支出类科目755.46万元，占支出总预算81.22%，同比减少194.79万元，下降20.5％；</w:t>
      </w:r>
    </w:p>
    <w:p>
      <w:pPr>
        <w:ind w:firstLine="640" w:firstLineChars="200"/>
        <w:rPr>
          <w:rFonts w:ascii="仿宋_GB2312" w:eastAsia="仿宋_GB2312" w:cs="仿宋" w:hAnsiTheme="minorEastAsia"/>
          <w:sz w:val="32"/>
          <w:szCs w:val="32"/>
        </w:rPr>
      </w:pPr>
      <w:r>
        <w:rPr>
          <w:rFonts w:hint="eastAsia" w:ascii="仿宋_GB2312" w:eastAsia="仿宋_GB2312" w:cs="仿宋" w:hAnsiTheme="minorEastAsia"/>
          <w:sz w:val="32"/>
          <w:szCs w:val="32"/>
        </w:rPr>
        <w:t>（2） 社会保障与就业支出37.67万元，占支出总预算4.05%，同比减少4.13万元，下降9.88%；</w:t>
      </w:r>
    </w:p>
    <w:p>
      <w:pPr>
        <w:ind w:firstLine="640" w:firstLineChars="200"/>
        <w:rPr>
          <w:rFonts w:ascii="仿宋_GB2312" w:eastAsia="仿宋_GB2312" w:cs="仿宋" w:hAnsiTheme="minorEastAsia"/>
          <w:sz w:val="32"/>
          <w:szCs w:val="32"/>
        </w:rPr>
      </w:pPr>
      <w:r>
        <w:rPr>
          <w:rFonts w:hint="eastAsia" w:ascii="仿宋_GB2312" w:eastAsia="仿宋_GB2312" w:cs="仿宋" w:hAnsiTheme="minorEastAsia"/>
          <w:sz w:val="32"/>
          <w:szCs w:val="32"/>
        </w:rPr>
        <w:t>（3）城乡社区支出136.99万元，占支出总预算14.73%，同比增加136.99万元。</w:t>
      </w:r>
    </w:p>
    <w:p>
      <w:pPr>
        <w:widowControl/>
        <w:ind w:firstLine="640" w:firstLineChars="200"/>
        <w:rPr>
          <w:rFonts w:ascii="仿宋_GB2312" w:eastAsia="仿宋_GB2312" w:cs="宋体" w:hAnsiTheme="minorEastAsia"/>
          <w:sz w:val="32"/>
          <w:szCs w:val="32"/>
        </w:rPr>
      </w:pPr>
      <w:r>
        <w:rPr>
          <w:rFonts w:hint="eastAsia" w:ascii="仿宋_GB2312" w:eastAsia="仿宋_GB2312" w:cs="仿宋" w:hAnsiTheme="minorEastAsia"/>
          <w:sz w:val="32"/>
          <w:szCs w:val="32"/>
        </w:rPr>
        <w:t>支出</w:t>
      </w:r>
      <w:r>
        <w:rPr>
          <w:rFonts w:hint="eastAsia" w:ascii="仿宋_GB2312" w:hAnsi="宋体" w:eastAsia="仿宋_GB2312" w:cs="宋体"/>
          <w:sz w:val="32"/>
          <w:szCs w:val="32"/>
        </w:rPr>
        <w:t>减少的主要原因：①财政收入减少，大额压减项目支出；</w:t>
      </w:r>
      <w:r>
        <w:rPr>
          <w:rFonts w:hint="eastAsia" w:ascii="仿宋_GB2312" w:eastAsia="仿宋_GB2312" w:cs="宋体" w:hAnsiTheme="minorEastAsia"/>
          <w:sz w:val="32"/>
          <w:szCs w:val="32"/>
        </w:rPr>
        <w:t>②部分项目支出调整入政府性基金收入。</w:t>
      </w:r>
    </w:p>
    <w:p>
      <w:pPr>
        <w:widowControl/>
        <w:ind w:firstLine="640" w:firstLineChars="200"/>
        <w:rPr>
          <w:rFonts w:ascii="仿宋_GB2312" w:eastAsia="仿宋_GB2312" w:cs="仿宋" w:hAnsiTheme="minorEastAsia"/>
          <w:sz w:val="32"/>
          <w:szCs w:val="32"/>
        </w:rPr>
      </w:pPr>
      <w:r>
        <w:rPr>
          <w:rFonts w:hint="eastAsia" w:ascii="仿宋_GB2312" w:eastAsia="仿宋_GB2312" w:cs="仿宋" w:hAnsiTheme="minorEastAsia"/>
          <w:sz w:val="32"/>
          <w:szCs w:val="32"/>
        </w:rPr>
        <w:t>2、按支出结构分类划分，分为基本支出预算和项目支出预算。</w:t>
      </w:r>
    </w:p>
    <w:p>
      <w:pPr>
        <w:ind w:firstLine="640" w:firstLineChars="200"/>
        <w:rPr>
          <w:rFonts w:ascii="仿宋_GB2312" w:eastAsia="仿宋_GB2312" w:cs="仿宋" w:hAnsiTheme="minorEastAsia"/>
          <w:bCs/>
          <w:sz w:val="32"/>
          <w:szCs w:val="32"/>
        </w:rPr>
      </w:pPr>
      <w:r>
        <w:rPr>
          <w:rFonts w:hint="eastAsia" w:ascii="仿宋_GB2312" w:eastAsia="仿宋_GB2312" w:cs="仿宋" w:hAnsiTheme="minorEastAsia"/>
          <w:bCs/>
          <w:sz w:val="32"/>
          <w:szCs w:val="32"/>
        </w:rPr>
        <w:t>（1）基本支出预算</w:t>
      </w:r>
    </w:p>
    <w:p>
      <w:pPr>
        <w:ind w:firstLine="640" w:firstLineChars="200"/>
        <w:rPr>
          <w:rFonts w:ascii="仿宋_GB2312" w:eastAsia="仿宋_GB2312" w:cs="仿宋" w:hAnsiTheme="minorEastAsia"/>
          <w:sz w:val="32"/>
          <w:szCs w:val="32"/>
        </w:rPr>
      </w:pPr>
      <w:r>
        <w:rPr>
          <w:rFonts w:hint="eastAsia" w:ascii="仿宋_GB2312" w:eastAsia="仿宋_GB2312" w:cs="仿宋" w:hAnsiTheme="minorEastAsia"/>
          <w:sz w:val="32"/>
          <w:szCs w:val="32"/>
        </w:rPr>
        <w:t>基本支出预算572.51万元，占支出总预算61.55%，同比增加18.87万元，增长3.41%。其中：</w:t>
      </w:r>
    </w:p>
    <w:p>
      <w:pPr>
        <w:ind w:firstLine="640" w:firstLineChars="200"/>
        <w:rPr>
          <w:rFonts w:ascii="仿宋_GB2312" w:eastAsia="仿宋_GB2312" w:cs="仿宋" w:hAnsiTheme="minorEastAsia"/>
          <w:sz w:val="32"/>
          <w:szCs w:val="32"/>
        </w:rPr>
      </w:pPr>
      <w:r>
        <w:rPr>
          <w:rFonts w:hint="eastAsia" w:ascii="仿宋_GB2312" w:eastAsia="仿宋_GB2312" w:cs="仿宋" w:hAnsiTheme="minorEastAsia"/>
          <w:sz w:val="32"/>
          <w:szCs w:val="32"/>
        </w:rPr>
        <w:t>人员经费预算511.38万元，占基本支出预算89.32%，同比减少0.19万元，下降0.04%。其中：工资福利支出预算462.77万元，占基本支出预算80.83%，同比增加6.84万元，增长1.5%。对个人和家庭的补助支出预算48.61万元，占基本支出预算8.49%，同比减少7.03万元，下降12.63%。</w:t>
      </w:r>
    </w:p>
    <w:p>
      <w:pPr>
        <w:ind w:firstLine="640" w:firstLineChars="200"/>
        <w:rPr>
          <w:rFonts w:ascii="仿宋_GB2312" w:eastAsia="仿宋_GB2312" w:cs="仿宋" w:hAnsiTheme="minorEastAsia"/>
          <w:sz w:val="32"/>
          <w:szCs w:val="32"/>
        </w:rPr>
      </w:pPr>
      <w:r>
        <w:rPr>
          <w:rFonts w:hint="eastAsia" w:ascii="仿宋_GB2312" w:eastAsia="仿宋_GB2312" w:cs="仿宋" w:hAnsiTheme="minorEastAsia"/>
          <w:sz w:val="32"/>
          <w:szCs w:val="32"/>
        </w:rPr>
        <w:t>公用经费（商品和服务支出）预算61.13万元，占基本支出预算10.68%，同比增加19.06万元，增长45.31％。</w:t>
      </w:r>
    </w:p>
    <w:p>
      <w:pPr>
        <w:ind w:firstLine="640" w:firstLineChars="200"/>
        <w:rPr>
          <w:rFonts w:ascii="仿宋_GB2312" w:hAnsi="宋体" w:eastAsia="仿宋_GB2312" w:cs="宋体"/>
          <w:sz w:val="32"/>
          <w:szCs w:val="32"/>
        </w:rPr>
      </w:pPr>
      <w:r>
        <w:rPr>
          <w:rFonts w:hint="eastAsia" w:ascii="仿宋_GB2312" w:eastAsia="仿宋_GB2312" w:cs="仿宋" w:hAnsiTheme="minorEastAsia"/>
          <w:sz w:val="32"/>
          <w:szCs w:val="32"/>
        </w:rPr>
        <w:t>基本支出</w:t>
      </w:r>
      <w:r>
        <w:rPr>
          <w:rFonts w:hint="eastAsia" w:ascii="仿宋_GB2312" w:hAnsi="宋体" w:eastAsia="仿宋_GB2312" w:cs="宋体"/>
          <w:sz w:val="32"/>
          <w:szCs w:val="32"/>
        </w:rPr>
        <w:t>增加的主要原因：①工资调标，人员经费增加；</w:t>
      </w:r>
      <w:r>
        <w:rPr>
          <w:rFonts w:hint="eastAsia" w:ascii="仿宋_GB2312" w:hAnsi="宋体" w:eastAsia="仿宋_GB2312" w:cs="宋体"/>
          <w:sz w:val="32"/>
          <w:szCs w:val="32"/>
        </w:rPr>
        <w:fldChar w:fldCharType="begin"/>
      </w:r>
      <w:r>
        <w:rPr>
          <w:rFonts w:hint="eastAsia" w:ascii="仿宋_GB2312" w:hAnsi="宋体" w:eastAsia="仿宋_GB2312" w:cs="宋体"/>
          <w:sz w:val="32"/>
          <w:szCs w:val="32"/>
        </w:rPr>
        <w:instrText xml:space="preserve"> = 2 \* GB3 </w:instrText>
      </w:r>
      <w:r>
        <w:rPr>
          <w:rFonts w:hint="eastAsia" w:ascii="仿宋_GB2312" w:hAnsi="宋体" w:eastAsia="仿宋_GB2312" w:cs="宋体"/>
          <w:sz w:val="32"/>
          <w:szCs w:val="32"/>
        </w:rPr>
        <w:fldChar w:fldCharType="separate"/>
      </w:r>
      <w:r>
        <w:rPr>
          <w:rFonts w:hint="eastAsia" w:ascii="仿宋_GB2312" w:hAnsi="宋体" w:eastAsia="仿宋_GB2312" w:cs="宋体"/>
          <w:sz w:val="32"/>
          <w:szCs w:val="32"/>
        </w:rPr>
        <w:t>②</w:t>
      </w:r>
      <w:r>
        <w:rPr>
          <w:rFonts w:hint="eastAsia" w:ascii="仿宋_GB2312" w:hAnsi="宋体" w:eastAsia="仿宋_GB2312" w:cs="宋体"/>
          <w:sz w:val="32"/>
          <w:szCs w:val="32"/>
        </w:rPr>
        <w:fldChar w:fldCharType="end"/>
      </w:r>
      <w:r>
        <w:rPr>
          <w:rFonts w:hint="eastAsia" w:ascii="仿宋_GB2312" w:hAnsi="宋体" w:eastAsia="仿宋_GB2312" w:cs="宋体"/>
          <w:sz w:val="32"/>
          <w:szCs w:val="32"/>
        </w:rPr>
        <w:t>学生人数增加，定额公用经费增加。</w:t>
      </w:r>
    </w:p>
    <w:p>
      <w:pPr>
        <w:ind w:firstLine="640" w:firstLineChars="200"/>
        <w:rPr>
          <w:rFonts w:ascii="仿宋_GB2312" w:eastAsia="仿宋_GB2312" w:cs="仿宋" w:hAnsiTheme="minorEastAsia"/>
          <w:bCs/>
          <w:sz w:val="32"/>
          <w:szCs w:val="32"/>
        </w:rPr>
      </w:pPr>
      <w:r>
        <w:rPr>
          <w:rFonts w:hint="eastAsia" w:ascii="仿宋_GB2312" w:eastAsia="仿宋_GB2312" w:cs="仿宋" w:hAnsiTheme="minorEastAsia"/>
          <w:bCs/>
          <w:sz w:val="32"/>
          <w:szCs w:val="32"/>
        </w:rPr>
        <w:t>（2）项目支出预算</w:t>
      </w:r>
    </w:p>
    <w:p>
      <w:pPr>
        <w:ind w:firstLine="640" w:firstLineChars="200"/>
        <w:rPr>
          <w:rFonts w:ascii="仿宋_GB2312" w:eastAsia="仿宋_GB2312" w:cs="仿宋" w:hAnsiTheme="minorEastAsia"/>
          <w:sz w:val="32"/>
          <w:szCs w:val="32"/>
        </w:rPr>
      </w:pPr>
      <w:r>
        <w:rPr>
          <w:rFonts w:hint="eastAsia" w:ascii="仿宋_GB2312" w:eastAsia="仿宋_GB2312" w:cs="仿宋" w:hAnsiTheme="minorEastAsia"/>
          <w:sz w:val="32"/>
          <w:szCs w:val="32"/>
        </w:rPr>
        <w:t>项目支出预算357.61万元，占支出总预算38.45%，同比减少80.8万元，下降18.43%。</w:t>
      </w:r>
    </w:p>
    <w:p>
      <w:pPr>
        <w:autoSpaceDE w:val="0"/>
        <w:autoSpaceDN w:val="0"/>
        <w:adjustRightInd w:val="0"/>
        <w:spacing w:line="586" w:lineRule="exact"/>
        <w:ind w:firstLine="621"/>
        <w:rPr>
          <w:rFonts w:ascii="仿宋_GB2312" w:hAnsi="黑体" w:eastAsia="仿宋_GB2312"/>
          <w:sz w:val="32"/>
          <w:szCs w:val="32"/>
        </w:rPr>
      </w:pPr>
      <w:r>
        <w:rPr>
          <w:rFonts w:hint="eastAsia" w:ascii="仿宋_GB2312" w:hAnsi="黑体" w:eastAsia="仿宋_GB2312"/>
          <w:sz w:val="32"/>
          <w:szCs w:val="32"/>
        </w:rPr>
        <w:t>工资福利支出预算4.98万元，占项目支出预算1.39%，同比增加1.58万元，增长46.47%。</w:t>
      </w:r>
    </w:p>
    <w:p>
      <w:pPr>
        <w:autoSpaceDE w:val="0"/>
        <w:autoSpaceDN w:val="0"/>
        <w:adjustRightInd w:val="0"/>
        <w:spacing w:line="586" w:lineRule="exact"/>
        <w:ind w:firstLine="621"/>
        <w:rPr>
          <w:rFonts w:ascii="仿宋_GB2312" w:hAnsi="黑体" w:eastAsia="仿宋_GB2312"/>
          <w:sz w:val="32"/>
          <w:szCs w:val="32"/>
        </w:rPr>
      </w:pPr>
      <w:r>
        <w:rPr>
          <w:rFonts w:hint="eastAsia" w:ascii="仿宋_GB2312" w:hAnsi="仿宋" w:eastAsia="仿宋_GB2312"/>
          <w:sz w:val="32"/>
          <w:szCs w:val="32"/>
        </w:rPr>
        <w:t>商品和服务支出</w:t>
      </w:r>
      <w:r>
        <w:rPr>
          <w:rFonts w:hint="eastAsia" w:ascii="仿宋_GB2312" w:hAnsi="黑体" w:eastAsia="仿宋_GB2312"/>
          <w:sz w:val="32"/>
          <w:szCs w:val="32"/>
        </w:rPr>
        <w:t>预算152.63万元，占项目支出预算42.68%，同比增加54.21万元，增长55.08%。</w:t>
      </w:r>
    </w:p>
    <w:p>
      <w:pPr>
        <w:autoSpaceDE w:val="0"/>
        <w:autoSpaceDN w:val="0"/>
        <w:adjustRightInd w:val="0"/>
        <w:spacing w:line="586" w:lineRule="exact"/>
        <w:ind w:firstLine="621"/>
        <w:rPr>
          <w:rFonts w:ascii="仿宋_GB2312" w:hAnsi="黑体" w:eastAsia="仿宋_GB2312"/>
          <w:sz w:val="32"/>
          <w:szCs w:val="32"/>
        </w:rPr>
      </w:pPr>
      <w:r>
        <w:rPr>
          <w:rFonts w:hint="eastAsia" w:ascii="仿宋_GB2312" w:hAnsi="黑体" w:eastAsia="仿宋_GB2312"/>
          <w:sz w:val="32"/>
          <w:szCs w:val="32"/>
        </w:rPr>
        <w:t>资本性支出预算200万元，占项目支出预算55.93%，同比减少136.59万元，下降40.58%。</w:t>
      </w:r>
    </w:p>
    <w:p>
      <w:pPr>
        <w:ind w:firstLine="640" w:firstLineChars="200"/>
        <w:rPr>
          <w:rFonts w:cs="仿宋" w:asciiTheme="minorEastAsia" w:hAnsiTheme="minorEastAsia"/>
          <w:sz w:val="32"/>
          <w:szCs w:val="32"/>
        </w:rPr>
      </w:pPr>
      <w:r>
        <w:rPr>
          <w:rFonts w:hint="eastAsia" w:ascii="仿宋_GB2312" w:eastAsia="仿宋_GB2312" w:cs="仿宋" w:hAnsiTheme="minorEastAsia"/>
          <w:sz w:val="32"/>
          <w:szCs w:val="32"/>
        </w:rPr>
        <w:t>项目支出减少的主要原因是落实上级政策，压减2023年项目支出经费。</w:t>
      </w:r>
    </w:p>
    <w:p>
      <w:pPr>
        <w:autoSpaceDE w:val="0"/>
        <w:autoSpaceDN w:val="0"/>
        <w:adjustRightInd w:val="0"/>
        <w:spacing w:line="586" w:lineRule="exact"/>
        <w:ind w:firstLine="627" w:firstLineChars="196"/>
        <w:rPr>
          <w:rFonts w:eastAsia="黑体"/>
          <w:kern w:val="0"/>
          <w:sz w:val="32"/>
          <w:szCs w:val="32"/>
        </w:rPr>
      </w:pPr>
      <w:r>
        <w:rPr>
          <w:rFonts w:hAnsi="黑体" w:eastAsia="黑体"/>
          <w:sz w:val="32"/>
          <w:szCs w:val="32"/>
        </w:rPr>
        <w:t>四、财政拨款收支预算</w:t>
      </w:r>
      <w:r>
        <w:rPr>
          <w:rFonts w:hint="eastAsia" w:hAnsi="黑体" w:eastAsia="黑体"/>
          <w:sz w:val="32"/>
          <w:szCs w:val="32"/>
        </w:rPr>
        <w:t>总体</w:t>
      </w:r>
      <w:r>
        <w:rPr>
          <w:rFonts w:hAnsi="黑体" w:eastAsia="黑体"/>
          <w:sz w:val="32"/>
          <w:szCs w:val="32"/>
        </w:rPr>
        <w:t>情况说明</w:t>
      </w:r>
    </w:p>
    <w:p>
      <w:pPr>
        <w:ind w:firstLine="640" w:firstLineChars="200"/>
        <w:rPr>
          <w:rFonts w:ascii="仿宋_GB2312" w:eastAsia="仿宋_GB2312" w:cs="仿宋" w:hAnsiTheme="minorEastAsia"/>
          <w:sz w:val="32"/>
          <w:szCs w:val="32"/>
        </w:rPr>
      </w:pPr>
      <w:r>
        <w:rPr>
          <w:rFonts w:hint="eastAsia" w:ascii="仿宋_GB2312" w:eastAsia="仿宋_GB2312" w:cs="仿宋" w:hAnsiTheme="minorEastAsia"/>
          <w:sz w:val="32"/>
          <w:szCs w:val="32"/>
        </w:rPr>
        <w:t>2023年财政拨款收入906.92万元，同比减少61.93万元，下降6.39%。其中：一般公共预算资金收入769.93，政府性基金预算收入136.99万元，无使用国有资本经营预算收入安排的支出，无使用上年结转结余收入安排的支出。</w:t>
      </w:r>
    </w:p>
    <w:p>
      <w:pPr>
        <w:autoSpaceDE w:val="0"/>
        <w:autoSpaceDN w:val="0"/>
        <w:adjustRightInd w:val="0"/>
        <w:spacing w:line="586" w:lineRule="exact"/>
        <w:ind w:firstLine="640" w:firstLineChars="200"/>
        <w:rPr>
          <w:rFonts w:ascii="仿宋_GB2312" w:eastAsia="仿宋_GB2312" w:cs="宋体" w:hAnsiTheme="minorEastAsia"/>
          <w:sz w:val="32"/>
          <w:szCs w:val="32"/>
        </w:rPr>
      </w:pPr>
      <w:r>
        <w:rPr>
          <w:rFonts w:hint="eastAsia" w:ascii="仿宋_GB2312" w:hAnsi="宋体" w:eastAsia="仿宋_GB2312" w:cs="宋体"/>
          <w:sz w:val="32"/>
          <w:szCs w:val="32"/>
        </w:rPr>
        <w:t>财政拨款收入减少的主要原因：①一般公共预算收入减少的主要原因是：根据上级预算政策，大额压减项目支出；</w:t>
      </w:r>
      <w:r>
        <w:rPr>
          <w:rFonts w:hint="eastAsia" w:ascii="仿宋_GB2312" w:eastAsia="仿宋_GB2312" w:cs="宋体" w:hAnsiTheme="minorEastAsia"/>
          <w:sz w:val="32"/>
          <w:szCs w:val="32"/>
        </w:rPr>
        <w:t>②</w:t>
      </w:r>
      <w:r>
        <w:rPr>
          <w:rFonts w:hint="eastAsia" w:ascii="仿宋_GB2312" w:eastAsia="仿宋_GB2312" w:cs="仿宋" w:hAnsiTheme="minorEastAsia"/>
          <w:sz w:val="32"/>
          <w:szCs w:val="32"/>
        </w:rPr>
        <w:t>政府性基金预算收入增加的主要原因是：根据财政部门要求，将</w:t>
      </w:r>
      <w:r>
        <w:rPr>
          <w:rFonts w:hint="eastAsia" w:ascii="仿宋_GB2312" w:eastAsia="仿宋_GB2312" w:cs="宋体" w:hAnsiTheme="minorEastAsia"/>
          <w:sz w:val="32"/>
          <w:szCs w:val="32"/>
        </w:rPr>
        <w:t>部分项目支出调整入政府性基金收入。</w:t>
      </w:r>
    </w:p>
    <w:p>
      <w:pPr>
        <w:ind w:firstLine="640" w:firstLineChars="200"/>
        <w:rPr>
          <w:rFonts w:ascii="仿宋_GB2312" w:eastAsia="仿宋_GB2312" w:cs="仿宋" w:hAnsiTheme="minorEastAsia"/>
          <w:sz w:val="32"/>
          <w:szCs w:val="32"/>
        </w:rPr>
      </w:pPr>
      <w:r>
        <w:rPr>
          <w:rFonts w:hint="eastAsia" w:ascii="仿宋_GB2312" w:eastAsia="仿宋_GB2312" w:cs="仿宋" w:hAnsiTheme="minorEastAsia"/>
          <w:sz w:val="32"/>
          <w:szCs w:val="32"/>
        </w:rPr>
        <w:t>2023年财政拨款支出906.92万元，同比减少61.93万元，下降6.39%。其中：一般公共预算收入支出769.93，政府性基金预算收入支出 136.99万元，无使用国有资本经营预算收入安排的支出，无使用上年结转结余收入安排的支出。</w:t>
      </w:r>
    </w:p>
    <w:p>
      <w:pPr>
        <w:autoSpaceDE w:val="0"/>
        <w:autoSpaceDN w:val="0"/>
        <w:adjustRightInd w:val="0"/>
        <w:spacing w:line="586" w:lineRule="exact"/>
        <w:ind w:firstLine="640" w:firstLineChars="200"/>
        <w:rPr>
          <w:rFonts w:ascii="仿宋_GB2312" w:eastAsia="仿宋_GB2312" w:cs="宋体" w:hAnsiTheme="minorEastAsia"/>
          <w:sz w:val="32"/>
          <w:szCs w:val="32"/>
        </w:rPr>
      </w:pPr>
      <w:r>
        <w:rPr>
          <w:rFonts w:hint="eastAsia" w:ascii="仿宋_GB2312" w:hAnsi="宋体" w:eastAsia="仿宋_GB2312" w:cs="宋体"/>
          <w:sz w:val="32"/>
          <w:szCs w:val="32"/>
        </w:rPr>
        <w:t>财政拨款支出减少的主要原因：①一般公共预算收入支出减少的主要原因是：根据上级预算政策，大额压减项目支出；</w:t>
      </w:r>
      <w:r>
        <w:rPr>
          <w:rFonts w:hint="eastAsia" w:ascii="仿宋_GB2312" w:eastAsia="仿宋_GB2312" w:cs="宋体" w:hAnsiTheme="minorEastAsia"/>
          <w:sz w:val="32"/>
          <w:szCs w:val="32"/>
        </w:rPr>
        <w:t>②</w:t>
      </w:r>
      <w:r>
        <w:rPr>
          <w:rFonts w:hint="eastAsia" w:ascii="仿宋_GB2312" w:eastAsia="仿宋_GB2312" w:cs="仿宋" w:hAnsiTheme="minorEastAsia"/>
          <w:sz w:val="32"/>
          <w:szCs w:val="32"/>
        </w:rPr>
        <w:t>政府性基金预算收入支出增加的主要原因是：根据财政部门要求，将</w:t>
      </w:r>
      <w:r>
        <w:rPr>
          <w:rFonts w:hint="eastAsia" w:ascii="仿宋_GB2312" w:eastAsia="仿宋_GB2312" w:cs="宋体" w:hAnsiTheme="minorEastAsia"/>
          <w:sz w:val="32"/>
          <w:szCs w:val="32"/>
        </w:rPr>
        <w:t>部分项目支出调整入政府性基金收入支出。</w:t>
      </w:r>
    </w:p>
    <w:p>
      <w:pPr>
        <w:autoSpaceDE w:val="0"/>
        <w:autoSpaceDN w:val="0"/>
        <w:adjustRightInd w:val="0"/>
        <w:spacing w:line="586" w:lineRule="exact"/>
        <w:ind w:left="-147" w:leftChars="-70" w:firstLine="784" w:firstLineChars="245"/>
        <w:rPr>
          <w:rFonts w:eastAsia="黑体"/>
          <w:sz w:val="32"/>
          <w:szCs w:val="32"/>
        </w:rPr>
      </w:pPr>
      <w:r>
        <w:rPr>
          <w:rFonts w:hAnsi="黑体" w:eastAsia="黑体"/>
          <w:sz w:val="32"/>
          <w:szCs w:val="32"/>
        </w:rPr>
        <w:t>五、一般公共预算支出情况说明</w:t>
      </w:r>
    </w:p>
    <w:p>
      <w:pPr>
        <w:autoSpaceDE w:val="0"/>
        <w:autoSpaceDN w:val="0"/>
        <w:adjustRightInd w:val="0"/>
        <w:spacing w:line="586" w:lineRule="exact"/>
        <w:ind w:left="-147" w:leftChars="-70" w:firstLine="470" w:firstLineChars="147"/>
        <w:rPr>
          <w:rFonts w:eastAsia="楷体_GB2312"/>
          <w:sz w:val="32"/>
          <w:szCs w:val="32"/>
        </w:rPr>
      </w:pPr>
      <w:r>
        <w:rPr>
          <w:rFonts w:eastAsia="楷体_GB2312"/>
          <w:sz w:val="32"/>
          <w:szCs w:val="32"/>
        </w:rPr>
        <w:t>（一）总体情况说明</w:t>
      </w:r>
    </w:p>
    <w:p>
      <w:pPr>
        <w:ind w:firstLine="640" w:firstLineChars="200"/>
        <w:rPr>
          <w:rFonts w:ascii="仿宋_GB2312" w:eastAsia="仿宋_GB2312" w:cs="仿宋" w:hAnsiTheme="minorEastAsia"/>
          <w:sz w:val="32"/>
          <w:szCs w:val="32"/>
        </w:rPr>
      </w:pPr>
      <w:r>
        <w:rPr>
          <w:rFonts w:hint="eastAsia" w:ascii="仿宋_GB2312" w:eastAsia="仿宋_GB2312" w:cs="仿宋" w:hAnsiTheme="minorEastAsia"/>
          <w:sz w:val="32"/>
          <w:szCs w:val="32"/>
        </w:rPr>
        <w:t>2023年一般公共预算支出769.93万元，同比减少198.92万元，下降20.53%。</w:t>
      </w:r>
    </w:p>
    <w:p>
      <w:pPr>
        <w:autoSpaceDE w:val="0"/>
        <w:autoSpaceDN w:val="0"/>
        <w:adjustRightInd w:val="0"/>
        <w:spacing w:line="586" w:lineRule="exact"/>
        <w:ind w:left="317" w:leftChars="151"/>
        <w:rPr>
          <w:rFonts w:eastAsia="楷体_GB2312"/>
          <w:sz w:val="32"/>
          <w:szCs w:val="32"/>
        </w:rPr>
      </w:pPr>
      <w:r>
        <w:rPr>
          <w:rFonts w:eastAsia="楷体_GB2312"/>
          <w:sz w:val="32"/>
          <w:szCs w:val="32"/>
        </w:rPr>
        <w:t>（二）按支出功能分类科目划分</w:t>
      </w:r>
    </w:p>
    <w:p>
      <w:pPr>
        <w:ind w:firstLine="640" w:firstLineChars="200"/>
        <w:rPr>
          <w:rFonts w:ascii="仿宋_GB2312" w:eastAsia="仿宋_GB2312" w:cs="仿宋" w:hAnsiTheme="minorEastAsia"/>
          <w:sz w:val="32"/>
          <w:szCs w:val="32"/>
        </w:rPr>
      </w:pPr>
      <w:r>
        <w:rPr>
          <w:rFonts w:hint="eastAsia" w:ascii="仿宋_GB2312" w:eastAsia="仿宋_GB2312" w:cs="仿宋" w:hAnsiTheme="minorEastAsia"/>
          <w:sz w:val="32"/>
          <w:szCs w:val="32"/>
        </w:rPr>
        <w:t>按支出功能分类科目划分，共分为3类，其中：</w:t>
      </w:r>
    </w:p>
    <w:p>
      <w:pPr>
        <w:ind w:firstLine="640" w:firstLineChars="200"/>
        <w:rPr>
          <w:rFonts w:ascii="仿宋_GB2312" w:eastAsia="仿宋_GB2312" w:cs="仿宋" w:hAnsiTheme="minorEastAsia"/>
          <w:sz w:val="32"/>
          <w:szCs w:val="32"/>
        </w:rPr>
      </w:pPr>
      <w:r>
        <w:rPr>
          <w:rFonts w:hint="eastAsia" w:ascii="仿宋_GB2312" w:eastAsia="仿宋_GB2312" w:cs="仿宋" w:hAnsiTheme="minorEastAsia"/>
          <w:sz w:val="32"/>
          <w:szCs w:val="32"/>
        </w:rPr>
        <w:t>（1）教育支出类科目732.26万元，占支出总预算78.73％，同比减少203.1万元，下降21.71％；</w:t>
      </w:r>
    </w:p>
    <w:p>
      <w:pPr>
        <w:ind w:firstLine="640" w:firstLineChars="200"/>
        <w:rPr>
          <w:rFonts w:ascii="仿宋_GB2312" w:eastAsia="仿宋_GB2312" w:cs="仿宋" w:hAnsiTheme="minorEastAsia"/>
          <w:sz w:val="32"/>
          <w:szCs w:val="32"/>
        </w:rPr>
      </w:pPr>
      <w:r>
        <w:rPr>
          <w:rFonts w:hint="eastAsia" w:ascii="仿宋_GB2312" w:eastAsia="仿宋_GB2312" w:cs="仿宋" w:hAnsiTheme="minorEastAsia"/>
          <w:sz w:val="32"/>
          <w:szCs w:val="32"/>
        </w:rPr>
        <w:t>（2）社会保障与就业支出37.67万元，占支出总预算4.05%，同比增加4.18万元，增长12.48%；</w:t>
      </w:r>
    </w:p>
    <w:p>
      <w:pPr>
        <w:autoSpaceDE w:val="0"/>
        <w:autoSpaceDN w:val="0"/>
        <w:adjustRightInd w:val="0"/>
        <w:spacing w:line="586" w:lineRule="exact"/>
        <w:ind w:left="317" w:leftChars="151"/>
        <w:rPr>
          <w:rFonts w:eastAsia="楷体_GB2312"/>
          <w:sz w:val="32"/>
          <w:szCs w:val="32"/>
        </w:rPr>
      </w:pPr>
      <w:r>
        <w:rPr>
          <w:rFonts w:eastAsia="楷体_GB2312"/>
          <w:sz w:val="32"/>
          <w:szCs w:val="32"/>
        </w:rPr>
        <w:t>（三）按支出结构划分，分为基本支出预算和项目支出预算。</w:t>
      </w:r>
    </w:p>
    <w:p>
      <w:pPr>
        <w:autoSpaceDE w:val="0"/>
        <w:autoSpaceDN w:val="0"/>
        <w:adjustRightInd w:val="0"/>
        <w:spacing w:line="586" w:lineRule="exact"/>
        <w:ind w:firstLine="784" w:firstLineChars="245"/>
        <w:rPr>
          <w:rFonts w:ascii="仿宋_GB2312" w:eastAsia="仿宋_GB2312"/>
          <w:sz w:val="32"/>
          <w:szCs w:val="32"/>
        </w:rPr>
      </w:pPr>
      <w:r>
        <w:rPr>
          <w:rFonts w:hint="eastAsia" w:ascii="仿宋_GB2312" w:eastAsia="仿宋_GB2312"/>
          <w:sz w:val="32"/>
          <w:szCs w:val="32"/>
        </w:rPr>
        <w:t>1、基本支出预算</w:t>
      </w:r>
    </w:p>
    <w:p>
      <w:pPr>
        <w:ind w:firstLine="640" w:firstLineChars="200"/>
        <w:rPr>
          <w:rFonts w:ascii="仿宋_GB2312" w:eastAsia="仿宋_GB2312" w:cs="仿宋" w:hAnsiTheme="minorEastAsia"/>
          <w:sz w:val="32"/>
          <w:szCs w:val="32"/>
        </w:rPr>
      </w:pPr>
      <w:r>
        <w:rPr>
          <w:rFonts w:hint="eastAsia" w:ascii="仿宋_GB2312" w:eastAsia="仿宋_GB2312" w:cs="仿宋" w:hAnsiTheme="minorEastAsia"/>
          <w:sz w:val="32"/>
          <w:szCs w:val="32"/>
        </w:rPr>
        <w:t>基本支出预算555.79万元，占支出总预算59.75%，同比增加25.35万元，增长4.78%。其中：</w:t>
      </w:r>
    </w:p>
    <w:p>
      <w:pPr>
        <w:ind w:firstLine="640" w:firstLineChars="200"/>
        <w:rPr>
          <w:rFonts w:ascii="仿宋_GB2312" w:eastAsia="仿宋_GB2312" w:cs="仿宋" w:hAnsiTheme="minorEastAsia"/>
          <w:sz w:val="32"/>
          <w:szCs w:val="32"/>
        </w:rPr>
      </w:pPr>
      <w:r>
        <w:rPr>
          <w:rFonts w:hint="eastAsia" w:ascii="仿宋_GB2312" w:eastAsia="仿宋_GB2312" w:cs="仿宋" w:hAnsiTheme="minorEastAsia"/>
          <w:sz w:val="32"/>
          <w:szCs w:val="32"/>
        </w:rPr>
        <w:t>人员经费预算505.86万元，占基本支出预算91.02%，同比增加17.49万元，增长3.58%。其中：工资福利支出预算457.25万元，占基本支出预算82.27%，同比增加16.22万元，增长3.68%。对个人和家庭的补助支出预算48.61万元，占基本支出预算8.75%，同比增加1.27万元，增长2.68％。</w:t>
      </w:r>
    </w:p>
    <w:p>
      <w:pPr>
        <w:autoSpaceDE w:val="0"/>
        <w:autoSpaceDN w:val="0"/>
        <w:adjustRightInd w:val="0"/>
        <w:spacing w:line="586" w:lineRule="exact"/>
        <w:ind w:firstLine="784" w:firstLineChars="245"/>
        <w:rPr>
          <w:rFonts w:ascii="仿宋_GB2312" w:eastAsia="仿宋_GB2312"/>
          <w:sz w:val="32"/>
          <w:szCs w:val="32"/>
        </w:rPr>
      </w:pPr>
      <w:r>
        <w:rPr>
          <w:rFonts w:hint="eastAsia" w:ascii="仿宋_GB2312" w:eastAsia="仿宋_GB2312" w:cs="仿宋" w:hAnsiTheme="minorEastAsia"/>
          <w:sz w:val="32"/>
          <w:szCs w:val="32"/>
        </w:rPr>
        <w:t>公用经费（商品和服务支出）预算49.93万元，占基本支出预算8.98%，同比增加7.86万元，增长18.68%。</w:t>
      </w:r>
    </w:p>
    <w:p>
      <w:pPr>
        <w:autoSpaceDE w:val="0"/>
        <w:autoSpaceDN w:val="0"/>
        <w:adjustRightInd w:val="0"/>
        <w:spacing w:line="586" w:lineRule="exact"/>
        <w:ind w:firstLine="784" w:firstLineChars="245"/>
        <w:rPr>
          <w:rFonts w:eastAsia="仿宋_GB2312"/>
          <w:sz w:val="32"/>
          <w:szCs w:val="32"/>
        </w:rPr>
      </w:pPr>
      <w:r>
        <w:rPr>
          <w:rFonts w:eastAsia="仿宋_GB2312"/>
          <w:sz w:val="32"/>
          <w:szCs w:val="32"/>
        </w:rPr>
        <w:t>2、项目支出预算</w:t>
      </w:r>
    </w:p>
    <w:p>
      <w:pPr>
        <w:ind w:firstLine="640" w:firstLineChars="200"/>
        <w:rPr>
          <w:rFonts w:ascii="仿宋_GB2312" w:eastAsia="仿宋_GB2312" w:cs="仿宋" w:hAnsiTheme="minorEastAsia"/>
          <w:sz w:val="32"/>
          <w:szCs w:val="32"/>
        </w:rPr>
      </w:pPr>
      <w:r>
        <w:rPr>
          <w:rFonts w:hint="eastAsia" w:ascii="仿宋_GB2312" w:eastAsia="仿宋_GB2312" w:cs="仿宋" w:hAnsiTheme="minorEastAsia"/>
          <w:sz w:val="32"/>
          <w:szCs w:val="32"/>
        </w:rPr>
        <w:t>项目支出预算351.13万元，占一般公共预算支出总预算45.61%，同比减少87.28万元，下降19.91%。</w:t>
      </w:r>
    </w:p>
    <w:p>
      <w:pPr>
        <w:autoSpaceDE w:val="0"/>
        <w:autoSpaceDN w:val="0"/>
        <w:adjustRightInd w:val="0"/>
        <w:spacing w:line="586" w:lineRule="exact"/>
        <w:ind w:firstLine="621"/>
        <w:rPr>
          <w:rFonts w:ascii="仿宋_GB2312" w:hAnsi="黑体" w:eastAsia="仿宋_GB2312"/>
          <w:sz w:val="32"/>
          <w:szCs w:val="32"/>
        </w:rPr>
      </w:pPr>
      <w:r>
        <w:rPr>
          <w:rFonts w:hint="eastAsia" w:ascii="仿宋_GB2312" w:hAnsi="黑体" w:eastAsia="仿宋_GB2312"/>
          <w:sz w:val="32"/>
          <w:szCs w:val="32"/>
        </w:rPr>
        <w:t>工资福利支出预算3.58元，占项目支出预算1.02%，同比增加0.18万元，增长5.29%。</w:t>
      </w:r>
    </w:p>
    <w:p>
      <w:pPr>
        <w:autoSpaceDE w:val="0"/>
        <w:autoSpaceDN w:val="0"/>
        <w:adjustRightInd w:val="0"/>
        <w:spacing w:line="586" w:lineRule="exact"/>
        <w:ind w:firstLine="621"/>
        <w:rPr>
          <w:rFonts w:ascii="仿宋_GB2312" w:hAnsi="黑体" w:eastAsia="仿宋_GB2312"/>
          <w:sz w:val="32"/>
          <w:szCs w:val="32"/>
        </w:rPr>
      </w:pPr>
      <w:r>
        <w:rPr>
          <w:rFonts w:hint="eastAsia" w:ascii="仿宋_GB2312" w:hAnsi="仿宋" w:eastAsia="仿宋_GB2312"/>
          <w:sz w:val="32"/>
          <w:szCs w:val="32"/>
        </w:rPr>
        <w:t>商品和服务支出</w:t>
      </w:r>
      <w:r>
        <w:rPr>
          <w:rFonts w:hint="eastAsia" w:ascii="仿宋_GB2312" w:hAnsi="黑体" w:eastAsia="仿宋_GB2312"/>
          <w:sz w:val="32"/>
          <w:szCs w:val="32"/>
        </w:rPr>
        <w:t>预算147.55万元，占项目支出预算42.02%，同比增加49.08万元，增长49.87%。</w:t>
      </w:r>
    </w:p>
    <w:p>
      <w:pPr>
        <w:autoSpaceDE w:val="0"/>
        <w:autoSpaceDN w:val="0"/>
        <w:adjustRightInd w:val="0"/>
        <w:spacing w:line="586" w:lineRule="exact"/>
        <w:ind w:firstLine="621"/>
        <w:rPr>
          <w:rFonts w:ascii="仿宋_GB2312" w:hAnsi="黑体" w:eastAsia="仿宋_GB2312"/>
          <w:sz w:val="32"/>
          <w:szCs w:val="32"/>
        </w:rPr>
      </w:pPr>
      <w:r>
        <w:rPr>
          <w:rFonts w:hint="eastAsia" w:ascii="仿宋_GB2312" w:hAnsi="黑体" w:eastAsia="仿宋_GB2312"/>
          <w:sz w:val="32"/>
          <w:szCs w:val="32"/>
        </w:rPr>
        <w:t>资本性支出预算200万元，占项目支出预算56.96%，同比减少136.59万元，下降40.58%。</w:t>
      </w:r>
    </w:p>
    <w:p>
      <w:pPr>
        <w:autoSpaceDE w:val="0"/>
        <w:autoSpaceDN w:val="0"/>
        <w:adjustRightInd w:val="0"/>
        <w:spacing w:line="586" w:lineRule="exact"/>
        <w:ind w:firstLine="627" w:firstLineChars="196"/>
        <w:rPr>
          <w:rFonts w:eastAsia="黑体"/>
          <w:sz w:val="32"/>
          <w:szCs w:val="32"/>
        </w:rPr>
      </w:pPr>
      <w:r>
        <w:rPr>
          <w:rFonts w:hAnsi="黑体" w:eastAsia="黑体"/>
          <w:sz w:val="32"/>
          <w:szCs w:val="32"/>
        </w:rPr>
        <w:t>六、一般公共预算基本支出情况说明</w:t>
      </w:r>
    </w:p>
    <w:p>
      <w:pPr>
        <w:autoSpaceDE w:val="0"/>
        <w:autoSpaceDN w:val="0"/>
        <w:adjustRightInd w:val="0"/>
        <w:spacing w:line="586" w:lineRule="exact"/>
        <w:ind w:firstLine="615"/>
        <w:rPr>
          <w:rFonts w:eastAsia="仿宋_GB2312"/>
          <w:sz w:val="32"/>
          <w:szCs w:val="32"/>
        </w:rPr>
      </w:pPr>
      <w:r>
        <w:rPr>
          <w:rFonts w:eastAsia="仿宋_GB2312"/>
          <w:sz w:val="32"/>
          <w:szCs w:val="32"/>
        </w:rPr>
        <w:t>2023年一般公共预算基本支出</w:t>
      </w:r>
      <w:r>
        <w:rPr>
          <w:rFonts w:hint="eastAsia" w:ascii="仿宋_GB2312" w:eastAsia="仿宋_GB2312"/>
          <w:sz w:val="32"/>
          <w:szCs w:val="32"/>
        </w:rPr>
        <w:t>555.79</w:t>
      </w:r>
      <w:r>
        <w:rPr>
          <w:rFonts w:eastAsia="仿宋_GB2312"/>
          <w:sz w:val="32"/>
          <w:szCs w:val="32"/>
        </w:rPr>
        <w:t>万元，其中：人员经费</w:t>
      </w:r>
      <w:r>
        <w:rPr>
          <w:rFonts w:hint="eastAsia" w:ascii="仿宋_GB2312" w:eastAsia="仿宋_GB2312"/>
          <w:sz w:val="32"/>
          <w:szCs w:val="32"/>
        </w:rPr>
        <w:t>505.87</w:t>
      </w:r>
      <w:r>
        <w:rPr>
          <w:rFonts w:eastAsia="仿宋_GB2312"/>
          <w:sz w:val="32"/>
          <w:szCs w:val="32"/>
        </w:rPr>
        <w:t xml:space="preserve">万元，主要包括：基本工资、津贴补贴、奖金、绩效工资、基本养老保险缴费、基本医疗保险缴费、其他社会保障缴费、职业年金缴费、住房公积金、离休费、退休费、其他对个人和家庭的补助支出。 </w:t>
      </w:r>
    </w:p>
    <w:p>
      <w:pPr>
        <w:autoSpaceDE w:val="0"/>
        <w:autoSpaceDN w:val="0"/>
        <w:adjustRightInd w:val="0"/>
        <w:spacing w:line="586" w:lineRule="exact"/>
        <w:ind w:firstLine="615"/>
        <w:rPr>
          <w:rFonts w:eastAsia="仿宋_GB2312"/>
          <w:sz w:val="32"/>
          <w:szCs w:val="32"/>
        </w:rPr>
      </w:pPr>
      <w:r>
        <w:rPr>
          <w:rFonts w:eastAsia="仿宋_GB2312"/>
          <w:sz w:val="32"/>
          <w:szCs w:val="32"/>
        </w:rPr>
        <w:t xml:space="preserve"> 公用经费</w:t>
      </w:r>
      <w:r>
        <w:rPr>
          <w:rFonts w:hint="eastAsia" w:ascii="仿宋_GB2312" w:eastAsia="仿宋_GB2312"/>
          <w:sz w:val="32"/>
          <w:szCs w:val="32"/>
        </w:rPr>
        <w:t>49.93</w:t>
      </w:r>
      <w:r>
        <w:rPr>
          <w:rFonts w:eastAsia="仿宋_GB2312"/>
          <w:sz w:val="32"/>
          <w:szCs w:val="32"/>
        </w:rPr>
        <w:t>万元，主要包括：伙食补助、办公费、印刷费、水费、电费、邮电费、差旅费、维修（护）费、会议费、培训费、公务接待费、劳务费、工会经费、福利费、公务用车运行维护费、其他交通费用、其他商品和服务支出。</w:t>
      </w:r>
    </w:p>
    <w:p>
      <w:pPr>
        <w:autoSpaceDE w:val="0"/>
        <w:autoSpaceDN w:val="0"/>
        <w:adjustRightInd w:val="0"/>
        <w:spacing w:line="586" w:lineRule="exact"/>
        <w:ind w:firstLine="630" w:firstLineChars="197"/>
        <w:rPr>
          <w:rFonts w:eastAsia="黑体"/>
          <w:sz w:val="32"/>
          <w:szCs w:val="32"/>
        </w:rPr>
      </w:pPr>
      <w:r>
        <w:rPr>
          <w:rFonts w:hAnsi="黑体" w:eastAsia="黑体"/>
          <w:sz w:val="32"/>
          <w:szCs w:val="32"/>
        </w:rPr>
        <w:t>七、一般公共预算</w:t>
      </w:r>
      <w:r>
        <w:rPr>
          <w:rFonts w:eastAsia="黑体"/>
          <w:sz w:val="32"/>
          <w:szCs w:val="32"/>
        </w:rPr>
        <w:t>“</w:t>
      </w:r>
      <w:r>
        <w:rPr>
          <w:rFonts w:hAnsi="黑体" w:eastAsia="黑体"/>
          <w:sz w:val="32"/>
          <w:szCs w:val="32"/>
        </w:rPr>
        <w:t>三公</w:t>
      </w:r>
      <w:r>
        <w:rPr>
          <w:rFonts w:eastAsia="黑体"/>
          <w:sz w:val="32"/>
          <w:szCs w:val="32"/>
        </w:rPr>
        <w:t>”</w:t>
      </w:r>
      <w:r>
        <w:rPr>
          <w:rFonts w:hAnsi="黑体" w:eastAsia="黑体"/>
          <w:sz w:val="32"/>
          <w:szCs w:val="32"/>
        </w:rPr>
        <w:t>经费、会议和培训费说明</w:t>
      </w:r>
    </w:p>
    <w:p>
      <w:pPr>
        <w:ind w:firstLine="640" w:firstLineChars="200"/>
        <w:rPr>
          <w:rFonts w:ascii="仿宋_GB2312" w:eastAsia="仿宋_GB2312" w:cs="仿宋" w:hAnsiTheme="minorEastAsia"/>
          <w:sz w:val="32"/>
          <w:szCs w:val="32"/>
        </w:rPr>
      </w:pPr>
      <w:r>
        <w:rPr>
          <w:rFonts w:hint="eastAsia" w:ascii="仿宋_GB2312" w:eastAsia="仿宋_GB2312" w:cs="仿宋" w:hAnsiTheme="minorEastAsia"/>
          <w:sz w:val="32"/>
          <w:szCs w:val="32"/>
        </w:rPr>
        <w:t>2023 年一般公共预算“三公” 经费1.95万元，同比不变；会议费0万元，同比不变；培训费3万元，同比增加1万元，增长50%。</w:t>
      </w:r>
    </w:p>
    <w:p>
      <w:pPr>
        <w:autoSpaceDE w:val="0"/>
        <w:autoSpaceDN w:val="0"/>
        <w:adjustRightInd w:val="0"/>
        <w:spacing w:line="586" w:lineRule="exact"/>
        <w:ind w:left="-147" w:leftChars="-70" w:firstLine="796" w:firstLineChars="249"/>
        <w:rPr>
          <w:rFonts w:eastAsia="仿宋_GB2312"/>
          <w:sz w:val="32"/>
          <w:szCs w:val="32"/>
        </w:rPr>
      </w:pPr>
      <w:r>
        <w:rPr>
          <w:rFonts w:eastAsia="仿宋_GB2312"/>
          <w:sz w:val="32"/>
          <w:szCs w:val="32"/>
        </w:rPr>
        <w:t>其中</w:t>
      </w:r>
      <w:r>
        <w:rPr>
          <w:rFonts w:hint="eastAsia" w:eastAsia="仿宋_GB2312"/>
          <w:sz w:val="32"/>
          <w:szCs w:val="32"/>
        </w:rPr>
        <w:t>：</w:t>
      </w:r>
    </w:p>
    <w:p>
      <w:pPr>
        <w:autoSpaceDE w:val="0"/>
        <w:autoSpaceDN w:val="0"/>
        <w:adjustRightInd w:val="0"/>
        <w:spacing w:line="586" w:lineRule="exact"/>
        <w:ind w:left="-147" w:leftChars="-70" w:firstLine="640" w:firstLineChars="200"/>
        <w:rPr>
          <w:rFonts w:eastAsia="仿宋_GB2312"/>
          <w:sz w:val="32"/>
          <w:szCs w:val="32"/>
        </w:rPr>
      </w:pPr>
      <w:r>
        <w:rPr>
          <w:rFonts w:hint="eastAsia" w:eastAsia="仿宋_GB2312"/>
          <w:sz w:val="32"/>
          <w:szCs w:val="32"/>
        </w:rPr>
        <w:t>1、因公出国经费2023年安排金额0万元，同比不变。</w:t>
      </w:r>
    </w:p>
    <w:p>
      <w:pPr>
        <w:autoSpaceDE w:val="0"/>
        <w:autoSpaceDN w:val="0"/>
        <w:adjustRightInd w:val="0"/>
        <w:spacing w:line="586" w:lineRule="exact"/>
        <w:ind w:left="-147" w:leftChars="-70" w:firstLine="640" w:firstLineChars="200"/>
        <w:rPr>
          <w:rFonts w:eastAsia="仿宋_GB2312"/>
          <w:sz w:val="32"/>
          <w:szCs w:val="32"/>
        </w:rPr>
      </w:pPr>
      <w:r>
        <w:rPr>
          <w:rFonts w:hint="eastAsia" w:eastAsia="仿宋_GB2312"/>
          <w:sz w:val="32"/>
          <w:szCs w:val="32"/>
        </w:rPr>
        <w:t>2、公务接待经费2023年安排金额0万元，同比不变。</w:t>
      </w:r>
    </w:p>
    <w:p>
      <w:pPr>
        <w:autoSpaceDE w:val="0"/>
        <w:autoSpaceDN w:val="0"/>
        <w:adjustRightInd w:val="0"/>
        <w:spacing w:line="586" w:lineRule="exact"/>
        <w:ind w:left="-147" w:leftChars="-70" w:firstLine="640" w:firstLineChars="200"/>
        <w:rPr>
          <w:rFonts w:eastAsia="仿宋_GB2312"/>
          <w:color w:val="FF0000"/>
          <w:sz w:val="32"/>
          <w:szCs w:val="32"/>
        </w:rPr>
      </w:pPr>
      <w:r>
        <w:rPr>
          <w:rFonts w:hint="eastAsia" w:eastAsia="仿宋_GB2312"/>
          <w:sz w:val="32"/>
          <w:szCs w:val="32"/>
        </w:rPr>
        <w:t>3、</w:t>
      </w:r>
      <w:r>
        <w:rPr>
          <w:rFonts w:eastAsia="仿宋_GB2312"/>
          <w:sz w:val="32"/>
          <w:szCs w:val="32"/>
        </w:rPr>
        <w:t>公务用车购置费</w:t>
      </w:r>
      <w:r>
        <w:rPr>
          <w:rFonts w:hint="eastAsia" w:eastAsia="仿宋_GB2312"/>
          <w:sz w:val="32"/>
          <w:szCs w:val="32"/>
        </w:rPr>
        <w:t>2023年安排金额0万元，同比不变；</w:t>
      </w:r>
      <w:r>
        <w:rPr>
          <w:rFonts w:eastAsia="仿宋_GB2312"/>
          <w:sz w:val="32"/>
          <w:szCs w:val="32"/>
        </w:rPr>
        <w:t>公务用车运行费</w:t>
      </w:r>
      <w:r>
        <w:rPr>
          <w:rFonts w:hint="eastAsia" w:eastAsia="仿宋_GB2312"/>
          <w:sz w:val="32"/>
          <w:szCs w:val="32"/>
        </w:rPr>
        <w:t>2023年安排金额1.95万元，同比不变</w:t>
      </w:r>
      <w:r>
        <w:rPr>
          <w:rFonts w:eastAsia="仿宋_GB2312"/>
          <w:sz w:val="32"/>
          <w:szCs w:val="32"/>
        </w:rPr>
        <w:t>。</w:t>
      </w:r>
    </w:p>
    <w:p>
      <w:pPr>
        <w:autoSpaceDE w:val="0"/>
        <w:autoSpaceDN w:val="0"/>
        <w:adjustRightInd w:val="0"/>
        <w:spacing w:line="586" w:lineRule="exact"/>
        <w:ind w:left="-147" w:leftChars="-70" w:firstLine="470" w:firstLineChars="147"/>
        <w:rPr>
          <w:rFonts w:eastAsia="仿宋_GB2312"/>
          <w:sz w:val="32"/>
          <w:szCs w:val="32"/>
        </w:rPr>
      </w:pPr>
      <w:r>
        <w:rPr>
          <w:rFonts w:eastAsia="仿宋_GB2312"/>
          <w:sz w:val="32"/>
          <w:szCs w:val="32"/>
        </w:rPr>
        <w:t xml:space="preserve"> </w:t>
      </w:r>
      <w:r>
        <w:rPr>
          <w:rFonts w:hint="eastAsia" w:eastAsia="仿宋_GB2312"/>
          <w:sz w:val="32"/>
          <w:szCs w:val="32"/>
        </w:rPr>
        <w:t>4、</w:t>
      </w:r>
      <w:r>
        <w:rPr>
          <w:rFonts w:eastAsia="仿宋_GB2312"/>
          <w:sz w:val="32"/>
          <w:szCs w:val="32"/>
        </w:rPr>
        <w:t>会议费</w:t>
      </w:r>
      <w:r>
        <w:rPr>
          <w:rFonts w:hint="eastAsia" w:eastAsia="仿宋_GB2312"/>
          <w:sz w:val="32"/>
          <w:szCs w:val="32"/>
        </w:rPr>
        <w:t>2023年安排金额0万元，同比不变</w:t>
      </w:r>
      <w:r>
        <w:rPr>
          <w:rFonts w:eastAsia="仿宋_GB2312"/>
          <w:sz w:val="32"/>
          <w:szCs w:val="32"/>
        </w:rPr>
        <w:t>。</w:t>
      </w:r>
    </w:p>
    <w:p>
      <w:pPr>
        <w:ind w:firstLine="480" w:firstLineChars="150"/>
        <w:rPr>
          <w:rFonts w:ascii="仿宋_GB2312" w:eastAsia="仿宋_GB2312" w:cs="仿宋" w:hAnsiTheme="minorEastAsia"/>
          <w:sz w:val="32"/>
          <w:szCs w:val="32"/>
        </w:rPr>
      </w:pPr>
      <w:r>
        <w:rPr>
          <w:rFonts w:hint="eastAsia" w:eastAsia="仿宋_GB2312"/>
          <w:sz w:val="32"/>
          <w:szCs w:val="32"/>
        </w:rPr>
        <w:t>5、</w:t>
      </w:r>
      <w:r>
        <w:rPr>
          <w:rFonts w:hint="eastAsia" w:ascii="仿宋_GB2312" w:eastAsia="仿宋_GB2312"/>
          <w:sz w:val="32"/>
          <w:szCs w:val="32"/>
        </w:rPr>
        <w:t>培训费2023年安排金额3万元，同比增加1万元，增长50%。</w:t>
      </w:r>
      <w:r>
        <w:rPr>
          <w:rFonts w:hint="eastAsia" w:ascii="仿宋_GB2312" w:eastAsia="仿宋_GB2312" w:cs="仿宋" w:hAnsiTheme="minorEastAsia"/>
          <w:sz w:val="32"/>
          <w:szCs w:val="32"/>
        </w:rPr>
        <w:t>增加的原因是政策要求学校需按公用经费的5%安排培训费，2023年该校在生均定额公用经费中安排3万元用于培训费。培训费主要用于根据上级政策安排的培训支出。</w:t>
      </w:r>
    </w:p>
    <w:p>
      <w:pPr>
        <w:autoSpaceDE w:val="0"/>
        <w:autoSpaceDN w:val="0"/>
        <w:adjustRightInd w:val="0"/>
        <w:spacing w:line="586" w:lineRule="exact"/>
        <w:ind w:firstLine="640" w:firstLineChars="200"/>
        <w:rPr>
          <w:rFonts w:eastAsia="仿宋_GB2312"/>
          <w:sz w:val="32"/>
          <w:szCs w:val="32"/>
        </w:rPr>
      </w:pPr>
      <w:r>
        <w:rPr>
          <w:rFonts w:hAnsi="黑体" w:eastAsia="黑体"/>
          <w:sz w:val="32"/>
          <w:szCs w:val="32"/>
        </w:rPr>
        <w:t>八、政府性基金预算情况说明</w:t>
      </w:r>
    </w:p>
    <w:p>
      <w:pPr>
        <w:autoSpaceDE w:val="0"/>
        <w:autoSpaceDN w:val="0"/>
        <w:adjustRightInd w:val="0"/>
        <w:spacing w:line="586" w:lineRule="exact"/>
        <w:ind w:firstLine="156" w:firstLineChars="49"/>
        <w:rPr>
          <w:rFonts w:eastAsia="仿宋_GB2312"/>
          <w:b/>
          <w:sz w:val="32"/>
          <w:szCs w:val="32"/>
        </w:rPr>
      </w:pPr>
      <w:r>
        <w:rPr>
          <w:rFonts w:hint="eastAsia" w:eastAsia="楷体_GB2312"/>
          <w:sz w:val="32"/>
          <w:szCs w:val="32"/>
        </w:rPr>
        <w:t xml:space="preserve">   </w:t>
      </w:r>
      <w:r>
        <w:rPr>
          <w:rFonts w:eastAsia="楷体_GB2312"/>
          <w:sz w:val="32"/>
          <w:szCs w:val="32"/>
        </w:rPr>
        <w:t>（一）总体情况说明</w:t>
      </w:r>
    </w:p>
    <w:p>
      <w:pPr>
        <w:autoSpaceDE w:val="0"/>
        <w:autoSpaceDN w:val="0"/>
        <w:adjustRightInd w:val="0"/>
        <w:spacing w:line="586" w:lineRule="exact"/>
        <w:ind w:firstLine="640" w:firstLineChars="200"/>
        <w:rPr>
          <w:rFonts w:ascii="仿宋_GB2312" w:eastAsia="仿宋_GB2312"/>
          <w:sz w:val="32"/>
          <w:szCs w:val="32"/>
        </w:rPr>
      </w:pPr>
      <w:r>
        <w:rPr>
          <w:rFonts w:hint="eastAsia" w:ascii="仿宋_GB2312" w:eastAsia="仿宋_GB2312" w:cs="仿宋" w:hAnsiTheme="minorEastAsia"/>
          <w:sz w:val="32"/>
          <w:szCs w:val="32"/>
        </w:rPr>
        <w:t>2023年政府性基金预算收入136.99万元，同比增加136.99万元。</w:t>
      </w:r>
    </w:p>
    <w:p>
      <w:pPr>
        <w:autoSpaceDE w:val="0"/>
        <w:autoSpaceDN w:val="0"/>
        <w:adjustRightInd w:val="0"/>
        <w:spacing w:line="586" w:lineRule="exact"/>
        <w:ind w:firstLine="640" w:firstLineChars="200"/>
        <w:rPr>
          <w:rFonts w:eastAsia="仿宋_GB2312"/>
          <w:sz w:val="32"/>
          <w:szCs w:val="32"/>
        </w:rPr>
      </w:pPr>
      <w:r>
        <w:rPr>
          <w:rFonts w:eastAsia="楷体_GB2312"/>
          <w:sz w:val="32"/>
          <w:szCs w:val="32"/>
        </w:rPr>
        <w:t>（二）按支出功能分类科目划分</w:t>
      </w:r>
    </w:p>
    <w:p>
      <w:pPr>
        <w:ind w:firstLine="640" w:firstLineChars="200"/>
        <w:rPr>
          <w:rFonts w:ascii="仿宋_GB2312" w:eastAsia="仿宋_GB2312" w:cs="仿宋" w:hAnsiTheme="minorEastAsia"/>
          <w:sz w:val="32"/>
          <w:szCs w:val="32"/>
        </w:rPr>
      </w:pPr>
      <w:r>
        <w:rPr>
          <w:rFonts w:hint="eastAsia" w:ascii="仿宋_GB2312" w:eastAsia="仿宋_GB2312" w:cs="仿宋" w:hAnsiTheme="minorEastAsia"/>
          <w:sz w:val="32"/>
          <w:szCs w:val="32"/>
        </w:rPr>
        <w:t>按功能科目划分，共分为1项，其中：</w:t>
      </w:r>
    </w:p>
    <w:p>
      <w:pPr>
        <w:ind w:firstLine="640" w:firstLineChars="200"/>
        <w:rPr>
          <w:rFonts w:ascii="仿宋_GB2312" w:eastAsia="仿宋_GB2312" w:cs="仿宋" w:hAnsiTheme="minorEastAsia"/>
          <w:sz w:val="32"/>
          <w:szCs w:val="32"/>
        </w:rPr>
      </w:pPr>
      <w:r>
        <w:rPr>
          <w:rFonts w:hint="eastAsia" w:ascii="仿宋_GB2312" w:eastAsia="仿宋_GB2312" w:cs="仿宋" w:hAnsiTheme="minorEastAsia"/>
          <w:sz w:val="32"/>
          <w:szCs w:val="32"/>
        </w:rPr>
        <w:t>（1）土地出让价款收入项科目136.99万元，同比增加136.99万元。</w:t>
      </w:r>
    </w:p>
    <w:p>
      <w:pPr>
        <w:ind w:firstLine="640" w:firstLineChars="200"/>
        <w:rPr>
          <w:rFonts w:ascii="仿宋_GB2312" w:eastAsia="仿宋_GB2312" w:cs="仿宋" w:hAnsiTheme="minorEastAsia"/>
          <w:sz w:val="32"/>
          <w:szCs w:val="32"/>
        </w:rPr>
      </w:pPr>
      <w:r>
        <w:rPr>
          <w:rFonts w:hAnsi="黑体" w:eastAsia="黑体"/>
          <w:sz w:val="32"/>
          <w:szCs w:val="32"/>
        </w:rPr>
        <w:t>九、国有资本经营预算情况说明</w:t>
      </w:r>
    </w:p>
    <w:p>
      <w:pPr>
        <w:autoSpaceDE w:val="0"/>
        <w:autoSpaceDN w:val="0"/>
        <w:adjustRightInd w:val="0"/>
        <w:spacing w:line="586" w:lineRule="exact"/>
        <w:ind w:firstLine="640" w:firstLineChars="200"/>
        <w:rPr>
          <w:rFonts w:ascii="仿宋_GB2312" w:hAnsi="黑体" w:eastAsia="仿宋_GB2312"/>
          <w:sz w:val="32"/>
          <w:szCs w:val="32"/>
        </w:rPr>
      </w:pPr>
      <w:r>
        <w:rPr>
          <w:rFonts w:hint="eastAsia" w:ascii="仿宋_GB2312" w:eastAsia="仿宋_GB2312"/>
          <w:sz w:val="32"/>
          <w:szCs w:val="32"/>
        </w:rPr>
        <w:t>我部门（单位）2023年部门预算无国有资本经营预算。</w:t>
      </w:r>
    </w:p>
    <w:p>
      <w:pPr>
        <w:autoSpaceDE w:val="0"/>
        <w:autoSpaceDN w:val="0"/>
        <w:adjustRightInd w:val="0"/>
        <w:spacing w:line="586" w:lineRule="exact"/>
        <w:ind w:firstLine="640" w:firstLineChars="200"/>
        <w:rPr>
          <w:rFonts w:eastAsia="仿宋_GB2312"/>
          <w:sz w:val="32"/>
          <w:szCs w:val="32"/>
        </w:rPr>
      </w:pPr>
      <w:r>
        <w:rPr>
          <w:rFonts w:hAnsi="黑体" w:eastAsia="黑体"/>
          <w:sz w:val="32"/>
          <w:szCs w:val="32"/>
        </w:rPr>
        <w:t>十、其他重要事项情况说明</w:t>
      </w:r>
    </w:p>
    <w:p>
      <w:pPr>
        <w:autoSpaceDE w:val="0"/>
        <w:autoSpaceDN w:val="0"/>
        <w:adjustRightInd w:val="0"/>
        <w:spacing w:line="586" w:lineRule="exact"/>
        <w:ind w:firstLine="315" w:firstLineChars="98"/>
        <w:rPr>
          <w:rFonts w:eastAsia="仿宋_GB2312"/>
          <w:b/>
          <w:sz w:val="32"/>
          <w:szCs w:val="32"/>
        </w:rPr>
      </w:pPr>
      <w:r>
        <w:rPr>
          <w:rFonts w:eastAsia="楷体_GB2312"/>
          <w:b/>
          <w:sz w:val="32"/>
          <w:szCs w:val="32"/>
        </w:rPr>
        <w:t>（一）机关运行经费情况说明</w:t>
      </w:r>
    </w:p>
    <w:p>
      <w:pPr>
        <w:autoSpaceDE w:val="0"/>
        <w:autoSpaceDN w:val="0"/>
        <w:adjustRightInd w:val="0"/>
        <w:spacing w:line="586" w:lineRule="exact"/>
        <w:ind w:firstLine="615"/>
        <w:rPr>
          <w:rFonts w:ascii="仿宋_GB2312" w:hAnsi="黑体" w:eastAsia="仿宋_GB2312"/>
          <w:sz w:val="32"/>
          <w:szCs w:val="32"/>
        </w:rPr>
      </w:pPr>
      <w:r>
        <w:rPr>
          <w:rFonts w:hint="eastAsia" w:eastAsia="仿宋_GB2312"/>
          <w:sz w:val="32"/>
          <w:szCs w:val="32"/>
        </w:rPr>
        <w:t>事业单位相关运行经费</w:t>
      </w:r>
      <w:r>
        <w:rPr>
          <w:rFonts w:hint="eastAsia" w:ascii="仿宋_GB2312" w:hAnsi="黑体" w:eastAsia="仿宋_GB2312"/>
          <w:sz w:val="32"/>
          <w:szCs w:val="32"/>
        </w:rPr>
        <w:t>预算49.93万元，同比增加7.86万元，增长18.68%。其中：办公费10万元、水费4万元、电费15万元、维修（护）费2.87万元、培训费3万元、工会经费4.16万元、党建经费1.04万元、公务用车运行维护费1.95万元、其他商品和服务支出7.9万元。</w:t>
      </w:r>
    </w:p>
    <w:p>
      <w:pPr>
        <w:autoSpaceDE w:val="0"/>
        <w:autoSpaceDN w:val="0"/>
        <w:adjustRightInd w:val="0"/>
        <w:spacing w:line="586" w:lineRule="exact"/>
        <w:ind w:firstLine="315" w:firstLineChars="98"/>
        <w:rPr>
          <w:rFonts w:eastAsia="楷体_GB2312"/>
          <w:b/>
          <w:sz w:val="32"/>
          <w:szCs w:val="32"/>
        </w:rPr>
      </w:pPr>
      <w:r>
        <w:rPr>
          <w:rFonts w:eastAsia="楷体_GB2312"/>
          <w:b/>
          <w:sz w:val="32"/>
          <w:szCs w:val="32"/>
        </w:rPr>
        <w:t>（二）政府采购情况说明</w:t>
      </w:r>
    </w:p>
    <w:p>
      <w:pPr>
        <w:autoSpaceDE w:val="0"/>
        <w:autoSpaceDN w:val="0"/>
        <w:adjustRightInd w:val="0"/>
        <w:spacing w:line="586" w:lineRule="exact"/>
        <w:ind w:firstLine="640" w:firstLineChars="200"/>
        <w:rPr>
          <w:rFonts w:ascii="仿宋_GB2312" w:eastAsia="仿宋_GB2312"/>
          <w:sz w:val="32"/>
          <w:szCs w:val="32"/>
        </w:rPr>
      </w:pPr>
      <w:r>
        <w:rPr>
          <w:rFonts w:hint="eastAsia" w:ascii="仿宋_GB2312" w:hAnsi="宋体" w:eastAsia="仿宋_GB2312"/>
          <w:sz w:val="32"/>
          <w:szCs w:val="32"/>
        </w:rPr>
        <w:t>2023年政府采购预算0万元，同比减少278.37万元，减少100%。减少的主要原因是杂技楼工程已完成政府采购手续，后续是付工程款。</w:t>
      </w:r>
    </w:p>
    <w:p>
      <w:pPr>
        <w:autoSpaceDE w:val="0"/>
        <w:autoSpaceDN w:val="0"/>
        <w:adjustRightInd w:val="0"/>
        <w:snapToGrid w:val="0"/>
        <w:spacing w:line="586" w:lineRule="exact"/>
        <w:ind w:firstLine="315" w:firstLineChars="98"/>
        <w:rPr>
          <w:rFonts w:eastAsia="仿宋_GB2312"/>
          <w:b/>
          <w:sz w:val="32"/>
          <w:szCs w:val="32"/>
        </w:rPr>
      </w:pPr>
      <w:r>
        <w:rPr>
          <w:rFonts w:eastAsia="楷体_GB2312"/>
          <w:b/>
          <w:sz w:val="32"/>
          <w:szCs w:val="32"/>
        </w:rPr>
        <w:t>（三）国有资产情况说明</w:t>
      </w:r>
    </w:p>
    <w:p>
      <w:pPr>
        <w:autoSpaceDE w:val="0"/>
        <w:autoSpaceDN w:val="0"/>
        <w:adjustRightInd w:val="0"/>
        <w:spacing w:line="586" w:lineRule="exact"/>
        <w:ind w:left="-147" w:leftChars="-70" w:firstLine="796" w:firstLineChars="249"/>
        <w:rPr>
          <w:rFonts w:ascii="仿宋_GB2312" w:hAnsi="仿宋" w:eastAsia="仿宋_GB2312"/>
          <w:sz w:val="32"/>
          <w:szCs w:val="32"/>
        </w:rPr>
      </w:pPr>
      <w:r>
        <w:rPr>
          <w:rFonts w:hint="eastAsia" w:ascii="仿宋_GB2312" w:hAnsi="仿宋" w:eastAsia="仿宋_GB2312"/>
          <w:sz w:val="32"/>
          <w:szCs w:val="32"/>
        </w:rPr>
        <w:t>2022年固定资产总值2098.10万元，其中：土地房屋及构筑物1285.44万元，通用设备350.52万元，专用设备379.32万元，图书档案17.35万元，家具用具装具及动植物65.46万元。无形资产0.75万元。公务用车一辆，小型汽车，价值20.87万元，购于2013年12月，无200万元以上设备。</w:t>
      </w:r>
    </w:p>
    <w:p>
      <w:pPr>
        <w:autoSpaceDE w:val="0"/>
        <w:autoSpaceDN w:val="0"/>
        <w:adjustRightInd w:val="0"/>
        <w:snapToGrid w:val="0"/>
        <w:spacing w:line="586" w:lineRule="exact"/>
        <w:ind w:firstLine="315" w:firstLineChars="98"/>
        <w:rPr>
          <w:rFonts w:eastAsia="楷体_GB2312"/>
          <w:b/>
          <w:sz w:val="32"/>
          <w:szCs w:val="32"/>
        </w:rPr>
      </w:pPr>
      <w:r>
        <w:rPr>
          <w:rFonts w:eastAsia="楷体_GB2312"/>
          <w:b/>
          <w:sz w:val="32"/>
          <w:szCs w:val="32"/>
        </w:rPr>
        <w:t>（四）</w:t>
      </w:r>
      <w:r>
        <w:rPr>
          <w:rFonts w:hint="eastAsia" w:eastAsia="楷体_GB2312"/>
          <w:b/>
          <w:sz w:val="32"/>
          <w:szCs w:val="32"/>
        </w:rPr>
        <w:t>重点项目预算绩效目标等情况说明</w:t>
      </w:r>
    </w:p>
    <w:p>
      <w:pPr>
        <w:autoSpaceDE w:val="0"/>
        <w:autoSpaceDN w:val="0"/>
        <w:adjustRightInd w:val="0"/>
        <w:spacing w:line="586" w:lineRule="exact"/>
        <w:ind w:firstLine="615"/>
        <w:rPr>
          <w:rFonts w:hint="eastAsia" w:ascii="仿宋_GB2312" w:hAnsi="黑体" w:eastAsia="仿宋_GB2312"/>
          <w:sz w:val="32"/>
          <w:szCs w:val="32"/>
        </w:rPr>
      </w:pPr>
      <w:r>
        <w:rPr>
          <w:rFonts w:hint="eastAsia" w:eastAsia="仿宋_GB2312"/>
          <w:sz w:val="32"/>
          <w:szCs w:val="32"/>
        </w:rPr>
        <w:t>本单位</w:t>
      </w:r>
      <w:r>
        <w:rPr>
          <w:rFonts w:hint="eastAsia" w:ascii="仿宋_GB2312" w:eastAsia="仿宋_GB2312"/>
          <w:sz w:val="32"/>
          <w:szCs w:val="32"/>
        </w:rPr>
        <w:t>2023</w:t>
      </w:r>
      <w:r>
        <w:rPr>
          <w:rFonts w:hint="eastAsia" w:eastAsia="仿宋_GB2312"/>
          <w:sz w:val="32"/>
          <w:szCs w:val="32"/>
        </w:rPr>
        <w:t>年部门预算所有项目均已编制绩效目标列入绩效考核范围，其中：</w:t>
      </w:r>
      <w:r>
        <w:rPr>
          <w:rFonts w:hint="eastAsia" w:ascii="仿宋_GB2312" w:hAnsi="黑体" w:eastAsia="仿宋_GB2312"/>
          <w:sz w:val="32"/>
          <w:szCs w:val="32"/>
        </w:rPr>
        <w:t>重点项目绩效目标个数是1个，即学校改扩建项目，已立项，2022年改扩建项目7#杂技楼开工，2023年预算金额90万元，预计2023年10月份完成施工。7#杂技杰总建筑面积为1096平方米，建筑高度为20.5米，包含了450平方米以上的实训场地外，还有道具间、更衣间以及高空安全绳套、高空轨道等专业特种设备设施。该项目总体绩效目标是改善学校教学条件，提升学校形象，改善学校环境。</w:t>
      </w:r>
    </w:p>
    <w:p>
      <w:pPr>
        <w:autoSpaceDE w:val="0"/>
        <w:autoSpaceDN w:val="0"/>
        <w:adjustRightInd w:val="0"/>
        <w:spacing w:line="586" w:lineRule="exact"/>
        <w:ind w:firstLine="615"/>
        <w:rPr>
          <w:rFonts w:eastAsia="楷体_GB2312"/>
          <w:sz w:val="32"/>
          <w:szCs w:val="32"/>
        </w:rPr>
      </w:pPr>
      <w:r>
        <w:rPr>
          <w:rFonts w:hint="eastAsia" w:ascii="仿宋_GB2312" w:hAnsi="黑体" w:eastAsia="仿宋_GB2312"/>
          <w:sz w:val="32"/>
          <w:szCs w:val="32"/>
        </w:rPr>
        <w:t>重点项目预算绩效目标申报表详见附件：桂林市艺术学校2023年部门预算公开</w:t>
      </w:r>
      <w:r>
        <w:rPr>
          <w:rFonts w:hint="eastAsia" w:ascii="仿宋_GB2312" w:hAnsi="黑体" w:eastAsia="仿宋_GB2312"/>
          <w:sz w:val="32"/>
          <w:szCs w:val="32"/>
          <w:lang w:val="en-US" w:eastAsia="zh-CN"/>
        </w:rPr>
        <w:t>表</w:t>
      </w:r>
      <w:r>
        <w:rPr>
          <w:rFonts w:hint="eastAsia" w:ascii="仿宋_GB2312" w:hAnsi="黑体" w:eastAsia="仿宋_GB2312"/>
          <w:sz w:val="32"/>
          <w:szCs w:val="32"/>
        </w:rPr>
        <w:t>。</w:t>
      </w:r>
    </w:p>
    <w:p>
      <w:pPr>
        <w:autoSpaceDE w:val="0"/>
        <w:autoSpaceDN w:val="0"/>
        <w:adjustRightInd w:val="0"/>
        <w:spacing w:line="586" w:lineRule="exact"/>
        <w:ind w:left="-147" w:leftChars="-70" w:firstLine="472" w:firstLineChars="147"/>
        <w:rPr>
          <w:rFonts w:eastAsia="楷体_GB2312"/>
          <w:b/>
          <w:sz w:val="32"/>
          <w:szCs w:val="32"/>
        </w:rPr>
      </w:pPr>
      <w:r>
        <w:rPr>
          <w:rFonts w:eastAsia="楷体_GB2312"/>
          <w:b/>
          <w:sz w:val="32"/>
          <w:szCs w:val="32"/>
        </w:rPr>
        <w:t>（五）工程类项目支出预算评审</w:t>
      </w:r>
    </w:p>
    <w:p>
      <w:pPr>
        <w:autoSpaceDE w:val="0"/>
        <w:autoSpaceDN w:val="0"/>
        <w:adjustRightInd w:val="0"/>
        <w:spacing w:line="586" w:lineRule="exact"/>
        <w:ind w:firstLine="640" w:firstLineChars="200"/>
        <w:rPr>
          <w:rFonts w:ascii="仿宋_GB2312" w:eastAsia="仿宋_GB2312"/>
          <w:sz w:val="32"/>
          <w:szCs w:val="32"/>
        </w:rPr>
      </w:pPr>
      <w:r>
        <w:rPr>
          <w:rFonts w:hint="eastAsia" w:ascii="仿宋_GB2312" w:eastAsia="仿宋_GB2312"/>
          <w:sz w:val="32"/>
          <w:szCs w:val="32"/>
        </w:rPr>
        <w:t>2023年无预算评审项目。</w:t>
      </w:r>
    </w:p>
    <w:p>
      <w:pPr>
        <w:autoSpaceDE w:val="0"/>
        <w:autoSpaceDN w:val="0"/>
        <w:adjustRightInd w:val="0"/>
        <w:spacing w:line="586" w:lineRule="exact"/>
        <w:ind w:firstLine="315" w:firstLineChars="98"/>
        <w:rPr>
          <w:rFonts w:eastAsia="楷体_GB2312"/>
          <w:b/>
          <w:sz w:val="32"/>
          <w:szCs w:val="32"/>
        </w:rPr>
      </w:pPr>
      <w:r>
        <w:rPr>
          <w:rFonts w:eastAsia="楷体_GB2312"/>
          <w:b/>
          <w:sz w:val="32"/>
          <w:szCs w:val="32"/>
        </w:rPr>
        <w:t>（六）政府购买服务项目</w:t>
      </w:r>
    </w:p>
    <w:p>
      <w:pPr>
        <w:autoSpaceDE w:val="0"/>
        <w:autoSpaceDN w:val="0"/>
        <w:adjustRightInd w:val="0"/>
        <w:spacing w:line="586" w:lineRule="exact"/>
        <w:ind w:firstLine="640" w:firstLineChars="200"/>
        <w:rPr>
          <w:rFonts w:ascii="仿宋_GB2312" w:eastAsia="仿宋_GB2312"/>
          <w:sz w:val="32"/>
          <w:szCs w:val="32"/>
        </w:rPr>
      </w:pPr>
      <w:r>
        <w:rPr>
          <w:rFonts w:hint="eastAsia" w:ascii="仿宋_GB2312" w:eastAsia="仿宋_GB2312"/>
          <w:sz w:val="32"/>
          <w:szCs w:val="32"/>
        </w:rPr>
        <w:t>2023年无政府购买服务项目。</w:t>
      </w:r>
    </w:p>
    <w:p>
      <w:pPr>
        <w:autoSpaceDE w:val="0"/>
        <w:autoSpaceDN w:val="0"/>
        <w:adjustRightInd w:val="0"/>
        <w:spacing w:line="586" w:lineRule="exact"/>
        <w:ind w:left="-147" w:leftChars="-70" w:firstLine="627" w:firstLineChars="196"/>
        <w:rPr>
          <w:rFonts w:eastAsia="黑体"/>
          <w:sz w:val="32"/>
          <w:szCs w:val="32"/>
        </w:rPr>
      </w:pPr>
      <w:r>
        <w:rPr>
          <w:rFonts w:hAnsi="黑体" w:eastAsia="黑体"/>
          <w:sz w:val="32"/>
          <w:szCs w:val="32"/>
        </w:rPr>
        <w:t>第三部分</w:t>
      </w:r>
      <w:r>
        <w:rPr>
          <w:rFonts w:eastAsia="黑体"/>
          <w:sz w:val="32"/>
          <w:szCs w:val="32"/>
        </w:rPr>
        <w:t xml:space="preserve"> </w:t>
      </w:r>
      <w:r>
        <w:rPr>
          <w:rFonts w:hAnsi="黑体" w:eastAsia="黑体"/>
          <w:sz w:val="32"/>
          <w:szCs w:val="32"/>
        </w:rPr>
        <w:t>专业名词解释</w:t>
      </w:r>
    </w:p>
    <w:p>
      <w:pPr>
        <w:pStyle w:val="4"/>
        <w:widowControl/>
        <w:shd w:val="clear" w:color="auto" w:fill="FFFFFF"/>
        <w:spacing w:beforeAutospacing="0" w:afterAutospacing="0" w:line="560" w:lineRule="atLeast"/>
        <w:ind w:firstLine="640"/>
        <w:jc w:val="both"/>
        <w:rPr>
          <w:rFonts w:ascii="仿宋_GB2312" w:hAnsi="仿宋" w:eastAsia="仿宋_GB2312"/>
          <w:kern w:val="2"/>
          <w:sz w:val="32"/>
          <w:szCs w:val="32"/>
        </w:rPr>
      </w:pPr>
      <w:r>
        <w:rPr>
          <w:rFonts w:ascii="仿宋_GB2312" w:hAnsi="仿宋" w:eastAsia="仿宋_GB2312"/>
          <w:kern w:val="2"/>
          <w:sz w:val="32"/>
          <w:szCs w:val="32"/>
        </w:rPr>
        <w:t>1.</w:t>
      </w:r>
      <w:r>
        <w:rPr>
          <w:rFonts w:hint="eastAsia" w:ascii="仿宋_GB2312" w:hAnsi="仿宋" w:eastAsia="仿宋_GB2312"/>
          <w:kern w:val="2"/>
          <w:sz w:val="32"/>
          <w:szCs w:val="32"/>
        </w:rPr>
        <w:t>经济科目：指政府支出按经济性质和具体用途所作的一种分类科目，具体设类、款两级。</w:t>
      </w:r>
    </w:p>
    <w:p>
      <w:pPr>
        <w:pStyle w:val="4"/>
        <w:widowControl/>
        <w:shd w:val="clear" w:color="auto" w:fill="FFFFFF"/>
        <w:spacing w:beforeAutospacing="0" w:afterAutospacing="0" w:line="560" w:lineRule="atLeast"/>
        <w:ind w:firstLine="640"/>
        <w:jc w:val="both"/>
        <w:rPr>
          <w:rFonts w:ascii="仿宋_GB2312" w:hAnsi="仿宋" w:eastAsia="仿宋_GB2312"/>
          <w:kern w:val="2"/>
          <w:sz w:val="32"/>
          <w:szCs w:val="32"/>
        </w:rPr>
      </w:pPr>
      <w:r>
        <w:rPr>
          <w:rFonts w:ascii="仿宋_GB2312" w:hAnsi="仿宋" w:eastAsia="仿宋_GB2312"/>
          <w:kern w:val="2"/>
          <w:sz w:val="32"/>
          <w:szCs w:val="32"/>
        </w:rPr>
        <w:t>2.功能科目：指政府支出按其主要职能活动所作的一种分类科目，主要反映政府活动的不同功能和政策目标，具体设类、款、项三级。</w:t>
      </w:r>
    </w:p>
    <w:p>
      <w:pPr>
        <w:pStyle w:val="4"/>
        <w:widowControl/>
        <w:shd w:val="clear" w:color="auto" w:fill="FFFFFF"/>
        <w:spacing w:beforeAutospacing="0" w:afterAutospacing="0" w:line="560" w:lineRule="atLeast"/>
        <w:ind w:firstLine="640"/>
        <w:jc w:val="both"/>
        <w:rPr>
          <w:rFonts w:ascii="仿宋_GB2312" w:hAnsi="仿宋" w:eastAsia="仿宋_GB2312"/>
          <w:kern w:val="2"/>
          <w:sz w:val="32"/>
          <w:szCs w:val="32"/>
        </w:rPr>
      </w:pPr>
      <w:r>
        <w:rPr>
          <w:rFonts w:ascii="仿宋_GB2312" w:hAnsi="仿宋" w:eastAsia="仿宋_GB2312"/>
          <w:kern w:val="2"/>
          <w:sz w:val="32"/>
          <w:szCs w:val="32"/>
        </w:rPr>
        <w:t>3.一般公共预算：是对以税收为主体的财政收入，安排用于保障和改善民生、推动经济社会发展、维护国家安全、维持国家机构正常运转等方面的收支预算。</w:t>
      </w:r>
    </w:p>
    <w:p>
      <w:pPr>
        <w:autoSpaceDE w:val="0"/>
        <w:autoSpaceDN w:val="0"/>
        <w:adjustRightInd w:val="0"/>
        <w:spacing w:line="586" w:lineRule="exact"/>
        <w:ind w:firstLine="640" w:firstLineChars="200"/>
        <w:rPr>
          <w:rFonts w:ascii="仿宋_GB2312" w:hAnsi="仿宋" w:eastAsia="仿宋_GB2312"/>
          <w:sz w:val="32"/>
          <w:szCs w:val="32"/>
        </w:rPr>
      </w:pPr>
      <w:r>
        <w:rPr>
          <w:rFonts w:hint="eastAsia" w:ascii="仿宋_GB2312" w:hAnsi="仿宋" w:eastAsia="仿宋_GB2312"/>
          <w:sz w:val="32"/>
          <w:szCs w:val="32"/>
        </w:rPr>
        <w:t>4</w:t>
      </w:r>
      <w:r>
        <w:rPr>
          <w:rFonts w:ascii="仿宋_GB2312" w:hAnsi="仿宋" w:eastAsia="仿宋_GB2312"/>
          <w:sz w:val="32"/>
          <w:szCs w:val="32"/>
        </w:rPr>
        <w:t>.“</w:t>
      </w:r>
      <w:r>
        <w:rPr>
          <w:rFonts w:hint="eastAsia" w:ascii="仿宋_GB2312" w:hAnsi="仿宋" w:eastAsia="仿宋_GB2312"/>
          <w:sz w:val="32"/>
          <w:szCs w:val="32"/>
        </w:rPr>
        <w:t>三公</w:t>
      </w:r>
      <w:r>
        <w:rPr>
          <w:rFonts w:ascii="仿宋_GB2312" w:hAnsi="仿宋" w:eastAsia="仿宋_GB2312"/>
          <w:sz w:val="32"/>
          <w:szCs w:val="32"/>
        </w:rPr>
        <w:t>”经费：按照党中央、国务院有关文件及部门预算管理有关规定，“三公”经费包括因公出国（境）费、公务用车购置及运行费和公务接待费。</w:t>
      </w:r>
    </w:p>
    <w:p>
      <w:pPr>
        <w:autoSpaceDE w:val="0"/>
        <w:autoSpaceDN w:val="0"/>
        <w:adjustRightInd w:val="0"/>
        <w:snapToGrid w:val="0"/>
        <w:spacing w:line="586" w:lineRule="exact"/>
        <w:ind w:left="-147" w:leftChars="-70" w:firstLine="627" w:firstLineChars="196"/>
        <w:rPr>
          <w:rFonts w:ascii="仿宋_GB2312" w:hAnsi="仿宋" w:eastAsia="仿宋_GB2312"/>
          <w:sz w:val="32"/>
          <w:szCs w:val="32"/>
        </w:rPr>
      </w:pPr>
      <w:r>
        <w:rPr>
          <w:rFonts w:hint="eastAsia" w:ascii="仿宋_GB2312" w:hAnsi="仿宋" w:eastAsia="仿宋_GB2312"/>
          <w:sz w:val="32"/>
          <w:szCs w:val="32"/>
        </w:rPr>
        <w:t>5.</w:t>
      </w:r>
      <w:r>
        <w:rPr>
          <w:rFonts w:ascii="仿宋_GB2312" w:hAnsi="仿宋" w:eastAsia="仿宋_GB2312"/>
          <w:sz w:val="32"/>
          <w:szCs w:val="32"/>
        </w:rPr>
        <w:t>基本支出：指为保障机构正常运转、完成日常工作任务而发生的人员支出和公用支出。</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6.项目支出：指在基本支出之外为完成特定行政任务和事业发展目标所发生的支出。</w:t>
      </w:r>
    </w:p>
    <w:p>
      <w:pPr>
        <w:autoSpaceDE w:val="0"/>
        <w:autoSpaceDN w:val="0"/>
        <w:adjustRightInd w:val="0"/>
        <w:snapToGrid w:val="0"/>
        <w:spacing w:line="586" w:lineRule="exact"/>
        <w:ind w:left="-147" w:leftChars="-70" w:firstLine="627" w:firstLineChars="196"/>
        <w:rPr>
          <w:rFonts w:hAnsi="黑体" w:eastAsia="黑体"/>
          <w:sz w:val="32"/>
          <w:szCs w:val="32"/>
        </w:rPr>
      </w:pPr>
      <w:r>
        <w:rPr>
          <w:rFonts w:hAnsi="黑体" w:eastAsia="黑体"/>
          <w:sz w:val="32"/>
          <w:szCs w:val="32"/>
        </w:rPr>
        <w:t>第四部分</w:t>
      </w:r>
      <w:r>
        <w:rPr>
          <w:rFonts w:eastAsia="黑体"/>
          <w:sz w:val="32"/>
          <w:szCs w:val="32"/>
        </w:rPr>
        <w:t xml:space="preserve">  </w:t>
      </w:r>
      <w:r>
        <w:rPr>
          <w:rFonts w:hAnsi="黑体" w:eastAsia="黑体"/>
          <w:sz w:val="32"/>
          <w:szCs w:val="32"/>
        </w:rPr>
        <w:t>部门预算报表</w:t>
      </w:r>
    </w:p>
    <w:p>
      <w:pPr>
        <w:adjustRightInd w:val="0"/>
        <w:snapToGrid w:val="0"/>
        <w:spacing w:line="586" w:lineRule="exact"/>
        <w:ind w:firstLine="470" w:firstLineChars="147"/>
        <w:rPr>
          <w:rFonts w:eastAsia="仿宋_GB2312"/>
          <w:sz w:val="32"/>
          <w:szCs w:val="32"/>
        </w:rPr>
      </w:pPr>
      <w:r>
        <w:rPr>
          <w:rFonts w:eastAsia="仿宋_GB2312"/>
          <w:sz w:val="32"/>
          <w:szCs w:val="32"/>
        </w:rPr>
        <w:t>一、部门收支总体情况表（表1）</w:t>
      </w:r>
    </w:p>
    <w:p>
      <w:pPr>
        <w:adjustRightInd w:val="0"/>
        <w:snapToGrid w:val="0"/>
        <w:spacing w:line="586" w:lineRule="exact"/>
        <w:ind w:firstLine="470" w:firstLineChars="147"/>
        <w:rPr>
          <w:rFonts w:eastAsia="仿宋_GB2312"/>
          <w:sz w:val="32"/>
          <w:szCs w:val="32"/>
        </w:rPr>
      </w:pPr>
      <w:r>
        <w:rPr>
          <w:rFonts w:eastAsia="仿宋_GB2312"/>
          <w:sz w:val="32"/>
          <w:szCs w:val="32"/>
        </w:rPr>
        <w:t>二、部门收入总体情况表（表2）</w:t>
      </w:r>
    </w:p>
    <w:p>
      <w:pPr>
        <w:adjustRightInd w:val="0"/>
        <w:snapToGrid w:val="0"/>
        <w:spacing w:line="586" w:lineRule="exact"/>
        <w:ind w:firstLine="470" w:firstLineChars="147"/>
        <w:rPr>
          <w:rFonts w:eastAsia="仿宋_GB2312"/>
          <w:sz w:val="32"/>
          <w:szCs w:val="32"/>
        </w:rPr>
      </w:pPr>
      <w:r>
        <w:rPr>
          <w:rFonts w:eastAsia="仿宋_GB2312"/>
          <w:sz w:val="32"/>
          <w:szCs w:val="32"/>
        </w:rPr>
        <w:t>三、部门支出总体情况表（表3）</w:t>
      </w:r>
    </w:p>
    <w:p>
      <w:pPr>
        <w:adjustRightInd w:val="0"/>
        <w:snapToGrid w:val="0"/>
        <w:spacing w:line="586" w:lineRule="exact"/>
        <w:ind w:firstLine="470" w:firstLineChars="147"/>
        <w:rPr>
          <w:rFonts w:eastAsia="仿宋_GB2312"/>
          <w:sz w:val="32"/>
          <w:szCs w:val="32"/>
        </w:rPr>
      </w:pPr>
      <w:r>
        <w:rPr>
          <w:rFonts w:eastAsia="仿宋_GB2312"/>
          <w:sz w:val="32"/>
          <w:szCs w:val="32"/>
        </w:rPr>
        <w:t>四、财政拨款收支总体情况表（表4）</w:t>
      </w:r>
    </w:p>
    <w:p>
      <w:pPr>
        <w:adjustRightInd w:val="0"/>
        <w:snapToGrid w:val="0"/>
        <w:spacing w:line="586" w:lineRule="exact"/>
        <w:ind w:firstLine="470" w:firstLineChars="147"/>
        <w:rPr>
          <w:rFonts w:eastAsia="仿宋_GB2312"/>
          <w:sz w:val="32"/>
          <w:szCs w:val="32"/>
        </w:rPr>
      </w:pPr>
      <w:r>
        <w:rPr>
          <w:rFonts w:eastAsia="仿宋_GB2312"/>
          <w:sz w:val="32"/>
          <w:szCs w:val="32"/>
        </w:rPr>
        <w:t>五、一般公共预算支出情况表（表5）</w:t>
      </w:r>
    </w:p>
    <w:p>
      <w:pPr>
        <w:adjustRightInd w:val="0"/>
        <w:snapToGrid w:val="0"/>
        <w:spacing w:line="586" w:lineRule="exact"/>
        <w:ind w:firstLine="470" w:firstLineChars="147"/>
        <w:rPr>
          <w:rFonts w:eastAsia="仿宋_GB2312"/>
          <w:sz w:val="32"/>
          <w:szCs w:val="32"/>
        </w:rPr>
      </w:pPr>
      <w:r>
        <w:rPr>
          <w:rFonts w:eastAsia="仿宋_GB2312"/>
          <w:sz w:val="32"/>
          <w:szCs w:val="32"/>
        </w:rPr>
        <w:t>六、一般公共预算基本支出情况表（表6）</w:t>
      </w:r>
    </w:p>
    <w:p>
      <w:pPr>
        <w:adjustRightInd w:val="0"/>
        <w:snapToGrid w:val="0"/>
        <w:spacing w:line="586" w:lineRule="exact"/>
        <w:ind w:left="632" w:leftChars="231" w:hanging="147" w:hangingChars="46"/>
        <w:rPr>
          <w:rFonts w:eastAsia="仿宋_GB2312"/>
          <w:b/>
          <w:sz w:val="28"/>
          <w:szCs w:val="28"/>
        </w:rPr>
      </w:pPr>
      <w:r>
        <w:rPr>
          <w:rFonts w:eastAsia="仿宋_GB2312"/>
          <w:sz w:val="32"/>
          <w:szCs w:val="32"/>
        </w:rPr>
        <w:t>七、一般公共预算“三公”经费支出情况表（表7）</w:t>
      </w:r>
    </w:p>
    <w:p>
      <w:pPr>
        <w:adjustRightInd w:val="0"/>
        <w:snapToGrid w:val="0"/>
        <w:spacing w:line="586" w:lineRule="exact"/>
        <w:ind w:firstLine="470" w:firstLineChars="147"/>
        <w:rPr>
          <w:rFonts w:eastAsia="仿宋_GB2312"/>
          <w:sz w:val="32"/>
          <w:szCs w:val="32"/>
        </w:rPr>
      </w:pPr>
      <w:r>
        <w:rPr>
          <w:rFonts w:eastAsia="仿宋_GB2312"/>
          <w:sz w:val="32"/>
          <w:szCs w:val="32"/>
        </w:rPr>
        <w:t>八、政府性基金预算支出情况表（表8）</w:t>
      </w:r>
    </w:p>
    <w:p>
      <w:pPr>
        <w:adjustRightInd w:val="0"/>
        <w:snapToGrid w:val="0"/>
        <w:spacing w:line="586" w:lineRule="exact"/>
        <w:ind w:firstLine="470" w:firstLineChars="147"/>
        <w:rPr>
          <w:rFonts w:eastAsia="仿宋_GB2312"/>
          <w:sz w:val="32"/>
          <w:szCs w:val="32"/>
        </w:rPr>
      </w:pPr>
      <w:r>
        <w:rPr>
          <w:rFonts w:eastAsia="仿宋_GB2312"/>
          <w:sz w:val="32"/>
          <w:szCs w:val="32"/>
        </w:rPr>
        <w:t>九、国有资本经营预算支出表（表9）</w:t>
      </w:r>
    </w:p>
    <w:p>
      <w:pPr>
        <w:adjustRightInd w:val="0"/>
        <w:snapToGrid w:val="0"/>
        <w:spacing w:line="586" w:lineRule="exact"/>
        <w:ind w:firstLine="470" w:firstLineChars="147"/>
        <w:rPr>
          <w:rFonts w:eastAsia="仿宋_GB2312"/>
          <w:sz w:val="32"/>
          <w:szCs w:val="32"/>
        </w:rPr>
      </w:pPr>
      <w:r>
        <w:rPr>
          <w:rFonts w:eastAsia="仿宋_GB2312"/>
          <w:sz w:val="32"/>
          <w:szCs w:val="32"/>
        </w:rPr>
        <w:t>十、政府采购预算表（表10）</w:t>
      </w:r>
    </w:p>
    <w:p>
      <w:pPr>
        <w:adjustRightInd w:val="0"/>
        <w:snapToGrid w:val="0"/>
        <w:spacing w:line="586" w:lineRule="exact"/>
        <w:ind w:firstLine="470" w:firstLineChars="147"/>
        <w:rPr>
          <w:rFonts w:eastAsia="仿宋_GB2312"/>
          <w:sz w:val="32"/>
          <w:szCs w:val="32"/>
        </w:rPr>
      </w:pPr>
      <w:r>
        <w:rPr>
          <w:rFonts w:eastAsia="仿宋_GB2312"/>
          <w:sz w:val="32"/>
          <w:szCs w:val="32"/>
        </w:rPr>
        <w:t>十一、部门预算支出经济分类表（表11）</w:t>
      </w:r>
    </w:p>
    <w:p>
      <w:pPr>
        <w:adjustRightInd w:val="0"/>
        <w:snapToGrid w:val="0"/>
        <w:spacing w:line="586" w:lineRule="exact"/>
        <w:ind w:firstLine="470" w:firstLineChars="147"/>
        <w:rPr>
          <w:rFonts w:eastAsia="仿宋_GB2312"/>
          <w:sz w:val="32"/>
          <w:szCs w:val="32"/>
        </w:rPr>
      </w:pPr>
      <w:r>
        <w:rPr>
          <w:rFonts w:eastAsia="仿宋_GB2312"/>
          <w:sz w:val="32"/>
          <w:szCs w:val="32"/>
        </w:rPr>
        <w:t>十二、政府预算支出经济分类表（表12）</w:t>
      </w:r>
    </w:p>
    <w:p>
      <w:pPr>
        <w:adjustRightInd w:val="0"/>
        <w:snapToGrid w:val="0"/>
        <w:spacing w:line="586" w:lineRule="exact"/>
        <w:ind w:firstLine="470" w:firstLineChars="147"/>
        <w:rPr>
          <w:rFonts w:hint="default" w:eastAsia="仿宋_GB2312"/>
          <w:sz w:val="32"/>
          <w:szCs w:val="32"/>
          <w:lang w:val="en-US" w:eastAsia="zh-CN"/>
        </w:rPr>
      </w:pPr>
      <w:r>
        <w:rPr>
          <w:rFonts w:hint="eastAsia" w:eastAsia="仿宋_GB2312"/>
          <w:sz w:val="32"/>
          <w:szCs w:val="32"/>
          <w:lang w:val="en-US" w:eastAsia="zh-CN"/>
        </w:rPr>
        <w:t>十三、项目支出（部门预算）绩效目标申报表（表13）</w:t>
      </w:r>
    </w:p>
    <w:p>
      <w:pPr>
        <w:spacing w:line="586" w:lineRule="exact"/>
        <w:ind w:firstLine="470" w:firstLineChars="147"/>
        <w:rPr>
          <w:rFonts w:eastAsia="黑体"/>
          <w:sz w:val="32"/>
          <w:szCs w:val="32"/>
        </w:rPr>
      </w:pPr>
      <w:r>
        <w:rPr>
          <w:rFonts w:hAnsi="黑体" w:eastAsia="黑体"/>
          <w:sz w:val="32"/>
          <w:szCs w:val="32"/>
        </w:rPr>
        <w:t>上述报表详见附件。</w:t>
      </w:r>
    </w:p>
    <w:p>
      <w:pPr>
        <w:autoSpaceDE w:val="0"/>
        <w:autoSpaceDN w:val="0"/>
        <w:adjustRightInd w:val="0"/>
        <w:spacing w:line="586" w:lineRule="exact"/>
        <w:ind w:left="-147" w:leftChars="-70" w:firstLine="626" w:firstLineChars="195"/>
        <w:rPr>
          <w:rFonts w:eastAsia="仿宋_GB2312"/>
          <w:b/>
          <w:sz w:val="32"/>
          <w:szCs w:val="32"/>
        </w:rPr>
      </w:pPr>
      <w:r>
        <w:rPr>
          <w:rFonts w:eastAsia="仿宋_GB2312"/>
          <w:b/>
          <w:sz w:val="32"/>
          <w:szCs w:val="32"/>
        </w:rPr>
        <w:t>附：</w:t>
      </w:r>
      <w:bookmarkStart w:id="0" w:name="_GoBack"/>
      <w:r>
        <w:rPr>
          <w:rFonts w:eastAsia="仿宋_GB2312"/>
          <w:b/>
          <w:sz w:val="32"/>
          <w:szCs w:val="32"/>
        </w:rPr>
        <w:t>桂林市</w:t>
      </w:r>
      <w:r>
        <w:rPr>
          <w:rFonts w:hint="eastAsia" w:eastAsia="仿宋_GB2312"/>
          <w:b/>
          <w:sz w:val="32"/>
          <w:szCs w:val="32"/>
        </w:rPr>
        <w:t>艺术学校2023年</w:t>
      </w:r>
      <w:r>
        <w:rPr>
          <w:rFonts w:eastAsia="仿宋_GB2312"/>
          <w:b/>
          <w:sz w:val="32"/>
          <w:szCs w:val="32"/>
        </w:rPr>
        <w:t>部门预算公开</w:t>
      </w:r>
      <w:r>
        <w:rPr>
          <w:rFonts w:hint="eastAsia" w:eastAsia="仿宋_GB2312"/>
          <w:b/>
          <w:sz w:val="32"/>
          <w:szCs w:val="32"/>
          <w:lang w:val="en-US" w:eastAsia="zh-CN"/>
        </w:rPr>
        <w:t>表</w:t>
      </w:r>
      <w:bookmarkEnd w:id="0"/>
      <w:r>
        <w:rPr>
          <w:rFonts w:eastAsia="仿宋_GB2312"/>
          <w:b/>
          <w:sz w:val="32"/>
          <w:szCs w:val="32"/>
        </w:rPr>
        <w:t>.xls</w:t>
      </w:r>
    </w:p>
    <w:p/>
    <w:sectPr>
      <w:headerReference r:id="rId3"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ImpTraceLabel" o:spid="_x0000_s2049" o:spt="202" type="#_x0000_t202" style="position:absolute;left:0pt;margin-left:0pt;margin-top:0pt;height:0pt;width:0pt;mso-position-horizontal-relative:page;mso-position-vertical-relative:page;z-index:251659264;mso-width-relative:page;mso-height-relative:page;" filled="f" stroked="f" coordsize="21600,21600">
          <v:path/>
          <v:fill on="f" focussize="0,0"/>
          <v:stroke on="f" joinstyle="miter"/>
          <v:imagedata o:title=""/>
          <o:lock v:ext="edit"/>
          <v:textbox>
            <w:txbxContent>
              <w:p>
                <w:r>
                  <w:t>ImpTraceLabel=PD94bWwgdmVyc2lvbj0nMS4wJyBlbmNvZGluZz0nVVRGLTgnPz48dHJhY2U+PGNvbnRlbnQ+PC9jb250ZW50PjxhY2NvdW50PmZkczZ6OTFzb2Zrem15ajh1bXBhYjU8L2FjY291bnQ+PG1hY2hpbmVDb2RlPkxDVDg5NkowMDM4NjkKPC9tYWNoaW5lQ29kZT48dGltZT4yMDIzLTAzLTEwIDE5OjQ2OjIwPC90aW1lPjxzeXN0ZW0+TUI8c3lzdGVtPjwvdHJhY2U+</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VkMTMwYjIwOWI2MGFlMWNkMjZmY2QwYjUxMTc1YTkifQ=="/>
  </w:docVars>
  <w:rsids>
    <w:rsidRoot w:val="000549E3"/>
    <w:rsid w:val="000549E3"/>
    <w:rsid w:val="00077129"/>
    <w:rsid w:val="000814E4"/>
    <w:rsid w:val="00081773"/>
    <w:rsid w:val="00142B07"/>
    <w:rsid w:val="00204684"/>
    <w:rsid w:val="00262632"/>
    <w:rsid w:val="002B58B5"/>
    <w:rsid w:val="002C1DC0"/>
    <w:rsid w:val="00312A8C"/>
    <w:rsid w:val="003276C6"/>
    <w:rsid w:val="003A222C"/>
    <w:rsid w:val="003F4F90"/>
    <w:rsid w:val="00432577"/>
    <w:rsid w:val="00477E91"/>
    <w:rsid w:val="004814C5"/>
    <w:rsid w:val="004E3B9B"/>
    <w:rsid w:val="0068136C"/>
    <w:rsid w:val="00847847"/>
    <w:rsid w:val="008F5D02"/>
    <w:rsid w:val="00966BC8"/>
    <w:rsid w:val="009B096F"/>
    <w:rsid w:val="00A65A4E"/>
    <w:rsid w:val="00A95492"/>
    <w:rsid w:val="00B727DB"/>
    <w:rsid w:val="00BB63FC"/>
    <w:rsid w:val="00BC7593"/>
    <w:rsid w:val="00BD0CE1"/>
    <w:rsid w:val="00CF7320"/>
    <w:rsid w:val="00D61BAF"/>
    <w:rsid w:val="00EB4C61"/>
    <w:rsid w:val="00EB59E0"/>
    <w:rsid w:val="00F403C1"/>
    <w:rsid w:val="00F91B56"/>
    <w:rsid w:val="00FA51D6"/>
    <w:rsid w:val="00FC3E73"/>
    <w:rsid w:val="0368027E"/>
    <w:rsid w:val="4B430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spacing w:beforeAutospacing="1" w:afterAutospacing="1"/>
      <w:jc w:val="left"/>
    </w:pPr>
    <w:rPr>
      <w:kern w:val="0"/>
      <w:sz w:val="24"/>
    </w:rPr>
  </w:style>
  <w:style w:type="character" w:customStyle="1" w:styleId="7">
    <w:name w:val="页眉 Char"/>
    <w:basedOn w:val="6"/>
    <w:link w:val="3"/>
    <w:semiHidden/>
    <w:uiPriority w:val="99"/>
    <w:rPr>
      <w:rFonts w:ascii="Times New Roman" w:hAnsi="Times New Roman" w:eastAsia="宋体" w:cs="Times New Roman"/>
      <w:sz w:val="18"/>
      <w:szCs w:val="18"/>
    </w:rPr>
  </w:style>
  <w:style w:type="character" w:customStyle="1" w:styleId="8">
    <w:name w:val="页脚 Char"/>
    <w:basedOn w:val="6"/>
    <w:link w:val="2"/>
    <w:semiHidden/>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7D21F5-7944-4994-ABD0-792421E3834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5418</Words>
  <Characters>6212</Characters>
  <Lines>45</Lines>
  <Paragraphs>12</Paragraphs>
  <TotalTime>0</TotalTime>
  <ScaleCrop>false</ScaleCrop>
  <LinksUpToDate>false</LinksUpToDate>
  <CharactersWithSpaces>6245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2023-03-15T02:23:00Z</dcterms:created>
  <dc:creator>夏候飞</dc:creator>
  <cp:lastModifiedBy>TYD</cp:lastModifiedBy>
  <cp:lastPrinted>2023-02-15T02:37:00Z</cp:lastPrinted>
  <dcterms:modified xsi:type="dcterms:W3CDTF">2023-03-18T12:10:17Z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0A859286F6A24087819CB5450C9B2770</vt:lpwstr>
  </property>
</Properties>
</file>